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F397B" w14:textId="77777777" w:rsidR="00734270" w:rsidRDefault="00D702DB">
      <w:pPr>
        <w:spacing w:after="313" w:line="241" w:lineRule="auto"/>
        <w:ind w:left="1894" w:right="774"/>
        <w:jc w:val="center"/>
      </w:pPr>
      <w:r>
        <w:rPr>
          <w:b/>
          <w:sz w:val="28"/>
        </w:rPr>
        <w:t xml:space="preserve">OHIO HEALTH CARE ASSOCIATION WORKFORCE COMMITTEE </w:t>
      </w:r>
    </w:p>
    <w:p w14:paraId="638CD549" w14:textId="4A6117AA" w:rsidR="00734270" w:rsidRDefault="000C5EBF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August 12</w:t>
      </w:r>
      <w:r w:rsidR="0023530E">
        <w:rPr>
          <w:b/>
          <w:sz w:val="24"/>
        </w:rPr>
        <w:t>, 202</w:t>
      </w:r>
      <w:r w:rsidR="009C7966">
        <w:rPr>
          <w:b/>
          <w:sz w:val="24"/>
        </w:rPr>
        <w:t>4</w:t>
      </w:r>
      <w:r w:rsidR="00D702DB">
        <w:rPr>
          <w:b/>
          <w:sz w:val="24"/>
        </w:rPr>
        <w:t>, 1:00 p.m.</w:t>
      </w:r>
    </w:p>
    <w:p w14:paraId="405CA255" w14:textId="77777777" w:rsidR="00734270" w:rsidRDefault="00D702DB">
      <w:pPr>
        <w:spacing w:after="640" w:line="265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3CCC6DF2" w14:textId="77777777" w:rsidR="00734270" w:rsidRPr="009F74FD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>Call to Order, Announcements</w:t>
      </w:r>
    </w:p>
    <w:p w14:paraId="09A2B94E" w14:textId="77777777" w:rsidR="00734270" w:rsidRPr="009F74FD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>OHCA Antitrust Compliance, Conflict of Interest, and Confidentiality Policies</w:t>
      </w:r>
    </w:p>
    <w:p w14:paraId="42AB9763" w14:textId="77777777" w:rsidR="00734270" w:rsidRPr="009F74FD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>Approval of Minutes</w:t>
      </w:r>
    </w:p>
    <w:p w14:paraId="4BDB97B1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>Public Policy Issues</w:t>
      </w:r>
    </w:p>
    <w:p w14:paraId="5A9BF7E4" w14:textId="77777777" w:rsidR="003F6E6F" w:rsidRPr="009F74FD" w:rsidRDefault="003F6E6F" w:rsidP="003F6E6F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hyperlink r:id="rId5" w:history="1">
        <w:r w:rsidRPr="009F74FD">
          <w:rPr>
            <w:rStyle w:val="Hyperlink"/>
            <w:rFonts w:asciiTheme="minorHAnsi" w:hAnsiTheme="minorHAnsi" w:cstheme="minorHAnsi"/>
            <w:sz w:val="24"/>
            <w:szCs w:val="24"/>
          </w:rPr>
          <w:t>Senate Bill 144</w:t>
        </w:r>
      </w:hyperlink>
      <w:r w:rsidRPr="009F74FD">
        <w:rPr>
          <w:rFonts w:asciiTheme="minorHAnsi" w:hAnsiTheme="minorHAnsi" w:cstheme="minorHAnsi"/>
          <w:sz w:val="24"/>
          <w:szCs w:val="24"/>
        </w:rPr>
        <w:t xml:space="preserve"> (</w:t>
      </w:r>
      <w:hyperlink r:id="rId6" w:history="1">
        <w:r w:rsidRPr="009F74FD">
          <w:rPr>
            <w:rStyle w:val="Hyperlink"/>
            <w:rFonts w:asciiTheme="minorHAnsi" w:hAnsiTheme="minorHAnsi" w:cstheme="minorHAnsi"/>
            <w:sz w:val="24"/>
            <w:szCs w:val="24"/>
          </w:rPr>
          <w:t>Summary</w:t>
        </w:r>
      </w:hyperlink>
      <w:r w:rsidRPr="009F74FD">
        <w:rPr>
          <w:rFonts w:asciiTheme="minorHAnsi" w:hAnsiTheme="minorHAnsi" w:cstheme="minorHAnsi"/>
          <w:sz w:val="24"/>
          <w:szCs w:val="24"/>
        </w:rPr>
        <w:t>)</w:t>
      </w:r>
    </w:p>
    <w:p w14:paraId="7935A088" w14:textId="77777777" w:rsidR="002C7E04" w:rsidRDefault="002C7E04" w:rsidP="002C7E04">
      <w:pPr>
        <w:numPr>
          <w:ilvl w:val="2"/>
          <w:numId w:val="1"/>
        </w:numPr>
        <w:spacing w:after="0" w:line="264" w:lineRule="auto"/>
        <w:ind w:hanging="690"/>
        <w:rPr>
          <w:rFonts w:asciiTheme="minorHAnsi" w:hAnsiTheme="minorHAnsi" w:cstheme="minorHAnsi"/>
          <w:sz w:val="24"/>
          <w:szCs w:val="24"/>
        </w:rPr>
      </w:pPr>
      <w:r w:rsidRPr="002C7E04">
        <w:rPr>
          <w:rFonts w:asciiTheme="minorHAnsi" w:hAnsiTheme="minorHAnsi" w:cstheme="minorHAnsi"/>
          <w:sz w:val="24"/>
          <w:szCs w:val="24"/>
        </w:rPr>
        <w:t>Implementation Dates</w:t>
      </w:r>
    </w:p>
    <w:p w14:paraId="0C6FFA30" w14:textId="195C80DD" w:rsidR="002C7E04" w:rsidRPr="002C7E04" w:rsidRDefault="002C7E04" w:rsidP="002C7E04">
      <w:pPr>
        <w:numPr>
          <w:ilvl w:val="2"/>
          <w:numId w:val="1"/>
        </w:numPr>
        <w:spacing w:after="0" w:line="264" w:lineRule="auto"/>
        <w:ind w:hanging="690"/>
        <w:rPr>
          <w:rFonts w:asciiTheme="minorHAnsi" w:hAnsiTheme="minorHAnsi" w:cstheme="minorHAnsi"/>
          <w:sz w:val="24"/>
          <w:szCs w:val="24"/>
        </w:rPr>
      </w:pPr>
      <w:r w:rsidRPr="002C7E04">
        <w:rPr>
          <w:rFonts w:asciiTheme="minorHAnsi" w:hAnsiTheme="minorHAnsi" w:cstheme="minorHAnsi"/>
          <w:sz w:val="24"/>
          <w:szCs w:val="24"/>
        </w:rPr>
        <w:t>Quality Improvement Programs</w:t>
      </w:r>
    </w:p>
    <w:p w14:paraId="26505114" w14:textId="38D726D2" w:rsidR="0023530E" w:rsidRPr="009F74FD" w:rsidRDefault="0023530E" w:rsidP="006D3341">
      <w:pPr>
        <w:spacing w:after="0"/>
        <w:ind w:left="1535"/>
        <w:rPr>
          <w:rFonts w:asciiTheme="minorHAnsi" w:hAnsiTheme="minorHAnsi" w:cstheme="minorHAnsi"/>
          <w:sz w:val="24"/>
          <w:szCs w:val="24"/>
        </w:rPr>
      </w:pPr>
    </w:p>
    <w:p w14:paraId="3CC65C92" w14:textId="76918BB1" w:rsidR="006D3341" w:rsidRPr="009F74FD" w:rsidRDefault="0023530E" w:rsidP="00660950">
      <w:pPr>
        <w:numPr>
          <w:ilvl w:val="0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>Regulatory Item</w:t>
      </w:r>
      <w:r w:rsidR="006D3341" w:rsidRPr="009F74FD">
        <w:rPr>
          <w:rFonts w:asciiTheme="minorHAnsi" w:hAnsiTheme="minorHAnsi" w:cstheme="minorHAnsi"/>
          <w:sz w:val="24"/>
          <w:szCs w:val="24"/>
        </w:rPr>
        <w:t>s</w:t>
      </w:r>
      <w:r w:rsidR="003E60B8" w:rsidRPr="009F74FD">
        <w:rPr>
          <w:rFonts w:asciiTheme="minorHAnsi" w:hAnsiTheme="minorHAnsi" w:cstheme="minorHAnsi"/>
          <w:sz w:val="24"/>
          <w:szCs w:val="24"/>
        </w:rPr>
        <w:br/>
      </w:r>
    </w:p>
    <w:p w14:paraId="2658D5AA" w14:textId="77777777" w:rsidR="003F6E6F" w:rsidRDefault="00E34733" w:rsidP="003F6E6F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Ohio Medicaid</w:t>
      </w:r>
      <w:r w:rsidR="00FF0E12">
        <w:rPr>
          <w:rFonts w:asciiTheme="minorHAnsi" w:hAnsiTheme="minorHAnsi" w:cstheme="minorHAnsi"/>
          <w:sz w:val="24"/>
          <w:szCs w:val="24"/>
        </w:rPr>
        <w:t xml:space="preserve"> Staffing Quality Measure</w:t>
      </w:r>
    </w:p>
    <w:p w14:paraId="43C5C78A" w14:textId="6209A055" w:rsidR="002C7E04" w:rsidRPr="003F6E6F" w:rsidRDefault="002C7E04" w:rsidP="003F6E6F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F6E6F">
        <w:rPr>
          <w:rFonts w:asciiTheme="minorHAnsi" w:hAnsiTheme="minorHAnsi" w:cstheme="minorHAnsi"/>
          <w:sz w:val="24"/>
          <w:szCs w:val="24"/>
        </w:rPr>
        <w:t>Nursing Facility Assessment Requirements</w:t>
      </w:r>
      <w:r w:rsidR="003F6E6F" w:rsidRPr="003F6E6F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3F6E6F" w:rsidRPr="003F6E6F">
          <w:rPr>
            <w:rStyle w:val="Hyperlink"/>
            <w:rFonts w:asciiTheme="minorHAnsi" w:hAnsiTheme="minorHAnsi" w:cstheme="minorHAnsi"/>
            <w:sz w:val="24"/>
            <w:szCs w:val="24"/>
          </w:rPr>
          <w:t>QSO-24-13-NH</w:t>
        </w:r>
      </w:hyperlink>
    </w:p>
    <w:p w14:paraId="77D3EFEA" w14:textId="37A0F033" w:rsidR="002C7E04" w:rsidRPr="003F6E6F" w:rsidRDefault="003F6E6F" w:rsidP="003F6E6F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NLRB </w:t>
      </w:r>
      <w:r w:rsidR="002C7E04" w:rsidRPr="003F6E6F">
        <w:rPr>
          <w:rFonts w:asciiTheme="minorHAnsi" w:hAnsiTheme="minorHAnsi" w:cstheme="minorHAnsi"/>
          <w:sz w:val="24"/>
          <w:szCs w:val="24"/>
        </w:rPr>
        <w:t xml:space="preserve">Joint Employer </w:t>
      </w:r>
      <w:hyperlink r:id="rId8" w:history="1">
        <w:r w:rsidR="002C7E04" w:rsidRPr="003F6E6F">
          <w:rPr>
            <w:rStyle w:val="Hyperlink"/>
            <w:rFonts w:asciiTheme="minorHAnsi" w:hAnsiTheme="minorHAnsi" w:cstheme="minorHAnsi"/>
            <w:sz w:val="24"/>
            <w:szCs w:val="24"/>
          </w:rPr>
          <w:t>Rule</w:t>
        </w:r>
      </w:hyperlink>
      <w:r w:rsidR="002C7E04" w:rsidRPr="003F6E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1763CC" w14:textId="71D8421B" w:rsidR="00660950" w:rsidRPr="003F6E6F" w:rsidRDefault="003E60B8" w:rsidP="003F6E6F">
      <w:pPr>
        <w:spacing w:after="0"/>
        <w:ind w:left="1535"/>
        <w:rPr>
          <w:rFonts w:asciiTheme="minorHAnsi" w:hAnsiTheme="minorHAnsi" w:cstheme="minorHAnsi"/>
          <w:sz w:val="24"/>
          <w:szCs w:val="24"/>
        </w:rPr>
      </w:pPr>
      <w:r w:rsidRPr="003F6E6F">
        <w:rPr>
          <w:rFonts w:asciiTheme="minorHAnsi" w:hAnsiTheme="minorHAnsi" w:cstheme="minorHAnsi"/>
          <w:sz w:val="24"/>
          <w:szCs w:val="24"/>
        </w:rPr>
        <w:br/>
      </w:r>
    </w:p>
    <w:p w14:paraId="04F5AF71" w14:textId="77777777" w:rsidR="00734270" w:rsidRPr="009F74FD" w:rsidRDefault="00D702DB">
      <w:pPr>
        <w:numPr>
          <w:ilvl w:val="0"/>
          <w:numId w:val="1"/>
        </w:numPr>
        <w:spacing w:after="285"/>
        <w:ind w:hanging="690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>Ongoing</w:t>
      </w:r>
      <w:r w:rsidR="00834BA4" w:rsidRPr="009F74FD">
        <w:rPr>
          <w:rFonts w:asciiTheme="minorHAnsi" w:hAnsiTheme="minorHAnsi" w:cstheme="minorHAnsi"/>
          <w:sz w:val="24"/>
          <w:szCs w:val="24"/>
        </w:rPr>
        <w:t xml:space="preserve"> Items</w:t>
      </w:r>
    </w:p>
    <w:p w14:paraId="22A96980" w14:textId="354E0778" w:rsidR="00A8581C" w:rsidRDefault="00EB7E7F" w:rsidP="002C7E04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>DODD Workforce Updates</w:t>
      </w:r>
    </w:p>
    <w:p w14:paraId="60611160" w14:textId="11F35DB0" w:rsidR="002C7E04" w:rsidRPr="002C7E04" w:rsidRDefault="002C7E04" w:rsidP="002C7E04">
      <w:pPr>
        <w:numPr>
          <w:ilvl w:val="2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DSP Recognition Event</w:t>
      </w:r>
      <w:r w:rsidR="003F6E6F">
        <w:rPr>
          <w:rFonts w:asciiTheme="minorHAnsi" w:hAnsiTheme="minorHAnsi" w:cstheme="minorHAnsi"/>
          <w:sz w:val="24"/>
          <w:szCs w:val="24"/>
        </w:rPr>
        <w:t xml:space="preserve"> (</w:t>
      </w:r>
      <w:hyperlink r:id="rId9" w:history="1">
        <w:r w:rsidR="003F6E6F" w:rsidRPr="003F6E6F">
          <w:rPr>
            <w:rStyle w:val="Hyperlink"/>
            <w:rFonts w:asciiTheme="minorHAnsi" w:hAnsiTheme="minorHAnsi" w:cstheme="minorHAnsi"/>
            <w:sz w:val="24"/>
            <w:szCs w:val="24"/>
          </w:rPr>
          <w:t>Registration</w:t>
        </w:r>
      </w:hyperlink>
      <w:r w:rsidR="003F6E6F">
        <w:rPr>
          <w:rFonts w:asciiTheme="minorHAnsi" w:hAnsiTheme="minorHAnsi" w:cstheme="minorHAnsi"/>
          <w:sz w:val="24"/>
          <w:szCs w:val="24"/>
        </w:rPr>
        <w:t>)</w:t>
      </w:r>
    </w:p>
    <w:p w14:paraId="30472D88" w14:textId="0A5E315D" w:rsidR="00EF5CC4" w:rsidRDefault="00B11969" w:rsidP="00EF5CC4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 xml:space="preserve">OHCA </w:t>
      </w:r>
      <w:r w:rsidR="00050D6C" w:rsidRPr="009F74FD">
        <w:rPr>
          <w:rFonts w:asciiTheme="minorHAnsi" w:hAnsiTheme="minorHAnsi" w:cstheme="minorHAnsi"/>
          <w:sz w:val="24"/>
          <w:szCs w:val="24"/>
        </w:rPr>
        <w:t xml:space="preserve">Workforce Roadmap </w:t>
      </w:r>
    </w:p>
    <w:p w14:paraId="1D9BE841" w14:textId="7C086B90" w:rsidR="002C7E04" w:rsidRDefault="002C7E04" w:rsidP="002C7E04">
      <w:pPr>
        <w:numPr>
          <w:ilvl w:val="2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CMP Grant</w:t>
      </w:r>
      <w:r w:rsidR="003F6E6F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3F6E6F" w:rsidRPr="003F6E6F">
          <w:rPr>
            <w:rStyle w:val="Hyperlink"/>
            <w:rFonts w:asciiTheme="minorHAnsi" w:hAnsiTheme="minorHAnsi" w:cstheme="minorHAnsi"/>
            <w:sz w:val="24"/>
            <w:szCs w:val="24"/>
          </w:rPr>
          <w:t>Announcement</w:t>
        </w:r>
      </w:hyperlink>
    </w:p>
    <w:p w14:paraId="5DA63A49" w14:textId="0F6E8D39" w:rsidR="00B823C2" w:rsidRDefault="00B823C2" w:rsidP="002C7E04">
      <w:pPr>
        <w:numPr>
          <w:ilvl w:val="2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OHCA Workforce Budget Proposal</w:t>
      </w:r>
    </w:p>
    <w:p w14:paraId="0E7BF9A1" w14:textId="05F5E64D" w:rsidR="002C7E04" w:rsidRDefault="002C7E04" w:rsidP="002C7E04">
      <w:pPr>
        <w:numPr>
          <w:ilvl w:val="2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Social Media Campaig</w:t>
      </w:r>
      <w:r w:rsidR="00B823C2">
        <w:rPr>
          <w:rFonts w:asciiTheme="minorHAnsi" w:hAnsiTheme="minorHAnsi" w:cstheme="minorHAnsi"/>
          <w:sz w:val="24"/>
          <w:szCs w:val="24"/>
        </w:rPr>
        <w:t>ns</w:t>
      </w:r>
      <w:r w:rsidR="00B823C2">
        <w:rPr>
          <w:rFonts w:asciiTheme="minorHAnsi" w:hAnsiTheme="minorHAnsi" w:cstheme="minorHAnsi"/>
          <w:sz w:val="24"/>
          <w:szCs w:val="24"/>
        </w:rPr>
        <w:br/>
      </w:r>
    </w:p>
    <w:p w14:paraId="2D4437B3" w14:textId="0D30577D" w:rsidR="00B823C2" w:rsidRDefault="00B823C2" w:rsidP="00B823C2">
      <w:pPr>
        <w:numPr>
          <w:ilvl w:val="0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 Business</w:t>
      </w:r>
    </w:p>
    <w:p w14:paraId="17A0D2A9" w14:textId="2EC81A02" w:rsidR="00B823C2" w:rsidRDefault="00B823C2" w:rsidP="00B823C2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OHCA Awards</w:t>
      </w:r>
    </w:p>
    <w:p w14:paraId="7479236C" w14:textId="1D73C7A5" w:rsidR="00182051" w:rsidRPr="009F74FD" w:rsidRDefault="00182051" w:rsidP="00B823C2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Career Immersion Events </w:t>
      </w:r>
    </w:p>
    <w:p w14:paraId="640AE084" w14:textId="7947966E" w:rsidR="00EC3F66" w:rsidRPr="009F74FD" w:rsidRDefault="00EC3F66" w:rsidP="00B823C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E5B63EE" w14:textId="30C16BDD" w:rsidR="00734270" w:rsidRDefault="00D702DB" w:rsidP="00B122E9">
      <w:pPr>
        <w:numPr>
          <w:ilvl w:val="0"/>
          <w:numId w:val="1"/>
        </w:numPr>
        <w:spacing w:after="277" w:line="265" w:lineRule="auto"/>
        <w:ind w:hanging="690"/>
      </w:pPr>
      <w:r w:rsidRPr="00B122E9">
        <w:rPr>
          <w:sz w:val="24"/>
        </w:rPr>
        <w:t xml:space="preserve">Adjournment </w:t>
      </w:r>
      <w:r w:rsidR="00B122E9">
        <w:rPr>
          <w:sz w:val="24"/>
        </w:rPr>
        <w:br/>
      </w:r>
      <w:r w:rsidR="00B122E9">
        <w:rPr>
          <w:sz w:val="24"/>
        </w:rPr>
        <w:br/>
      </w:r>
      <w:r w:rsidRPr="00B122E9">
        <w:rPr>
          <w:sz w:val="24"/>
          <w:u w:val="single" w:color="000000"/>
        </w:rPr>
        <w:t>Next meeting</w:t>
      </w:r>
      <w:r w:rsidRPr="00B122E9">
        <w:rPr>
          <w:sz w:val="24"/>
        </w:rPr>
        <w:t>:</w:t>
      </w:r>
      <w:r w:rsidRPr="00B122E9">
        <w:rPr>
          <w:sz w:val="24"/>
        </w:rPr>
        <w:tab/>
      </w:r>
      <w:r w:rsidR="00B823C2">
        <w:rPr>
          <w:color w:val="auto"/>
          <w:sz w:val="24"/>
        </w:rPr>
        <w:t>September 9</w:t>
      </w:r>
      <w:r w:rsidRPr="003F3AB5">
        <w:rPr>
          <w:color w:val="auto"/>
          <w:sz w:val="24"/>
        </w:rPr>
        <w:t>, 202</w:t>
      </w:r>
      <w:r w:rsidR="001C3C3D">
        <w:rPr>
          <w:color w:val="auto"/>
          <w:sz w:val="24"/>
        </w:rPr>
        <w:t>4</w:t>
      </w:r>
      <w:r w:rsidRPr="003F3AB5">
        <w:rPr>
          <w:color w:val="auto"/>
          <w:sz w:val="24"/>
        </w:rPr>
        <w:t>, 1:00 p.m.</w:t>
      </w:r>
    </w:p>
    <w:sectPr w:rsidR="00734270" w:rsidSect="005E483C">
      <w:pgSz w:w="12240" w:h="15840"/>
      <w:pgMar w:top="540" w:right="2572" w:bottom="5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218AB"/>
    <w:multiLevelType w:val="hybridMultilevel"/>
    <w:tmpl w:val="2D0CB066"/>
    <w:lvl w:ilvl="0" w:tplc="2118F180">
      <w:start w:val="1"/>
      <w:numFmt w:val="lowerLetter"/>
      <w:lvlText w:val="%1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4B2088"/>
    <w:multiLevelType w:val="hybridMultilevel"/>
    <w:tmpl w:val="27FE8846"/>
    <w:lvl w:ilvl="0" w:tplc="04090019">
      <w:start w:val="1"/>
      <w:numFmt w:val="lowerLetter"/>
      <w:lvlText w:val="%1."/>
      <w:lvlJc w:val="left"/>
      <w:pPr>
        <w:ind w:left="7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8E5EC4"/>
    <w:multiLevelType w:val="multilevel"/>
    <w:tmpl w:val="BC9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012059">
    <w:abstractNumId w:val="1"/>
  </w:num>
  <w:num w:numId="2" w16cid:durableId="542985315">
    <w:abstractNumId w:val="0"/>
  </w:num>
  <w:num w:numId="3" w16cid:durableId="1170218099">
    <w:abstractNumId w:val="2"/>
  </w:num>
  <w:num w:numId="4" w16cid:durableId="1445417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70"/>
    <w:rsid w:val="00001A5F"/>
    <w:rsid w:val="000328D6"/>
    <w:rsid w:val="00035C4E"/>
    <w:rsid w:val="000467B1"/>
    <w:rsid w:val="00050D6C"/>
    <w:rsid w:val="000830D2"/>
    <w:rsid w:val="000865C9"/>
    <w:rsid w:val="000B34EF"/>
    <w:rsid w:val="000C5EBF"/>
    <w:rsid w:val="000E3CDA"/>
    <w:rsid w:val="0010487E"/>
    <w:rsid w:val="00177CD4"/>
    <w:rsid w:val="00180D20"/>
    <w:rsid w:val="00182051"/>
    <w:rsid w:val="001C3C3D"/>
    <w:rsid w:val="001E3375"/>
    <w:rsid w:val="001F01B8"/>
    <w:rsid w:val="0023530E"/>
    <w:rsid w:val="00290684"/>
    <w:rsid w:val="002A5E1E"/>
    <w:rsid w:val="002C63CA"/>
    <w:rsid w:val="002C7E04"/>
    <w:rsid w:val="0030396C"/>
    <w:rsid w:val="00306284"/>
    <w:rsid w:val="00310ACE"/>
    <w:rsid w:val="00313035"/>
    <w:rsid w:val="00314B8A"/>
    <w:rsid w:val="003216C0"/>
    <w:rsid w:val="0037195A"/>
    <w:rsid w:val="003B7DD6"/>
    <w:rsid w:val="003E60B8"/>
    <w:rsid w:val="003F3065"/>
    <w:rsid w:val="003F3AB5"/>
    <w:rsid w:val="003F6E6F"/>
    <w:rsid w:val="004077A7"/>
    <w:rsid w:val="0041174D"/>
    <w:rsid w:val="00467B91"/>
    <w:rsid w:val="00482A76"/>
    <w:rsid w:val="00496E7D"/>
    <w:rsid w:val="004B27FA"/>
    <w:rsid w:val="004B2DC0"/>
    <w:rsid w:val="00510CBD"/>
    <w:rsid w:val="005136A1"/>
    <w:rsid w:val="005177E1"/>
    <w:rsid w:val="00531FC6"/>
    <w:rsid w:val="00577728"/>
    <w:rsid w:val="00587C40"/>
    <w:rsid w:val="005A3C9C"/>
    <w:rsid w:val="005E068F"/>
    <w:rsid w:val="005E483C"/>
    <w:rsid w:val="005E7BBF"/>
    <w:rsid w:val="005F69A2"/>
    <w:rsid w:val="00607106"/>
    <w:rsid w:val="00626917"/>
    <w:rsid w:val="006501FE"/>
    <w:rsid w:val="00660950"/>
    <w:rsid w:val="00681151"/>
    <w:rsid w:val="006A7A91"/>
    <w:rsid w:val="006D3341"/>
    <w:rsid w:val="007077E6"/>
    <w:rsid w:val="00710167"/>
    <w:rsid w:val="007319CB"/>
    <w:rsid w:val="00734270"/>
    <w:rsid w:val="007E1FE3"/>
    <w:rsid w:val="00834BA4"/>
    <w:rsid w:val="00883922"/>
    <w:rsid w:val="00884AAC"/>
    <w:rsid w:val="00892372"/>
    <w:rsid w:val="00893262"/>
    <w:rsid w:val="008B648F"/>
    <w:rsid w:val="008B6D15"/>
    <w:rsid w:val="008D0ECA"/>
    <w:rsid w:val="009409C9"/>
    <w:rsid w:val="00962A8F"/>
    <w:rsid w:val="0098557B"/>
    <w:rsid w:val="009C7966"/>
    <w:rsid w:val="009D2D7A"/>
    <w:rsid w:val="009E4EFD"/>
    <w:rsid w:val="009F0A4E"/>
    <w:rsid w:val="009F74FD"/>
    <w:rsid w:val="009F7AFB"/>
    <w:rsid w:val="00A74EA6"/>
    <w:rsid w:val="00A80C86"/>
    <w:rsid w:val="00A81824"/>
    <w:rsid w:val="00A8581C"/>
    <w:rsid w:val="00A97E1D"/>
    <w:rsid w:val="00B11969"/>
    <w:rsid w:val="00B122E9"/>
    <w:rsid w:val="00B24AE5"/>
    <w:rsid w:val="00B355C5"/>
    <w:rsid w:val="00B46925"/>
    <w:rsid w:val="00B772AF"/>
    <w:rsid w:val="00B816F9"/>
    <w:rsid w:val="00B823C2"/>
    <w:rsid w:val="00BA36B5"/>
    <w:rsid w:val="00BB7525"/>
    <w:rsid w:val="00C12C4D"/>
    <w:rsid w:val="00C14E83"/>
    <w:rsid w:val="00C21018"/>
    <w:rsid w:val="00C47CD2"/>
    <w:rsid w:val="00C56523"/>
    <w:rsid w:val="00CB6CB1"/>
    <w:rsid w:val="00D702DB"/>
    <w:rsid w:val="00D74A1A"/>
    <w:rsid w:val="00D97288"/>
    <w:rsid w:val="00DA0AE9"/>
    <w:rsid w:val="00DA1AEF"/>
    <w:rsid w:val="00E25886"/>
    <w:rsid w:val="00E33D76"/>
    <w:rsid w:val="00E34733"/>
    <w:rsid w:val="00E878F0"/>
    <w:rsid w:val="00EA7F53"/>
    <w:rsid w:val="00EB7A41"/>
    <w:rsid w:val="00EB7E7F"/>
    <w:rsid w:val="00EC3F66"/>
    <w:rsid w:val="00EE1629"/>
    <w:rsid w:val="00EF5CC4"/>
    <w:rsid w:val="00EF648F"/>
    <w:rsid w:val="00FC2455"/>
    <w:rsid w:val="00FC2F5A"/>
    <w:rsid w:val="00FE50C1"/>
    <w:rsid w:val="00FE718E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D2CFA"/>
  <w15:docId w15:val="{09D80F4B-D8D9-4781-B1C5-A8317C29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BB7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B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0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55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B75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92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gister.gov/documents/2023/10/27/2023-23573/standard-for-determining-joint-employer-stat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ms.gov/files/document/qso-24-13-nh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data.ohca.skyoffices.com/webdata/News%20Bites/Summary%20of%20Provisions%20of%20SB%2014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arch-prod.lis.state.oh.us/solarapi/v1/general_assembly_135/bills/sb144/EN/05/sb144_05_EN?format=pdf" TargetMode="External"/><Relationship Id="rId10" Type="http://schemas.openxmlformats.org/officeDocument/2006/relationships/hyperlink" Target="http://webdata.ohca.skyoffices.com/webdata/News%20Bites/SFY25.funding%20announcement.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p.constantcontactpages.com/ev/reg/zm5qcka?source_id=817d26dd-d1de-4f95-9bb0-75b8b6f15dff&amp;source_type=em&amp;c=0S_38geLH3M_3GgSU1ZZ0rdfaq1awM1-lFbjIJEW171yDfnWmH5G7g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120</Words>
  <Characters>671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dc:description/>
  <cp:lastModifiedBy>Erin Hart</cp:lastModifiedBy>
  <cp:revision>6</cp:revision>
  <cp:lastPrinted>2024-04-15T13:19:00Z</cp:lastPrinted>
  <dcterms:created xsi:type="dcterms:W3CDTF">2024-08-06T16:52:00Z</dcterms:created>
  <dcterms:modified xsi:type="dcterms:W3CDTF">2024-08-07T14:57:00Z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d8c0bc4e5d99b78711f95a8c1ede72c28d70959f993c3abe0af74b3e68e50227</vt:lpwstr>
  </property>
</Properties>
</file>