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E2" w:rsidRDefault="00735590">
      <w:pPr>
        <w:rPr>
          <w:rStyle w:val="Hyperlink"/>
        </w:rPr>
      </w:pPr>
      <w:hyperlink r:id="rId5" w:history="1">
        <w:r w:rsidR="00A202D8" w:rsidRPr="002007D8">
          <w:rPr>
            <w:rStyle w:val="Hyperlink"/>
          </w:rPr>
          <w:t>https://newamericans.ohio.gov/resources_csso.html</w:t>
        </w:r>
      </w:hyperlink>
    </w:p>
    <w:p w:rsidR="00643DFB" w:rsidRDefault="00643DFB">
      <w:pPr>
        <w:rPr>
          <w:rStyle w:val="Hyperlink"/>
        </w:rPr>
      </w:pPr>
    </w:p>
    <w:p w:rsidR="00643DFB" w:rsidRDefault="00735590">
      <w:pPr>
        <w:rPr>
          <w:rStyle w:val="Hyperlink"/>
        </w:rPr>
      </w:pPr>
      <w:hyperlink r:id="rId6" w:history="1">
        <w:r w:rsidR="00643DFB" w:rsidRPr="00632B58">
          <w:rPr>
            <w:rStyle w:val="Hyperlink"/>
          </w:rPr>
          <w:t>https://www.ohe.state.mn.us/CNATraining/</w:t>
        </w:r>
      </w:hyperlink>
    </w:p>
    <w:p w:rsidR="00802AD7" w:rsidRDefault="00802AD7">
      <w:pPr>
        <w:rPr>
          <w:rStyle w:val="Hyperlink"/>
        </w:rPr>
      </w:pPr>
    </w:p>
    <w:p w:rsidR="00802AD7" w:rsidRDefault="00735590">
      <w:pPr>
        <w:rPr>
          <w:rStyle w:val="Hyperlink"/>
        </w:rPr>
      </w:pPr>
      <w:hyperlink r:id="rId7" w:history="1">
        <w:r w:rsidR="00802AD7" w:rsidRPr="0022290B">
          <w:rPr>
            <w:rStyle w:val="Hyperlink"/>
          </w:rPr>
          <w:t>https://meetobi.com/</w:t>
        </w:r>
      </w:hyperlink>
    </w:p>
    <w:p w:rsidR="00735590" w:rsidRDefault="00735590">
      <w:pPr>
        <w:rPr>
          <w:rStyle w:val="Hyperlink"/>
        </w:rPr>
      </w:pPr>
    </w:p>
    <w:p w:rsidR="00735590" w:rsidRDefault="00735590" w:rsidP="007355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Immigration/Visa Issues  </w:t>
      </w:r>
    </w:p>
    <w:p w:rsidR="00735590" w:rsidRDefault="00735590" w:rsidP="007355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8" w:tooltip="https://www.ahcancal.org/News-and-Communications/Blog/Pages/USCIS-Announces-New-Actions-to-Reduce-Legal-Immigration-Backlogs.aspx" w:history="1">
        <w:r>
          <w:rPr>
            <w:rStyle w:val="Hyperlink"/>
            <w:rFonts w:eastAsia="Times New Roman"/>
          </w:rPr>
          <w:t>USCIS Announces New Actions to Reduce Legal Immigration Backlogs</w:t>
        </w:r>
      </w:hyperlink>
    </w:p>
    <w:p w:rsidR="00735590" w:rsidRDefault="00735590" w:rsidP="007355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9" w:tooltip="https://www.ahcancal.org/News-and-Communications/Press-Releases/Pages/U-S--Long-Term-Care-Communities-Ready-to-Support-Ukrainian,-Other-Refugees.aspx" w:history="1">
        <w:r>
          <w:rPr>
            <w:rStyle w:val="Hyperlink"/>
            <w:rFonts w:eastAsia="Times New Roman"/>
          </w:rPr>
          <w:t>U.S. Long Term Care Communities Ready to Support Ukrainian, Other Refugees</w:t>
        </w:r>
      </w:hyperlink>
    </w:p>
    <w:p w:rsidR="00735590" w:rsidRDefault="00735590" w:rsidP="007355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10" w:tooltip="https://www.washingtonpost.com/politics/2022/03/24/biden-announce-us-will-accept-ukrainian-refugees/" w:history="1">
        <w:r>
          <w:rPr>
            <w:rStyle w:val="Hyperlink"/>
            <w:rFonts w:eastAsia="Times New Roman"/>
          </w:rPr>
          <w:t>U.S. will accept 100,000 Ukrainians fleeing war, Biden says</w:t>
        </w:r>
      </w:hyperlink>
    </w:p>
    <w:p w:rsidR="00735590" w:rsidRDefault="00735590" w:rsidP="007355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11" w:tooltip="https://www.ahcancal.org/News-and-Communications/Blog/Pages/DHS-and-DOL-to-Supplement-H-2B-Cap-with-Additional-Visas-for-Second-Half-of-Fiscal-Year-2022.aspx" w:history="1">
        <w:r>
          <w:rPr>
            <w:rStyle w:val="Hyperlink"/>
            <w:rFonts w:eastAsia="Times New Roman"/>
          </w:rPr>
          <w:t>DHS and DOL to Supplement H-2B Cap with Additional Visas</w:t>
        </w:r>
      </w:hyperlink>
    </w:p>
    <w:p w:rsidR="00735590" w:rsidRDefault="00735590" w:rsidP="007355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12" w:tooltip="https://www.wsj.com/articles/add-declining-immigration-to-problems-weighing-on-the-labor-market-11649174837?st=sfedf5kicwbxllu&amp;reflink=article_imessage_share" w:history="1">
        <w:r>
          <w:rPr>
            <w:rStyle w:val="Hyperlink"/>
            <w:rFonts w:eastAsia="Times New Roman"/>
          </w:rPr>
          <w:t>Add Declining Immigration to Problems Weighing on the Labor Market</w:t>
        </w:r>
      </w:hyperlink>
    </w:p>
    <w:p w:rsidR="00735590" w:rsidRDefault="00735590" w:rsidP="007355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13" w:tooltip="https://www.ahcancal.org/News-and-Communications/Blog/Pages/AHCANCAL-Leads-Coalition-Letter-to-DOL-on-RN-and-PT-Prevailing-Wage-Determinations.aspx" w:history="1">
        <w:r>
          <w:rPr>
            <w:rStyle w:val="Hyperlink"/>
            <w:rFonts w:eastAsia="Times New Roman"/>
          </w:rPr>
          <w:t>AHCA/NCAL Leads Coalition Letter to DOL on RN and PT Prevailing Wage Determinations</w:t>
        </w:r>
      </w:hyperlink>
    </w:p>
    <w:p w:rsidR="00735590" w:rsidRDefault="00735590">
      <w:bookmarkStart w:id="0" w:name="_GoBack"/>
      <w:bookmarkEnd w:id="0"/>
    </w:p>
    <w:p w:rsidR="00802AD7" w:rsidRDefault="00802AD7"/>
    <w:p w:rsidR="00643DFB" w:rsidRDefault="00643DFB"/>
    <w:p w:rsidR="00A202D8" w:rsidRDefault="00A202D8"/>
    <w:sectPr w:rsidR="00A20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23E1"/>
    <w:multiLevelType w:val="multilevel"/>
    <w:tmpl w:val="4E9A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0B"/>
    <w:rsid w:val="00643DFB"/>
    <w:rsid w:val="00735590"/>
    <w:rsid w:val="00802AD7"/>
    <w:rsid w:val="00A202D8"/>
    <w:rsid w:val="00F6440B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872C-5568-451F-9377-BC5DF6B6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News-and-Communications/Blog/Pages/USCIS-Announces-New-Actions-to-Reduce-Legal-Immigration-Backlogs.aspx" TargetMode="External"/><Relationship Id="rId13" Type="http://schemas.openxmlformats.org/officeDocument/2006/relationships/hyperlink" Target="https://www.ahcancal.org/News-and-Communications/Blog/Pages/AHCANCAL-Leads-Coalition-Letter-to-DOL-on-RN-and-PT-Prevailing-Wage-Determination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obi.com/" TargetMode="External"/><Relationship Id="rId12" Type="http://schemas.openxmlformats.org/officeDocument/2006/relationships/hyperlink" Target="https://www.wsj.com/articles/add-declining-immigration-to-problems-weighing-on-the-labor-market-11649174837?st=sfedf5kicwbxllu&amp;reflink=article_imessage_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e.state.mn.us/CNATraining/" TargetMode="External"/><Relationship Id="rId11" Type="http://schemas.openxmlformats.org/officeDocument/2006/relationships/hyperlink" Target="https://www.ahcancal.org/News-and-Communications/Blog/Pages/DHS-and-DOL-to-Supplement-H-2B-Cap-with-Additional-Visas-for-Second-Half-of-Fiscal-Year-2022.aspx" TargetMode="External"/><Relationship Id="rId5" Type="http://schemas.openxmlformats.org/officeDocument/2006/relationships/hyperlink" Target="https://newamericans.ohio.gov/resources_csso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ashingtonpost.com/politics/2022/03/24/biden-announce-us-will-accept-ukrainian-refug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cancal.org/News-and-Communications/Press-Releases/Pages/U-S--Long-Term-Care-Communities-Ready-to-Support-Ukrainian,-Other-Refugee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McCoy</dc:creator>
  <cp:keywords/>
  <dc:description/>
  <cp:lastModifiedBy>Heidi McCoy</cp:lastModifiedBy>
  <cp:revision>5</cp:revision>
  <dcterms:created xsi:type="dcterms:W3CDTF">2022-04-11T15:06:00Z</dcterms:created>
  <dcterms:modified xsi:type="dcterms:W3CDTF">2022-04-11T16:13:00Z</dcterms:modified>
</cp:coreProperties>
</file>