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2336"/>
        <w:gridCol w:w="3054"/>
        <w:gridCol w:w="2875"/>
        <w:gridCol w:w="1540"/>
        <w:gridCol w:w="3510"/>
      </w:tblGrid>
      <w:tr w:rsidR="00170841" w14:paraId="21374769" w14:textId="77777777" w:rsidTr="009B739F">
        <w:tc>
          <w:tcPr>
            <w:tcW w:w="2336" w:type="dxa"/>
          </w:tcPr>
          <w:p w14:paraId="4BC0A1E8" w14:textId="54663FC5" w:rsidR="00170841" w:rsidRPr="00F21BD1" w:rsidRDefault="00170841" w:rsidP="00F21BD1">
            <w:pPr>
              <w:jc w:val="center"/>
              <w:rPr>
                <w:b/>
                <w:bCs/>
              </w:rPr>
            </w:pPr>
            <w:r w:rsidRPr="00F21BD1">
              <w:rPr>
                <w:b/>
                <w:bCs/>
              </w:rPr>
              <w:t>MDS Area</w:t>
            </w:r>
          </w:p>
        </w:tc>
        <w:tc>
          <w:tcPr>
            <w:tcW w:w="3054" w:type="dxa"/>
          </w:tcPr>
          <w:p w14:paraId="38102B75" w14:textId="29D4D262" w:rsidR="00170841" w:rsidRPr="00F21BD1" w:rsidRDefault="00170841" w:rsidP="00F21BD1">
            <w:pPr>
              <w:jc w:val="center"/>
              <w:rPr>
                <w:b/>
                <w:bCs/>
              </w:rPr>
            </w:pPr>
            <w:r w:rsidRPr="00F21BD1">
              <w:rPr>
                <w:b/>
                <w:bCs/>
              </w:rPr>
              <w:t>Concerns Presented to ODM</w:t>
            </w:r>
          </w:p>
        </w:tc>
        <w:tc>
          <w:tcPr>
            <w:tcW w:w="2875" w:type="dxa"/>
          </w:tcPr>
          <w:p w14:paraId="5F5FE9BD" w14:textId="3450E43B" w:rsidR="00170841" w:rsidRPr="00F21BD1" w:rsidRDefault="00170841" w:rsidP="00F21BD1">
            <w:pPr>
              <w:jc w:val="center"/>
              <w:rPr>
                <w:b/>
                <w:bCs/>
              </w:rPr>
            </w:pPr>
            <w:r w:rsidRPr="00F21BD1">
              <w:rPr>
                <w:b/>
                <w:bCs/>
              </w:rPr>
              <w:t>ODM’s Response to Concerns Presented</w:t>
            </w:r>
          </w:p>
        </w:tc>
        <w:tc>
          <w:tcPr>
            <w:tcW w:w="1540" w:type="dxa"/>
          </w:tcPr>
          <w:p w14:paraId="51D57976" w14:textId="301374D1" w:rsidR="00170841" w:rsidRPr="00F21BD1" w:rsidRDefault="00F576A5" w:rsidP="00F21BD1">
            <w:pPr>
              <w:jc w:val="center"/>
              <w:rPr>
                <w:b/>
                <w:bCs/>
              </w:rPr>
            </w:pPr>
            <w:hyperlink r:id="rId7" w:history="1">
              <w:r w:rsidR="00170841" w:rsidRPr="00170841">
                <w:rPr>
                  <w:rStyle w:val="Hyperlink"/>
                  <w:b/>
                  <w:bCs/>
                </w:rPr>
                <w:t>RIA Manual Reference</w:t>
              </w:r>
            </w:hyperlink>
            <w:r w:rsidR="00170841">
              <w:rPr>
                <w:b/>
                <w:bCs/>
              </w:rPr>
              <w:t xml:space="preserve"> </w:t>
            </w:r>
          </w:p>
        </w:tc>
        <w:tc>
          <w:tcPr>
            <w:tcW w:w="3510" w:type="dxa"/>
          </w:tcPr>
          <w:p w14:paraId="7D96E760" w14:textId="44ECF73B" w:rsidR="00170841" w:rsidRPr="00F21BD1" w:rsidRDefault="00170841" w:rsidP="00F21BD1">
            <w:pPr>
              <w:jc w:val="center"/>
              <w:rPr>
                <w:b/>
                <w:bCs/>
              </w:rPr>
            </w:pPr>
            <w:r w:rsidRPr="00F21BD1">
              <w:rPr>
                <w:b/>
                <w:bCs/>
              </w:rPr>
              <w:t>Comments</w:t>
            </w:r>
          </w:p>
        </w:tc>
      </w:tr>
      <w:tr w:rsidR="00170841" w14:paraId="42325996" w14:textId="77777777" w:rsidTr="009B739F">
        <w:tc>
          <w:tcPr>
            <w:tcW w:w="2336" w:type="dxa"/>
          </w:tcPr>
          <w:p w14:paraId="60BB5298" w14:textId="06FB6DB5" w:rsidR="00170841" w:rsidRDefault="00170841">
            <w:r>
              <w:t xml:space="preserve">Isolations </w:t>
            </w:r>
          </w:p>
        </w:tc>
        <w:tc>
          <w:tcPr>
            <w:tcW w:w="3054" w:type="dxa"/>
          </w:tcPr>
          <w:p w14:paraId="0D5C8E0D" w14:textId="4B32D60E" w:rsidR="00170841" w:rsidRDefault="00126482">
            <w:r>
              <w:t>Can NF policy indicating steps to be taken for isolated residents be used to show services were provided?</w:t>
            </w:r>
          </w:p>
        </w:tc>
        <w:tc>
          <w:tcPr>
            <w:tcW w:w="2875" w:type="dxa"/>
          </w:tcPr>
          <w:p w14:paraId="32C253BA" w14:textId="4901EA08" w:rsidR="00170841" w:rsidRDefault="00126482">
            <w:r>
              <w:t xml:space="preserve">No. A NF policy does not show specific documentation indicating required services were delivered to resident(s) during periods of isolation. </w:t>
            </w:r>
          </w:p>
        </w:tc>
        <w:tc>
          <w:tcPr>
            <w:tcW w:w="1540" w:type="dxa"/>
          </w:tcPr>
          <w:p w14:paraId="1DF90A98" w14:textId="77777777" w:rsidR="00170841" w:rsidRDefault="00170841"/>
        </w:tc>
        <w:tc>
          <w:tcPr>
            <w:tcW w:w="3510" w:type="dxa"/>
          </w:tcPr>
          <w:p w14:paraId="79B11E22" w14:textId="77777777" w:rsidR="00170841" w:rsidRDefault="00E90080" w:rsidP="00E90080">
            <w:pPr>
              <w:pStyle w:val="ListParagraph"/>
              <w:numPr>
                <w:ilvl w:val="0"/>
                <w:numId w:val="1"/>
              </w:numPr>
            </w:pPr>
            <w:r>
              <w:t>Multiple NFs have passed this portion of its exception review. Documentation specific to required services being delivered is essential.</w:t>
            </w:r>
          </w:p>
          <w:p w14:paraId="6412D997" w14:textId="47152456" w:rsidR="00E90080" w:rsidRDefault="00E90080" w:rsidP="00E90080">
            <w:pPr>
              <w:pStyle w:val="ListParagraph"/>
              <w:numPr>
                <w:ilvl w:val="0"/>
                <w:numId w:val="1"/>
              </w:numPr>
            </w:pPr>
            <w:r>
              <w:t xml:space="preserve">Census reports can and are being used when appropriate. </w:t>
            </w:r>
          </w:p>
        </w:tc>
      </w:tr>
      <w:tr w:rsidR="00170841" w14:paraId="4A2CF472" w14:textId="77777777" w:rsidTr="009B739F">
        <w:tc>
          <w:tcPr>
            <w:tcW w:w="2336" w:type="dxa"/>
          </w:tcPr>
          <w:p w14:paraId="20A3A044" w14:textId="705835D5" w:rsidR="00170841" w:rsidRDefault="00170841">
            <w:r>
              <w:t>Inconsistencies of review results</w:t>
            </w:r>
          </w:p>
        </w:tc>
        <w:tc>
          <w:tcPr>
            <w:tcW w:w="3054" w:type="dxa"/>
          </w:tcPr>
          <w:p w14:paraId="40482333" w14:textId="2A89F044" w:rsidR="00170841" w:rsidRDefault="00170841">
            <w:r>
              <w:t>Specific circumstances of documentation accepted by one MDS reviewer but not by another MDS reviewer.</w:t>
            </w:r>
          </w:p>
        </w:tc>
        <w:tc>
          <w:tcPr>
            <w:tcW w:w="2875" w:type="dxa"/>
          </w:tcPr>
          <w:p w14:paraId="2A7B34D8" w14:textId="7A6E223B" w:rsidR="00170841" w:rsidRDefault="00D96725">
            <w:r>
              <w:t xml:space="preserve">Exception reviews are carried out and conclusions drawn from RIA manual requirements.  </w:t>
            </w:r>
          </w:p>
        </w:tc>
        <w:tc>
          <w:tcPr>
            <w:tcW w:w="1540" w:type="dxa"/>
          </w:tcPr>
          <w:p w14:paraId="1875EECB" w14:textId="5FCD585B" w:rsidR="00170841" w:rsidRDefault="00D96725">
            <w:r>
              <w:t>All relevant sections</w:t>
            </w:r>
          </w:p>
        </w:tc>
        <w:tc>
          <w:tcPr>
            <w:tcW w:w="3510" w:type="dxa"/>
          </w:tcPr>
          <w:p w14:paraId="53A709BA" w14:textId="6A45AD95" w:rsidR="00170841" w:rsidRDefault="00D96725">
            <w:r>
              <w:t xml:space="preserve">ODM acknowledges circumstances can be different, thus resulting in apparent differences in review results.  Please provide specific instances of this concern; ODM will investigate and report back. </w:t>
            </w:r>
          </w:p>
        </w:tc>
      </w:tr>
      <w:tr w:rsidR="00170841" w14:paraId="0B15D5A9" w14:textId="77777777" w:rsidTr="009B739F">
        <w:tc>
          <w:tcPr>
            <w:tcW w:w="2336" w:type="dxa"/>
          </w:tcPr>
          <w:p w14:paraId="39AA8504" w14:textId="03D35BD1" w:rsidR="00170841" w:rsidRDefault="00170841">
            <w:r>
              <w:t xml:space="preserve">LPN Scope of Practice </w:t>
            </w:r>
          </w:p>
        </w:tc>
        <w:tc>
          <w:tcPr>
            <w:tcW w:w="3054" w:type="dxa"/>
          </w:tcPr>
          <w:p w14:paraId="5DBDCEDB" w14:textId="31BC3710" w:rsidR="00170841" w:rsidRDefault="003D7EFA">
            <w:r>
              <w:t>Can contribute to assessment; final assessment is interpreted by RN</w:t>
            </w:r>
          </w:p>
        </w:tc>
        <w:tc>
          <w:tcPr>
            <w:tcW w:w="2875" w:type="dxa"/>
          </w:tcPr>
          <w:p w14:paraId="55B590AF" w14:textId="7D41C717" w:rsidR="00170841" w:rsidRDefault="003D7EFA">
            <w:r>
              <w:t xml:space="preserve">ODM confirmed with Ohio Board of Nursing; assessments are beyond the acceptable scope of duties for LPNs </w:t>
            </w:r>
          </w:p>
        </w:tc>
        <w:tc>
          <w:tcPr>
            <w:tcW w:w="1540" w:type="dxa"/>
          </w:tcPr>
          <w:p w14:paraId="38487623" w14:textId="33E9392B" w:rsidR="00170841" w:rsidRDefault="003D7EFA">
            <w:r>
              <w:t>N/A</w:t>
            </w:r>
          </w:p>
        </w:tc>
        <w:tc>
          <w:tcPr>
            <w:tcW w:w="3510" w:type="dxa"/>
          </w:tcPr>
          <w:p w14:paraId="317C5D58" w14:textId="24649E46" w:rsidR="00170841" w:rsidRDefault="003D7EFA">
            <w:r>
              <w:t xml:space="preserve">Documentation reviewed indicated LPNs made assessments. Further, there was no documentation suggesting RNs interpreted or performed final assessment. </w:t>
            </w:r>
          </w:p>
        </w:tc>
      </w:tr>
      <w:tr w:rsidR="00170841" w14:paraId="3E401116" w14:textId="77777777" w:rsidTr="009B739F">
        <w:tc>
          <w:tcPr>
            <w:tcW w:w="2336" w:type="dxa"/>
          </w:tcPr>
          <w:p w14:paraId="5FB25BF4" w14:textId="5A4746E3" w:rsidR="00170841" w:rsidRDefault="00170841">
            <w:r>
              <w:t>MDS Training for NFs</w:t>
            </w:r>
          </w:p>
        </w:tc>
        <w:tc>
          <w:tcPr>
            <w:tcW w:w="3054" w:type="dxa"/>
          </w:tcPr>
          <w:p w14:paraId="587E9C3F" w14:textId="55A33D2C" w:rsidR="00170841" w:rsidRDefault="004D442D">
            <w:r>
              <w:t xml:space="preserve">NF Associations are conducting various forms of training for members.  </w:t>
            </w:r>
          </w:p>
        </w:tc>
        <w:tc>
          <w:tcPr>
            <w:tcW w:w="2875" w:type="dxa"/>
          </w:tcPr>
          <w:p w14:paraId="0C3CF95A" w14:textId="4C79D06E" w:rsidR="00170841" w:rsidRDefault="004D442D">
            <w:r>
              <w:t xml:space="preserve">ODM is working with the Department of Health’s RIA coordinator </w:t>
            </w:r>
            <w:r w:rsidR="009B739F">
              <w:t xml:space="preserve">to develop meaningful training. </w:t>
            </w:r>
          </w:p>
        </w:tc>
        <w:tc>
          <w:tcPr>
            <w:tcW w:w="1540" w:type="dxa"/>
          </w:tcPr>
          <w:p w14:paraId="5A24F8CF" w14:textId="78276C57" w:rsidR="00170841" w:rsidRDefault="009B739F">
            <w:r>
              <w:t>N/A</w:t>
            </w:r>
          </w:p>
        </w:tc>
        <w:tc>
          <w:tcPr>
            <w:tcW w:w="3510" w:type="dxa"/>
          </w:tcPr>
          <w:p w14:paraId="1A36AAB8" w14:textId="2838353B" w:rsidR="00170841" w:rsidRDefault="009B739F">
            <w:r>
              <w:t>This is still in development. ODM will certainly collaborate with the NF Associations</w:t>
            </w:r>
            <w:r w:rsidR="00C24F5F">
              <w:t>,</w:t>
            </w:r>
            <w:r>
              <w:t xml:space="preserve"> DOH</w:t>
            </w:r>
            <w:r w:rsidR="00C24F5F">
              <w:t xml:space="preserve">, and selected NFs as appropriate as this progresses toward rollout. </w:t>
            </w:r>
          </w:p>
        </w:tc>
      </w:tr>
      <w:tr w:rsidR="00170841" w14:paraId="25F43831" w14:textId="77777777" w:rsidTr="009B739F">
        <w:tc>
          <w:tcPr>
            <w:tcW w:w="2336" w:type="dxa"/>
          </w:tcPr>
          <w:p w14:paraId="31EC4A53" w14:textId="78F02A7B" w:rsidR="00170841" w:rsidRDefault="00170841">
            <w:r>
              <w:t>Unsupported Items; Mood/Depression Assessments</w:t>
            </w:r>
          </w:p>
        </w:tc>
        <w:tc>
          <w:tcPr>
            <w:tcW w:w="3054" w:type="dxa"/>
          </w:tcPr>
          <w:p w14:paraId="50EC3223" w14:textId="7441E2D8" w:rsidR="00170841" w:rsidRDefault="001C2E68">
            <w:r>
              <w:t>Would notes written on MDS would be accepted if documented what interview was performed and when it was completed?</w:t>
            </w:r>
          </w:p>
        </w:tc>
        <w:tc>
          <w:tcPr>
            <w:tcW w:w="2875" w:type="dxa"/>
          </w:tcPr>
          <w:p w14:paraId="104C3658" w14:textId="5901091B" w:rsidR="00170841" w:rsidRDefault="001C2E68">
            <w:r>
              <w:t xml:space="preserve">Yes, this could be accepted. However, documentation of qualified healthcare professional, date performed, and specific resident interviewed would be required. </w:t>
            </w:r>
          </w:p>
        </w:tc>
        <w:tc>
          <w:tcPr>
            <w:tcW w:w="1540" w:type="dxa"/>
          </w:tcPr>
          <w:p w14:paraId="413D1DE8" w14:textId="4081F778" w:rsidR="00FD4C1E" w:rsidRPr="00FD4C1E" w:rsidRDefault="00FD4C1E" w:rsidP="00FD4C1E">
            <w:r w:rsidRPr="00FD4C1E">
              <w:t>D0200</w:t>
            </w:r>
            <w:r>
              <w:t xml:space="preserve">; </w:t>
            </w:r>
            <w:r w:rsidRPr="00FD4C1E">
              <w:t>P</w:t>
            </w:r>
            <w:r>
              <w:t>gs.</w:t>
            </w:r>
            <w:r w:rsidRPr="00FD4C1E">
              <w:t xml:space="preserve"> D3-D9</w:t>
            </w:r>
          </w:p>
          <w:p w14:paraId="3DD15B97" w14:textId="77777777" w:rsidR="00170841" w:rsidRDefault="00170841"/>
        </w:tc>
        <w:tc>
          <w:tcPr>
            <w:tcW w:w="3510" w:type="dxa"/>
          </w:tcPr>
          <w:p w14:paraId="7B17CB26" w14:textId="77777777" w:rsidR="00170841" w:rsidRDefault="001C2E68" w:rsidP="001C2E68">
            <w:pPr>
              <w:pStyle w:val="ListParagraph"/>
              <w:numPr>
                <w:ilvl w:val="0"/>
                <w:numId w:val="3"/>
              </w:numPr>
            </w:pPr>
            <w:r>
              <w:t xml:space="preserve">MDS reviewers continue to assist NFs to locate relevant documentation to support this item. </w:t>
            </w:r>
          </w:p>
          <w:p w14:paraId="7F8A225F" w14:textId="77777777" w:rsidR="001C2E68" w:rsidRDefault="001C2E68" w:rsidP="001C2E68">
            <w:pPr>
              <w:pStyle w:val="ListParagraph"/>
              <w:numPr>
                <w:ilvl w:val="0"/>
                <w:numId w:val="3"/>
              </w:numPr>
            </w:pPr>
            <w:r>
              <w:t>Some records lacked interview date or was dated after ARD date.</w:t>
            </w:r>
          </w:p>
          <w:p w14:paraId="28600A6D" w14:textId="77777777" w:rsidR="000D63F8" w:rsidRDefault="000D63F8" w:rsidP="000D63F8"/>
          <w:p w14:paraId="56CD8856" w14:textId="56AC3AFE" w:rsidR="000D63F8" w:rsidRDefault="000D63F8" w:rsidP="000D63F8"/>
        </w:tc>
      </w:tr>
      <w:tr w:rsidR="000D63F8" w14:paraId="63D3FD60" w14:textId="77777777" w:rsidTr="009B739F">
        <w:tc>
          <w:tcPr>
            <w:tcW w:w="2336" w:type="dxa"/>
          </w:tcPr>
          <w:p w14:paraId="33760850" w14:textId="540A1DA8" w:rsidR="000D63F8" w:rsidRDefault="000D63F8" w:rsidP="000D63F8">
            <w:pPr>
              <w:jc w:val="center"/>
            </w:pPr>
            <w:r w:rsidRPr="00F21BD1">
              <w:rPr>
                <w:b/>
                <w:bCs/>
              </w:rPr>
              <w:lastRenderedPageBreak/>
              <w:t>MDS Area</w:t>
            </w:r>
          </w:p>
        </w:tc>
        <w:tc>
          <w:tcPr>
            <w:tcW w:w="3054" w:type="dxa"/>
          </w:tcPr>
          <w:p w14:paraId="5229B5FC" w14:textId="2320998A" w:rsidR="000D63F8" w:rsidRDefault="000D63F8" w:rsidP="000D63F8">
            <w:pPr>
              <w:jc w:val="center"/>
            </w:pPr>
            <w:r w:rsidRPr="00F21BD1">
              <w:rPr>
                <w:b/>
                <w:bCs/>
              </w:rPr>
              <w:t>Concerns Presented to ODM</w:t>
            </w:r>
          </w:p>
        </w:tc>
        <w:tc>
          <w:tcPr>
            <w:tcW w:w="2875" w:type="dxa"/>
          </w:tcPr>
          <w:p w14:paraId="253764FB" w14:textId="34AEFF00" w:rsidR="000D63F8" w:rsidRDefault="000D63F8" w:rsidP="000D63F8">
            <w:pPr>
              <w:jc w:val="center"/>
            </w:pPr>
            <w:r w:rsidRPr="00F21BD1">
              <w:rPr>
                <w:b/>
                <w:bCs/>
              </w:rPr>
              <w:t>ODM’s Response to Concerns Presented</w:t>
            </w:r>
          </w:p>
        </w:tc>
        <w:tc>
          <w:tcPr>
            <w:tcW w:w="1540" w:type="dxa"/>
          </w:tcPr>
          <w:p w14:paraId="5929C241" w14:textId="1239035C" w:rsidR="000D63F8" w:rsidRPr="00FD4C1E" w:rsidRDefault="00F576A5" w:rsidP="000D63F8">
            <w:pPr>
              <w:jc w:val="center"/>
            </w:pPr>
            <w:hyperlink r:id="rId8" w:history="1">
              <w:r w:rsidR="000D63F8" w:rsidRPr="00170841">
                <w:rPr>
                  <w:rStyle w:val="Hyperlink"/>
                  <w:b/>
                  <w:bCs/>
                </w:rPr>
                <w:t>RIA Manual Reference</w:t>
              </w:r>
            </w:hyperlink>
          </w:p>
        </w:tc>
        <w:tc>
          <w:tcPr>
            <w:tcW w:w="3510" w:type="dxa"/>
          </w:tcPr>
          <w:p w14:paraId="320E25FC" w14:textId="2877AD1D" w:rsidR="000D63F8" w:rsidRDefault="000D63F8" w:rsidP="000D63F8">
            <w:pPr>
              <w:jc w:val="center"/>
            </w:pPr>
            <w:r w:rsidRPr="00F21BD1">
              <w:rPr>
                <w:b/>
                <w:bCs/>
              </w:rPr>
              <w:t>Comments</w:t>
            </w:r>
          </w:p>
        </w:tc>
      </w:tr>
      <w:tr w:rsidR="000D63F8" w14:paraId="72C05A96" w14:textId="77777777" w:rsidTr="009B739F">
        <w:tc>
          <w:tcPr>
            <w:tcW w:w="2336" w:type="dxa"/>
          </w:tcPr>
          <w:p w14:paraId="251C6753" w14:textId="6A332F14" w:rsidR="000D63F8" w:rsidRDefault="000D63F8" w:rsidP="000D63F8">
            <w:r>
              <w:t>Unsupported Items; Diagnosis</w:t>
            </w:r>
          </w:p>
        </w:tc>
        <w:tc>
          <w:tcPr>
            <w:tcW w:w="3054" w:type="dxa"/>
          </w:tcPr>
          <w:p w14:paraId="6C7AE5DE" w14:textId="5C07A22D" w:rsidR="000D63F8" w:rsidRDefault="000D63F8" w:rsidP="000D63F8">
            <w:r>
              <w:t xml:space="preserve">Agrees with </w:t>
            </w:r>
            <w:r w:rsidR="00CA512A">
              <w:t>60-day</w:t>
            </w:r>
            <w:r>
              <w:t xml:space="preserve"> </w:t>
            </w:r>
            <w:r w:rsidR="00674B3F">
              <w:t xml:space="preserve">look-back period for identification </w:t>
            </w:r>
            <w:r>
              <w:t xml:space="preserve">and </w:t>
            </w:r>
            <w:r w:rsidR="00CA512A">
              <w:t>seven-day</w:t>
            </w:r>
            <w:r w:rsidR="00674B3F">
              <w:t xml:space="preserve"> look-back period criteria (i.e., active diagnosis with direct relationship to residents’ health status</w:t>
            </w:r>
            <w:r>
              <w:t>. Problem; if no treatment or meds needed. Care plan could be acceptable if specific re diagnosis is affecting resident care and services and interventions clearly listed (could be listed on ADLs).</w:t>
            </w:r>
          </w:p>
          <w:p w14:paraId="4DB4A57B" w14:textId="1F1FFE9D" w:rsidR="000D63F8" w:rsidRPr="0035024B" w:rsidRDefault="000D63F8" w:rsidP="000D63F8">
            <w:pPr>
              <w:rPr>
                <w:b/>
                <w:bCs/>
              </w:rPr>
            </w:pPr>
          </w:p>
        </w:tc>
        <w:tc>
          <w:tcPr>
            <w:tcW w:w="2875" w:type="dxa"/>
          </w:tcPr>
          <w:p w14:paraId="263D40B8" w14:textId="725E87B4" w:rsidR="000D63F8" w:rsidRDefault="00CA512A" w:rsidP="000D63F8">
            <w:r>
              <w:t xml:space="preserve">Care plans are reviewed and considered in this area. </w:t>
            </w:r>
          </w:p>
        </w:tc>
        <w:tc>
          <w:tcPr>
            <w:tcW w:w="1540" w:type="dxa"/>
          </w:tcPr>
          <w:p w14:paraId="51D2F758" w14:textId="2D23F01A" w:rsidR="000D63F8" w:rsidRPr="000D63F8" w:rsidRDefault="000D63F8" w:rsidP="000D63F8">
            <w:r w:rsidRPr="000D63F8">
              <w:t>Pages I1-I15</w:t>
            </w:r>
          </w:p>
          <w:p w14:paraId="37661DFA" w14:textId="77777777" w:rsidR="000D63F8" w:rsidRDefault="000D63F8" w:rsidP="000D63F8"/>
        </w:tc>
        <w:tc>
          <w:tcPr>
            <w:tcW w:w="3510" w:type="dxa"/>
          </w:tcPr>
          <w:p w14:paraId="16E88EF0" w14:textId="2801FBEF" w:rsidR="000D63F8" w:rsidRDefault="00CA512A" w:rsidP="000D63F8">
            <w:r>
              <w:t xml:space="preserve">Documentation of 60-day look-back and seven-day lookback are both required when applicable. MDS reviewers will continue to assess records’ documentation on case-by-case basis. </w:t>
            </w:r>
          </w:p>
        </w:tc>
      </w:tr>
      <w:tr w:rsidR="000D63F8" w14:paraId="29FF8ADD" w14:textId="77777777" w:rsidTr="009B739F">
        <w:tc>
          <w:tcPr>
            <w:tcW w:w="2336" w:type="dxa"/>
          </w:tcPr>
          <w:p w14:paraId="7B6B2E3B" w14:textId="7E09ED4C" w:rsidR="000D63F8" w:rsidRDefault="000D63F8" w:rsidP="000D63F8">
            <w:r>
              <w:t>Unsupported Items; Respiratory Therapy</w:t>
            </w:r>
          </w:p>
        </w:tc>
        <w:tc>
          <w:tcPr>
            <w:tcW w:w="3054" w:type="dxa"/>
          </w:tcPr>
          <w:p w14:paraId="1E3ECE0A" w14:textId="77777777" w:rsidR="007132DF" w:rsidRDefault="007132DF" w:rsidP="007132DF">
            <w:r>
              <w:t xml:space="preserve">If resident has abnormality creating shortness of breath, that could be acceptable to support diagnosis? If diagnosis is not traditionally respiratory (e.g., chronic afib).   </w:t>
            </w:r>
          </w:p>
          <w:p w14:paraId="59D99A99" w14:textId="67E6D9CF" w:rsidR="000D63F8" w:rsidRDefault="000D63F8" w:rsidP="000D63F8"/>
        </w:tc>
        <w:tc>
          <w:tcPr>
            <w:tcW w:w="2875" w:type="dxa"/>
          </w:tcPr>
          <w:p w14:paraId="083E227C" w14:textId="77777777" w:rsidR="000D63F8" w:rsidRDefault="007132DF" w:rsidP="000D63F8">
            <w:r>
              <w:t xml:space="preserve">Diagnosis must be documented by a qualified healthcare professional. </w:t>
            </w:r>
          </w:p>
          <w:p w14:paraId="51ABCDDB" w14:textId="77777777" w:rsidR="007132DF" w:rsidRDefault="007132DF" w:rsidP="000D63F8"/>
          <w:p w14:paraId="0C0CC184" w14:textId="46788CAC" w:rsidR="007132DF" w:rsidRDefault="007132DF" w:rsidP="000D63F8">
            <w:r>
              <w:t xml:space="preserve">Existence of and documentation indicating Monitoring, Assessment, and Treatment required. </w:t>
            </w:r>
          </w:p>
        </w:tc>
        <w:tc>
          <w:tcPr>
            <w:tcW w:w="1540" w:type="dxa"/>
          </w:tcPr>
          <w:p w14:paraId="7A8F724E" w14:textId="598B64D3" w:rsidR="000D63F8" w:rsidRPr="00CA512A" w:rsidRDefault="00CA512A" w:rsidP="000D63F8">
            <w:r w:rsidRPr="00CA512A">
              <w:t>Page O15-O29</w:t>
            </w:r>
          </w:p>
        </w:tc>
        <w:tc>
          <w:tcPr>
            <w:tcW w:w="3510" w:type="dxa"/>
          </w:tcPr>
          <w:p w14:paraId="6068A7F0" w14:textId="38344D2E" w:rsidR="000D63F8" w:rsidRDefault="007132DF" w:rsidP="000D63F8">
            <w:r>
              <w:t xml:space="preserve">ODM believes the RIA manual is clear on this point. </w:t>
            </w:r>
          </w:p>
        </w:tc>
      </w:tr>
      <w:tr w:rsidR="000D63F8" w14:paraId="70D0AAF5" w14:textId="77777777" w:rsidTr="009B739F">
        <w:tc>
          <w:tcPr>
            <w:tcW w:w="2336" w:type="dxa"/>
          </w:tcPr>
          <w:p w14:paraId="4B7F109C" w14:textId="77777777" w:rsidR="000D63F8" w:rsidRDefault="000D63F8" w:rsidP="000D63F8"/>
        </w:tc>
        <w:tc>
          <w:tcPr>
            <w:tcW w:w="3054" w:type="dxa"/>
          </w:tcPr>
          <w:p w14:paraId="64ACFFB8" w14:textId="77777777" w:rsidR="000D63F8" w:rsidRDefault="000D63F8" w:rsidP="000D63F8"/>
        </w:tc>
        <w:tc>
          <w:tcPr>
            <w:tcW w:w="2875" w:type="dxa"/>
          </w:tcPr>
          <w:p w14:paraId="5BDB27E2" w14:textId="77777777" w:rsidR="000D63F8" w:rsidRDefault="000D63F8" w:rsidP="000D63F8"/>
        </w:tc>
        <w:tc>
          <w:tcPr>
            <w:tcW w:w="1540" w:type="dxa"/>
          </w:tcPr>
          <w:p w14:paraId="4A635024" w14:textId="77777777" w:rsidR="000D63F8" w:rsidRDefault="000D63F8" w:rsidP="000D63F8"/>
        </w:tc>
        <w:tc>
          <w:tcPr>
            <w:tcW w:w="3510" w:type="dxa"/>
          </w:tcPr>
          <w:p w14:paraId="0195F47A" w14:textId="6C210901" w:rsidR="000D63F8" w:rsidRDefault="000D63F8" w:rsidP="000D63F8"/>
        </w:tc>
      </w:tr>
      <w:tr w:rsidR="000D63F8" w14:paraId="0F3B355B" w14:textId="77777777" w:rsidTr="009B739F">
        <w:tc>
          <w:tcPr>
            <w:tcW w:w="2336" w:type="dxa"/>
          </w:tcPr>
          <w:p w14:paraId="103B7384" w14:textId="77777777" w:rsidR="000D63F8" w:rsidRDefault="000D63F8" w:rsidP="000D63F8"/>
        </w:tc>
        <w:tc>
          <w:tcPr>
            <w:tcW w:w="3054" w:type="dxa"/>
          </w:tcPr>
          <w:p w14:paraId="53CB4D5E" w14:textId="77777777" w:rsidR="000D63F8" w:rsidRDefault="000D63F8" w:rsidP="000D63F8"/>
        </w:tc>
        <w:tc>
          <w:tcPr>
            <w:tcW w:w="2875" w:type="dxa"/>
          </w:tcPr>
          <w:p w14:paraId="3963F4C0" w14:textId="77777777" w:rsidR="000D63F8" w:rsidRDefault="000D63F8" w:rsidP="000D63F8"/>
        </w:tc>
        <w:tc>
          <w:tcPr>
            <w:tcW w:w="1540" w:type="dxa"/>
          </w:tcPr>
          <w:p w14:paraId="11D48A9D" w14:textId="77777777" w:rsidR="000D63F8" w:rsidRDefault="000D63F8" w:rsidP="000D63F8"/>
        </w:tc>
        <w:tc>
          <w:tcPr>
            <w:tcW w:w="3510" w:type="dxa"/>
          </w:tcPr>
          <w:p w14:paraId="4AB14F47" w14:textId="5F065AC1" w:rsidR="000D63F8" w:rsidRDefault="000D63F8" w:rsidP="000D63F8"/>
        </w:tc>
      </w:tr>
      <w:tr w:rsidR="000D63F8" w14:paraId="70256A16" w14:textId="77777777" w:rsidTr="009B739F">
        <w:tc>
          <w:tcPr>
            <w:tcW w:w="2336" w:type="dxa"/>
          </w:tcPr>
          <w:p w14:paraId="6D7AA060" w14:textId="77777777" w:rsidR="000D63F8" w:rsidRDefault="000D63F8" w:rsidP="000D63F8"/>
        </w:tc>
        <w:tc>
          <w:tcPr>
            <w:tcW w:w="3054" w:type="dxa"/>
          </w:tcPr>
          <w:p w14:paraId="1467652F" w14:textId="77777777" w:rsidR="000D63F8" w:rsidRDefault="000D63F8" w:rsidP="000D63F8"/>
        </w:tc>
        <w:tc>
          <w:tcPr>
            <w:tcW w:w="2875" w:type="dxa"/>
          </w:tcPr>
          <w:p w14:paraId="5DA17B89" w14:textId="77777777" w:rsidR="000D63F8" w:rsidRDefault="000D63F8" w:rsidP="000D63F8"/>
        </w:tc>
        <w:tc>
          <w:tcPr>
            <w:tcW w:w="1540" w:type="dxa"/>
          </w:tcPr>
          <w:p w14:paraId="37BEDE3A" w14:textId="77777777" w:rsidR="000D63F8" w:rsidRDefault="000D63F8" w:rsidP="000D63F8"/>
        </w:tc>
        <w:tc>
          <w:tcPr>
            <w:tcW w:w="3510" w:type="dxa"/>
          </w:tcPr>
          <w:p w14:paraId="170D3135" w14:textId="21D65D1D" w:rsidR="000D63F8" w:rsidRDefault="000D63F8" w:rsidP="000D63F8"/>
        </w:tc>
      </w:tr>
      <w:tr w:rsidR="000D63F8" w14:paraId="1EE6EABF" w14:textId="77777777" w:rsidTr="009B739F">
        <w:tc>
          <w:tcPr>
            <w:tcW w:w="2336" w:type="dxa"/>
          </w:tcPr>
          <w:p w14:paraId="6663B1CB" w14:textId="77777777" w:rsidR="000D63F8" w:rsidRDefault="000D63F8" w:rsidP="000D63F8"/>
        </w:tc>
        <w:tc>
          <w:tcPr>
            <w:tcW w:w="3054" w:type="dxa"/>
          </w:tcPr>
          <w:p w14:paraId="19A8B6DA" w14:textId="77777777" w:rsidR="000D63F8" w:rsidRDefault="000D63F8" w:rsidP="000D63F8"/>
        </w:tc>
        <w:tc>
          <w:tcPr>
            <w:tcW w:w="2875" w:type="dxa"/>
          </w:tcPr>
          <w:p w14:paraId="787B9791" w14:textId="77777777" w:rsidR="000D63F8" w:rsidRDefault="000D63F8" w:rsidP="000D63F8"/>
        </w:tc>
        <w:tc>
          <w:tcPr>
            <w:tcW w:w="1540" w:type="dxa"/>
          </w:tcPr>
          <w:p w14:paraId="75FEE3C7" w14:textId="77777777" w:rsidR="000D63F8" w:rsidRDefault="000D63F8" w:rsidP="000D63F8"/>
        </w:tc>
        <w:tc>
          <w:tcPr>
            <w:tcW w:w="3510" w:type="dxa"/>
          </w:tcPr>
          <w:p w14:paraId="387295BB" w14:textId="306035DB" w:rsidR="000D63F8" w:rsidRDefault="000D63F8" w:rsidP="000D63F8"/>
        </w:tc>
      </w:tr>
      <w:tr w:rsidR="000D63F8" w14:paraId="44F1FD8F" w14:textId="77777777" w:rsidTr="009B739F">
        <w:tc>
          <w:tcPr>
            <w:tcW w:w="2336" w:type="dxa"/>
          </w:tcPr>
          <w:p w14:paraId="1BC863A0" w14:textId="77777777" w:rsidR="000D63F8" w:rsidRDefault="000D63F8" w:rsidP="000D63F8"/>
        </w:tc>
        <w:tc>
          <w:tcPr>
            <w:tcW w:w="3054" w:type="dxa"/>
          </w:tcPr>
          <w:p w14:paraId="71A2BA7A" w14:textId="77777777" w:rsidR="000D63F8" w:rsidRDefault="000D63F8" w:rsidP="000D63F8"/>
        </w:tc>
        <w:tc>
          <w:tcPr>
            <w:tcW w:w="2875" w:type="dxa"/>
          </w:tcPr>
          <w:p w14:paraId="0AD8D3DC" w14:textId="77777777" w:rsidR="000D63F8" w:rsidRDefault="000D63F8" w:rsidP="000D63F8"/>
        </w:tc>
        <w:tc>
          <w:tcPr>
            <w:tcW w:w="1540" w:type="dxa"/>
          </w:tcPr>
          <w:p w14:paraId="03FBE59D" w14:textId="77777777" w:rsidR="000D63F8" w:rsidRDefault="000D63F8" w:rsidP="000D63F8"/>
        </w:tc>
        <w:tc>
          <w:tcPr>
            <w:tcW w:w="3510" w:type="dxa"/>
          </w:tcPr>
          <w:p w14:paraId="3B444403" w14:textId="4E754599" w:rsidR="000D63F8" w:rsidRDefault="000D63F8" w:rsidP="000D63F8"/>
        </w:tc>
      </w:tr>
      <w:tr w:rsidR="000D63F8" w14:paraId="3FDFD68D" w14:textId="77777777" w:rsidTr="009B739F">
        <w:tc>
          <w:tcPr>
            <w:tcW w:w="2336" w:type="dxa"/>
          </w:tcPr>
          <w:p w14:paraId="129921F5" w14:textId="77777777" w:rsidR="000D63F8" w:rsidRDefault="000D63F8" w:rsidP="000D63F8"/>
        </w:tc>
        <w:tc>
          <w:tcPr>
            <w:tcW w:w="3054" w:type="dxa"/>
          </w:tcPr>
          <w:p w14:paraId="17B860AA" w14:textId="77777777" w:rsidR="000D63F8" w:rsidRDefault="000D63F8" w:rsidP="000D63F8"/>
        </w:tc>
        <w:tc>
          <w:tcPr>
            <w:tcW w:w="2875" w:type="dxa"/>
          </w:tcPr>
          <w:p w14:paraId="17611720" w14:textId="77777777" w:rsidR="000D63F8" w:rsidRDefault="000D63F8" w:rsidP="000D63F8"/>
        </w:tc>
        <w:tc>
          <w:tcPr>
            <w:tcW w:w="1540" w:type="dxa"/>
          </w:tcPr>
          <w:p w14:paraId="4A56026D" w14:textId="77777777" w:rsidR="000D63F8" w:rsidRDefault="000D63F8" w:rsidP="000D63F8"/>
        </w:tc>
        <w:tc>
          <w:tcPr>
            <w:tcW w:w="3510" w:type="dxa"/>
          </w:tcPr>
          <w:p w14:paraId="02C0F767" w14:textId="71A46224" w:rsidR="000D63F8" w:rsidRDefault="000D63F8" w:rsidP="000D63F8"/>
        </w:tc>
      </w:tr>
      <w:tr w:rsidR="000D63F8" w14:paraId="1A951F6E" w14:textId="77777777" w:rsidTr="009B739F">
        <w:tc>
          <w:tcPr>
            <w:tcW w:w="2336" w:type="dxa"/>
          </w:tcPr>
          <w:p w14:paraId="0936B88B" w14:textId="77777777" w:rsidR="000D63F8" w:rsidRDefault="000D63F8" w:rsidP="000D63F8"/>
        </w:tc>
        <w:tc>
          <w:tcPr>
            <w:tcW w:w="3054" w:type="dxa"/>
          </w:tcPr>
          <w:p w14:paraId="13526465" w14:textId="77777777" w:rsidR="000D63F8" w:rsidRDefault="000D63F8" w:rsidP="000D63F8"/>
        </w:tc>
        <w:tc>
          <w:tcPr>
            <w:tcW w:w="2875" w:type="dxa"/>
          </w:tcPr>
          <w:p w14:paraId="5AE23D7F" w14:textId="77777777" w:rsidR="000D63F8" w:rsidRDefault="000D63F8" w:rsidP="000D63F8"/>
        </w:tc>
        <w:tc>
          <w:tcPr>
            <w:tcW w:w="1540" w:type="dxa"/>
          </w:tcPr>
          <w:p w14:paraId="271A63AF" w14:textId="77777777" w:rsidR="000D63F8" w:rsidRDefault="000D63F8" w:rsidP="000D63F8"/>
        </w:tc>
        <w:tc>
          <w:tcPr>
            <w:tcW w:w="3510" w:type="dxa"/>
          </w:tcPr>
          <w:p w14:paraId="345E23EE" w14:textId="60A7F978" w:rsidR="000D63F8" w:rsidRDefault="000D63F8" w:rsidP="000D63F8"/>
        </w:tc>
      </w:tr>
    </w:tbl>
    <w:p w14:paraId="0C5A79CC" w14:textId="77777777" w:rsidR="00520960" w:rsidRDefault="00520960">
      <w:bookmarkStart w:id="0" w:name="_GoBack"/>
      <w:bookmarkEnd w:id="0"/>
    </w:p>
    <w:sectPr w:rsidR="00520960" w:rsidSect="00F21BD1">
      <w:headerReference w:type="even" r:id="rId9"/>
      <w:head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1FE89" w14:textId="77777777" w:rsidR="00365156" w:rsidRDefault="00365156" w:rsidP="001F3E8D">
      <w:pPr>
        <w:spacing w:after="0" w:line="240" w:lineRule="auto"/>
      </w:pPr>
      <w:r>
        <w:separator/>
      </w:r>
    </w:p>
  </w:endnote>
  <w:endnote w:type="continuationSeparator" w:id="0">
    <w:p w14:paraId="56BD4B2E" w14:textId="77777777" w:rsidR="00365156" w:rsidRDefault="00365156" w:rsidP="001F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ADF55" w14:textId="77777777" w:rsidR="00365156" w:rsidRDefault="00365156" w:rsidP="001F3E8D">
      <w:pPr>
        <w:spacing w:after="0" w:line="240" w:lineRule="auto"/>
      </w:pPr>
      <w:r>
        <w:separator/>
      </w:r>
    </w:p>
  </w:footnote>
  <w:footnote w:type="continuationSeparator" w:id="0">
    <w:p w14:paraId="2B470B0D" w14:textId="77777777" w:rsidR="00365156" w:rsidRDefault="00365156" w:rsidP="001F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A707A" w14:textId="513EBD38" w:rsidR="001F3E8D" w:rsidRDefault="00F576A5">
    <w:pPr>
      <w:pStyle w:val="Header"/>
    </w:pPr>
    <w:r>
      <w:rPr>
        <w:noProof/>
      </w:rPr>
      <w:pict w14:anchorId="31E24A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235594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E29B2" w14:textId="5999BA2E" w:rsidR="001F3E8D" w:rsidRDefault="00F576A5">
    <w:pPr>
      <w:pStyle w:val="Header"/>
    </w:pPr>
    <w:r>
      <w:rPr>
        <w:noProof/>
      </w:rPr>
      <w:pict w14:anchorId="16CD35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235595" o:sp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6AE1D" w14:textId="65A22841" w:rsidR="001F3E8D" w:rsidRDefault="00F576A5">
    <w:pPr>
      <w:pStyle w:val="Header"/>
    </w:pPr>
    <w:r>
      <w:rPr>
        <w:noProof/>
      </w:rPr>
      <w:pict w14:anchorId="08C76C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235593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05F3E"/>
    <w:multiLevelType w:val="hybridMultilevel"/>
    <w:tmpl w:val="F8CC351C"/>
    <w:lvl w:ilvl="0" w:tplc="60528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76519F"/>
    <w:multiLevelType w:val="hybridMultilevel"/>
    <w:tmpl w:val="00C84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840D9E"/>
    <w:multiLevelType w:val="hybridMultilevel"/>
    <w:tmpl w:val="9C30597C"/>
    <w:lvl w:ilvl="0" w:tplc="443AD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D1"/>
    <w:rsid w:val="000D63F8"/>
    <w:rsid w:val="00126482"/>
    <w:rsid w:val="00170841"/>
    <w:rsid w:val="001C2E68"/>
    <w:rsid w:val="001F3E8D"/>
    <w:rsid w:val="0035024B"/>
    <w:rsid w:val="00365156"/>
    <w:rsid w:val="003D7EFA"/>
    <w:rsid w:val="00456552"/>
    <w:rsid w:val="004D442D"/>
    <w:rsid w:val="00520960"/>
    <w:rsid w:val="00674B3F"/>
    <w:rsid w:val="007132DF"/>
    <w:rsid w:val="00835A43"/>
    <w:rsid w:val="00956BEA"/>
    <w:rsid w:val="009B739F"/>
    <w:rsid w:val="00C24F5F"/>
    <w:rsid w:val="00CA512A"/>
    <w:rsid w:val="00D341A6"/>
    <w:rsid w:val="00D96725"/>
    <w:rsid w:val="00E44926"/>
    <w:rsid w:val="00E90080"/>
    <w:rsid w:val="00F21BD1"/>
    <w:rsid w:val="00F36A91"/>
    <w:rsid w:val="00F576A5"/>
    <w:rsid w:val="00FD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A01F9"/>
  <w15:chartTrackingRefBased/>
  <w15:docId w15:val="{568913D8-029A-4860-A3A8-A61B1C6F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084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08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00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8D"/>
  </w:style>
  <w:style w:type="paragraph" w:styleId="Footer">
    <w:name w:val="footer"/>
    <w:basedOn w:val="Normal"/>
    <w:link w:val="FooterChar"/>
    <w:uiPriority w:val="99"/>
    <w:unhideWhenUsed/>
    <w:rsid w:val="001F3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s.cms.gov/files/mds-3.0-rai-manual-v1.17.1_october_201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wnloads.cms.gov/files/mds-3.0-rai-manual-v1.17.1_october_201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Mark</dc:creator>
  <cp:keywords/>
  <dc:description/>
  <cp:lastModifiedBy>Microsoft account</cp:lastModifiedBy>
  <cp:revision>2</cp:revision>
  <dcterms:created xsi:type="dcterms:W3CDTF">2022-06-10T15:16:00Z</dcterms:created>
  <dcterms:modified xsi:type="dcterms:W3CDTF">2022-06-10T15:16:00Z</dcterms:modified>
</cp:coreProperties>
</file>