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C04D1" w14:textId="77777777" w:rsidR="00405FC6" w:rsidRDefault="00562DEC">
      <w:pPr>
        <w:tabs>
          <w:tab w:val="center" w:pos="5040"/>
        </w:tabs>
        <w:jc w:val="both"/>
        <w:rPr>
          <w:rFonts w:ascii="Arial" w:hAnsi="Arial" w:cs="Arial"/>
          <w:sz w:val="20"/>
        </w:rPr>
      </w:pPr>
      <w:bookmarkStart w:id="0" w:name="_GoBack"/>
      <w:bookmarkEnd w:id="0"/>
      <w:r w:rsidRPr="00A02409">
        <w:rPr>
          <w:rFonts w:ascii="Arial" w:hAnsi="Arial" w:cs="Arial"/>
          <w:sz w:val="20"/>
        </w:rPr>
        <w:tab/>
      </w:r>
    </w:p>
    <w:p w14:paraId="0E4177FB" w14:textId="77777777" w:rsidR="00405FC6" w:rsidRDefault="00405FC6">
      <w:pPr>
        <w:tabs>
          <w:tab w:val="center" w:pos="5040"/>
        </w:tabs>
        <w:jc w:val="both"/>
        <w:rPr>
          <w:rFonts w:ascii="Arial" w:hAnsi="Arial" w:cs="Arial"/>
          <w:sz w:val="20"/>
        </w:rPr>
      </w:pPr>
    </w:p>
    <w:p w14:paraId="00A4988D" w14:textId="77777777" w:rsidR="00405FC6" w:rsidRDefault="001C0541">
      <w:pPr>
        <w:tabs>
          <w:tab w:val="center" w:pos="5040"/>
        </w:tabs>
        <w:jc w:val="both"/>
        <w:rPr>
          <w:rFonts w:ascii="Arial" w:hAnsi="Arial" w:cs="Arial"/>
          <w:sz w:val="20"/>
        </w:rPr>
      </w:pPr>
      <w:r>
        <w:rPr>
          <w:rFonts w:ascii="Arial" w:hAnsi="Arial" w:cs="Arial"/>
          <w:b/>
          <w:noProof/>
          <w:snapToGrid/>
          <w:sz w:val="20"/>
          <w:u w:val="single"/>
        </w:rPr>
        <mc:AlternateContent>
          <mc:Choice Requires="wps">
            <w:drawing>
              <wp:anchor distT="0" distB="0" distL="114300" distR="114300" simplePos="0" relativeHeight="251654656" behindDoc="0" locked="0" layoutInCell="1" allowOverlap="1" wp14:anchorId="72328720" wp14:editId="1776BD21">
                <wp:simplePos x="0" y="0"/>
                <wp:positionH relativeFrom="column">
                  <wp:posOffset>347345</wp:posOffset>
                </wp:positionH>
                <wp:positionV relativeFrom="paragraph">
                  <wp:posOffset>6350</wp:posOffset>
                </wp:positionV>
                <wp:extent cx="5733415" cy="7315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731520"/>
                        </a:xfrm>
                        <a:prstGeom prst="rect">
                          <a:avLst/>
                        </a:prstGeom>
                        <a:solidFill>
                          <a:srgbClr val="C0C0C0"/>
                        </a:solidFill>
                        <a:ln w="57150" cmpd="thickThin">
                          <a:solidFill>
                            <a:srgbClr val="000000"/>
                          </a:solidFill>
                          <a:miter lim="800000"/>
                          <a:headEnd/>
                          <a:tailEnd/>
                        </a:ln>
                      </wps:spPr>
                      <wps:txbx>
                        <w:txbxContent>
                          <w:p w14:paraId="6CFB4CC6" w14:textId="77777777" w:rsidR="000B58D3" w:rsidRPr="00782FE5" w:rsidRDefault="000B58D3" w:rsidP="00DC3435">
                            <w:pPr>
                              <w:jc w:val="center"/>
                              <w:rPr>
                                <w:rFonts w:ascii="Arial" w:hAnsi="Arial" w:cs="Arial"/>
                                <w:b/>
                                <w:sz w:val="20"/>
                              </w:rPr>
                            </w:pPr>
                          </w:p>
                          <w:p w14:paraId="7FBD3433" w14:textId="77777777" w:rsidR="000B58D3" w:rsidRPr="00DC3435" w:rsidRDefault="000B58D3" w:rsidP="00DC3435">
                            <w:pPr>
                              <w:jc w:val="center"/>
                              <w:rPr>
                                <w:rFonts w:ascii="Arial" w:hAnsi="Arial" w:cs="Arial"/>
                                <w:b/>
                                <w:sz w:val="40"/>
                                <w:szCs w:val="40"/>
                              </w:rPr>
                            </w:pPr>
                            <w:r w:rsidRPr="00DC3435">
                              <w:rPr>
                                <w:rFonts w:ascii="Arial" w:hAnsi="Arial" w:cs="Arial"/>
                                <w:b/>
                                <w:sz w:val="40"/>
                                <w:szCs w:val="40"/>
                              </w:rPr>
                              <w:t xml:space="preserve">REQUEST </w:t>
                            </w:r>
                            <w:r>
                              <w:rPr>
                                <w:rFonts w:ascii="Arial" w:hAnsi="Arial" w:cs="Arial"/>
                                <w:b/>
                                <w:sz w:val="40"/>
                                <w:szCs w:val="40"/>
                              </w:rPr>
                              <w:t xml:space="preserve">FOR </w:t>
                            </w:r>
                            <w:r w:rsidRPr="00DC3435">
                              <w:rPr>
                                <w:rFonts w:ascii="Arial" w:hAnsi="Arial" w:cs="Arial"/>
                                <w:b/>
                                <w:sz w:val="40"/>
                                <w:szCs w:val="40"/>
                              </w:rPr>
                              <w:t>PROPOSAL</w:t>
                            </w:r>
                            <w:r>
                              <w:rPr>
                                <w:rFonts w:ascii="Arial" w:hAnsi="Arial" w:cs="Arial"/>
                                <w:b/>
                                <w:sz w:val="40"/>
                                <w:szCs w:val="40"/>
                              </w:rPr>
                              <w:t>S</w:t>
                            </w:r>
                            <w:r w:rsidRPr="00DC3435">
                              <w:rPr>
                                <w:rFonts w:ascii="Arial" w:hAnsi="Arial" w:cs="Arial"/>
                                <w:b/>
                                <w:sz w:val="40"/>
                                <w:szCs w:val="40"/>
                              </w:rPr>
                              <w:t xml:space="preserve"> </w:t>
                            </w:r>
                            <w:r>
                              <w:rPr>
                                <w:rFonts w:ascii="Arial" w:hAnsi="Arial" w:cs="Arial"/>
                                <w:b/>
                                <w:sz w:val="40"/>
                                <w:szCs w:val="40"/>
                              </w:rPr>
                              <w:t>(RFP</w:t>
                            </w:r>
                            <w:r w:rsidRPr="00DC3435">
                              <w:rPr>
                                <w:rFonts w:ascii="Arial" w:hAnsi="Arial" w:cs="Arial"/>
                                <w:b/>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328720" id="Rectangle 2" o:spid="_x0000_s1026" style="position:absolute;left:0;text-align:left;margin-left:27.35pt;margin-top:.5pt;width:451.45pt;height:57.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SBNAIAAFkEAAAOAAAAZHJzL2Uyb0RvYy54bWysVF1v0zAUfUfiP1h+p0n6wUbUdJo6hpAG&#10;TGz8AMdxEmv+4tptWn49105WOuAJ0UqWb3x9cu4592Z9ddCK7AV4aU1Fi1lOiTDcNtJ0Ff32ePvm&#10;khIfmGmYskZU9Cg8vdq8frUeXCnmtreqEUAQxPhycBXtQ3BllnneC838zDph8LC1oFnAELqsATYg&#10;ulbZPM/fZoOFxoHlwnt8ejMe0k3Cb1vBw5e29SIQVVHkFtIKaa3jmm3WrOyAuV7yiQb7BxaaSYMv&#10;PUHdsMDIDuQfUFpysN62YcatzmzbSi5SDVhNkf9WzUPPnEi1oDjenWTy/w+Wf97fA5FNReeUGKbR&#10;oq8oGjOdEmQe5RmcLzHrwd1DLNC7O8ufPDF222OWuAawQy9Yg6SKmJ+9uBADj1dJPXyyDaKzXbBJ&#10;qUMLOgKiBuSQDDmeDBGHQDg+XF0sFstiRQnHs4tFsZonxzJWPt924MMHYTWJm4oCck/obH/nQ2TD&#10;yueUxN4q2dxKpVIAXb1VQPYMm2Obx38qAIs8T1OGDJFKscIG4tqhVgG75emxnzx/ke3PQfP0+xuo&#10;lgH7Xkld0ctTEiujkO9Nk7oyMKnGPRahzKRsFHM0JRzqw+RPbZsjagx27G+cR9z0Fn5QMmBvV9R/&#10;3zEQlKiPBn16VyyXcRhSsFxdoKoEzk/q8xNmOEJh0ZSM220YB2jnQHY9vqlIkht7jd62MskefR9Z&#10;Tbyxf5Mb06zFATmPU9avL8LmJwAAAP//AwBQSwMEFAAGAAgAAAAhAPhjAcXeAAAACAEAAA8AAABk&#10;cnMvZG93bnJldi54bWxMj8FOwzAQRO+V+AdrkbhU1EmUpiXEqSoQB06IgoS4bWKTRLXXUey24e9Z&#10;TnCcndHsm2o3OyvOZgqDJwXpKgFhqPV6oE7B+9vT7RZEiEgarSej4NsE2NVXiwpL7S/0as6H2Aku&#10;oVCigj7GsZQytL1xGFZ+NMTel58cRpZTJ/WEFy53VmZJUkiHA/GHHkfz0Jv2eDg5BS/6MT3ip93n&#10;H0n+jF0WYrPcKnVzPe/vQUQzx78w/OIzOtTM1PgT6SCsgnW+4STfeRHbd+tNAaJhnRYZyLqS/wfU&#10;PwAAAP//AwBQSwECLQAUAAYACAAAACEAtoM4kv4AAADhAQAAEwAAAAAAAAAAAAAAAAAAAAAAW0Nv&#10;bnRlbnRfVHlwZXNdLnhtbFBLAQItABQABgAIAAAAIQA4/SH/1gAAAJQBAAALAAAAAAAAAAAAAAAA&#10;AC8BAABfcmVscy8ucmVsc1BLAQItABQABgAIAAAAIQAuFqSBNAIAAFkEAAAOAAAAAAAAAAAAAAAA&#10;AC4CAABkcnMvZTJvRG9jLnhtbFBLAQItABQABgAIAAAAIQD4YwHF3gAAAAgBAAAPAAAAAAAAAAAA&#10;AAAAAI4EAABkcnMvZG93bnJldi54bWxQSwUGAAAAAAQABADzAAAAmQUAAAAA&#10;" fillcolor="silver" strokeweight="4.5pt">
                <v:stroke linestyle="thickThin"/>
                <v:textbox>
                  <w:txbxContent>
                    <w:p w14:paraId="6CFB4CC6" w14:textId="77777777" w:rsidR="000B58D3" w:rsidRPr="00782FE5" w:rsidRDefault="000B58D3" w:rsidP="00DC3435">
                      <w:pPr>
                        <w:jc w:val="center"/>
                        <w:rPr>
                          <w:rFonts w:ascii="Arial" w:hAnsi="Arial" w:cs="Arial"/>
                          <w:b/>
                          <w:sz w:val="20"/>
                        </w:rPr>
                      </w:pPr>
                    </w:p>
                    <w:p w14:paraId="7FBD3433" w14:textId="77777777" w:rsidR="000B58D3" w:rsidRPr="00DC3435" w:rsidRDefault="000B58D3" w:rsidP="00DC3435">
                      <w:pPr>
                        <w:jc w:val="center"/>
                        <w:rPr>
                          <w:rFonts w:ascii="Arial" w:hAnsi="Arial" w:cs="Arial"/>
                          <w:b/>
                          <w:sz w:val="40"/>
                          <w:szCs w:val="40"/>
                        </w:rPr>
                      </w:pPr>
                      <w:r w:rsidRPr="00DC3435">
                        <w:rPr>
                          <w:rFonts w:ascii="Arial" w:hAnsi="Arial" w:cs="Arial"/>
                          <w:b/>
                          <w:sz w:val="40"/>
                          <w:szCs w:val="40"/>
                        </w:rPr>
                        <w:t xml:space="preserve">REQUEST </w:t>
                      </w:r>
                      <w:r>
                        <w:rPr>
                          <w:rFonts w:ascii="Arial" w:hAnsi="Arial" w:cs="Arial"/>
                          <w:b/>
                          <w:sz w:val="40"/>
                          <w:szCs w:val="40"/>
                        </w:rPr>
                        <w:t xml:space="preserve">FOR </w:t>
                      </w:r>
                      <w:r w:rsidRPr="00DC3435">
                        <w:rPr>
                          <w:rFonts w:ascii="Arial" w:hAnsi="Arial" w:cs="Arial"/>
                          <w:b/>
                          <w:sz w:val="40"/>
                          <w:szCs w:val="40"/>
                        </w:rPr>
                        <w:t>PROPOSAL</w:t>
                      </w:r>
                      <w:r>
                        <w:rPr>
                          <w:rFonts w:ascii="Arial" w:hAnsi="Arial" w:cs="Arial"/>
                          <w:b/>
                          <w:sz w:val="40"/>
                          <w:szCs w:val="40"/>
                        </w:rPr>
                        <w:t>S</w:t>
                      </w:r>
                      <w:r w:rsidRPr="00DC3435">
                        <w:rPr>
                          <w:rFonts w:ascii="Arial" w:hAnsi="Arial" w:cs="Arial"/>
                          <w:b/>
                          <w:sz w:val="40"/>
                          <w:szCs w:val="40"/>
                        </w:rPr>
                        <w:t xml:space="preserve"> </w:t>
                      </w:r>
                      <w:r>
                        <w:rPr>
                          <w:rFonts w:ascii="Arial" w:hAnsi="Arial" w:cs="Arial"/>
                          <w:b/>
                          <w:sz w:val="40"/>
                          <w:szCs w:val="40"/>
                        </w:rPr>
                        <w:t>(RFP</w:t>
                      </w:r>
                      <w:r w:rsidRPr="00DC3435">
                        <w:rPr>
                          <w:rFonts w:ascii="Arial" w:hAnsi="Arial" w:cs="Arial"/>
                          <w:b/>
                          <w:sz w:val="40"/>
                          <w:szCs w:val="40"/>
                        </w:rPr>
                        <w:t>)</w:t>
                      </w:r>
                    </w:p>
                  </w:txbxContent>
                </v:textbox>
              </v:rect>
            </w:pict>
          </mc:Fallback>
        </mc:AlternateContent>
      </w:r>
    </w:p>
    <w:p w14:paraId="457D0DD3" w14:textId="77777777" w:rsidR="00405FC6" w:rsidRDefault="00405FC6">
      <w:pPr>
        <w:tabs>
          <w:tab w:val="center" w:pos="5040"/>
        </w:tabs>
        <w:jc w:val="both"/>
        <w:rPr>
          <w:rFonts w:ascii="Arial" w:hAnsi="Arial" w:cs="Arial"/>
          <w:sz w:val="20"/>
        </w:rPr>
      </w:pPr>
    </w:p>
    <w:p w14:paraId="69881EC2" w14:textId="77777777" w:rsidR="00405FC6" w:rsidRDefault="00405FC6">
      <w:pPr>
        <w:tabs>
          <w:tab w:val="center" w:pos="5040"/>
        </w:tabs>
        <w:jc w:val="both"/>
        <w:rPr>
          <w:rFonts w:ascii="Arial" w:hAnsi="Arial" w:cs="Arial"/>
          <w:sz w:val="20"/>
        </w:rPr>
      </w:pPr>
    </w:p>
    <w:p w14:paraId="2610EC3E" w14:textId="77777777" w:rsidR="00405FC6" w:rsidRDefault="00405FC6">
      <w:pPr>
        <w:tabs>
          <w:tab w:val="center" w:pos="5040"/>
        </w:tabs>
        <w:jc w:val="both"/>
        <w:rPr>
          <w:rFonts w:ascii="Arial" w:hAnsi="Arial" w:cs="Arial"/>
          <w:sz w:val="20"/>
        </w:rPr>
      </w:pPr>
    </w:p>
    <w:p w14:paraId="7243D259" w14:textId="77777777" w:rsidR="00405FC6" w:rsidRDefault="00405FC6">
      <w:pPr>
        <w:tabs>
          <w:tab w:val="center" w:pos="5040"/>
        </w:tabs>
        <w:jc w:val="both"/>
        <w:rPr>
          <w:rFonts w:ascii="Arial" w:hAnsi="Arial" w:cs="Arial"/>
          <w:sz w:val="20"/>
        </w:rPr>
      </w:pPr>
    </w:p>
    <w:p w14:paraId="2EE999A4" w14:textId="77777777" w:rsidR="00405FC6" w:rsidRDefault="00405FC6">
      <w:pPr>
        <w:tabs>
          <w:tab w:val="center" w:pos="5040"/>
        </w:tabs>
        <w:jc w:val="both"/>
        <w:rPr>
          <w:rFonts w:ascii="Arial" w:hAnsi="Arial" w:cs="Arial"/>
          <w:sz w:val="20"/>
        </w:rPr>
      </w:pPr>
    </w:p>
    <w:p w14:paraId="52B8056A" w14:textId="77777777" w:rsidR="00405FC6" w:rsidRDefault="00405FC6">
      <w:pPr>
        <w:tabs>
          <w:tab w:val="center" w:pos="5040"/>
        </w:tabs>
        <w:jc w:val="both"/>
        <w:rPr>
          <w:rFonts w:ascii="Arial" w:hAnsi="Arial" w:cs="Arial"/>
          <w:sz w:val="20"/>
        </w:rPr>
      </w:pPr>
    </w:p>
    <w:p w14:paraId="78B48F5E" w14:textId="300D48F9" w:rsidR="00405FC6" w:rsidRPr="00264A6D" w:rsidRDefault="002825E8" w:rsidP="00DC3435">
      <w:pPr>
        <w:tabs>
          <w:tab w:val="center" w:pos="5040"/>
        </w:tabs>
        <w:jc w:val="center"/>
        <w:rPr>
          <w:rFonts w:ascii="Arial" w:hAnsi="Arial" w:cs="Arial"/>
          <w:b/>
          <w:sz w:val="28"/>
          <w:szCs w:val="28"/>
        </w:rPr>
      </w:pPr>
      <w:r>
        <w:rPr>
          <w:rFonts w:ascii="Arial" w:hAnsi="Arial" w:cs="Arial"/>
          <w:b/>
          <w:sz w:val="28"/>
          <w:szCs w:val="28"/>
        </w:rPr>
        <w:t>Solicitation</w:t>
      </w:r>
      <w:r w:rsidR="00DC3435" w:rsidRPr="00264A6D">
        <w:rPr>
          <w:rFonts w:ascii="Arial" w:hAnsi="Arial" w:cs="Arial"/>
          <w:b/>
          <w:sz w:val="28"/>
          <w:szCs w:val="28"/>
        </w:rPr>
        <w:t xml:space="preserve"> Number:  </w:t>
      </w:r>
      <w:r w:rsidR="00D52C9E">
        <w:rPr>
          <w:rFonts w:ascii="Arial" w:hAnsi="Arial" w:cs="Arial"/>
          <w:b/>
          <w:sz w:val="28"/>
          <w:szCs w:val="28"/>
        </w:rPr>
        <w:t>SRC0000001444</w:t>
      </w:r>
    </w:p>
    <w:p w14:paraId="41ECFD83" w14:textId="77777777" w:rsidR="00405FC6" w:rsidRPr="001C0541" w:rsidRDefault="00405FC6">
      <w:pPr>
        <w:tabs>
          <w:tab w:val="center" w:pos="5040"/>
        </w:tabs>
        <w:jc w:val="both"/>
        <w:rPr>
          <w:rFonts w:ascii="Arial" w:hAnsi="Arial" w:cs="Arial"/>
          <w:sz w:val="22"/>
          <w:szCs w:val="22"/>
        </w:rPr>
      </w:pPr>
    </w:p>
    <w:p w14:paraId="3BC667E0" w14:textId="39FDB311" w:rsidR="008650B7" w:rsidRPr="001C0541" w:rsidRDefault="00ED67E4" w:rsidP="00ED67E4">
      <w:pPr>
        <w:tabs>
          <w:tab w:val="center" w:pos="5040"/>
        </w:tabs>
        <w:jc w:val="center"/>
        <w:rPr>
          <w:rFonts w:ascii="Arial" w:hAnsi="Arial" w:cs="Arial"/>
          <w:sz w:val="22"/>
          <w:szCs w:val="22"/>
        </w:rPr>
      </w:pPr>
      <w:r w:rsidRPr="001C0541">
        <w:rPr>
          <w:rFonts w:ascii="Arial" w:hAnsi="Arial" w:cs="Arial"/>
          <w:sz w:val="22"/>
          <w:szCs w:val="22"/>
        </w:rPr>
        <w:t xml:space="preserve">The </w:t>
      </w:r>
      <w:r w:rsidR="00766D1B">
        <w:rPr>
          <w:rFonts w:ascii="Arial" w:hAnsi="Arial" w:cs="Arial"/>
          <w:sz w:val="22"/>
          <w:szCs w:val="22"/>
        </w:rPr>
        <w:t>Ohio Department of Developmental Disabilities</w:t>
      </w:r>
      <w:r w:rsidR="006844D3">
        <w:rPr>
          <w:rFonts w:ascii="Arial" w:hAnsi="Arial" w:cs="Arial"/>
          <w:sz w:val="22"/>
          <w:szCs w:val="22"/>
        </w:rPr>
        <w:t xml:space="preserve"> (DODD)</w:t>
      </w:r>
      <w:r w:rsidR="00766D1B">
        <w:rPr>
          <w:rFonts w:ascii="Arial" w:hAnsi="Arial" w:cs="Arial"/>
          <w:sz w:val="22"/>
          <w:szCs w:val="22"/>
        </w:rPr>
        <w:t xml:space="preserve">, </w:t>
      </w:r>
      <w:r w:rsidR="00CE3C2E">
        <w:rPr>
          <w:rFonts w:ascii="Arial" w:hAnsi="Arial" w:cs="Arial"/>
          <w:sz w:val="22"/>
          <w:szCs w:val="22"/>
        </w:rPr>
        <w:t>Policy and Strategic Direction Division</w:t>
      </w:r>
      <w:r w:rsidR="008650B7" w:rsidRPr="001C0541">
        <w:rPr>
          <w:rFonts w:ascii="Arial" w:hAnsi="Arial" w:cs="Arial"/>
          <w:sz w:val="22"/>
          <w:szCs w:val="22"/>
        </w:rPr>
        <w:t>,</w:t>
      </w:r>
      <w:r w:rsidRPr="001C0541">
        <w:rPr>
          <w:rFonts w:ascii="Arial" w:hAnsi="Arial" w:cs="Arial"/>
          <w:sz w:val="22"/>
          <w:szCs w:val="22"/>
        </w:rPr>
        <w:t xml:space="preserve"> </w:t>
      </w:r>
      <w:r w:rsidR="008650B7" w:rsidRPr="001C0541">
        <w:rPr>
          <w:rFonts w:ascii="Arial" w:hAnsi="Arial" w:cs="Arial"/>
          <w:sz w:val="22"/>
          <w:szCs w:val="22"/>
        </w:rPr>
        <w:t>is requesting proposals for:</w:t>
      </w:r>
    </w:p>
    <w:p w14:paraId="458BDBAF" w14:textId="77777777" w:rsidR="008650B7" w:rsidRPr="001C0541" w:rsidRDefault="008650B7" w:rsidP="008650B7">
      <w:pPr>
        <w:tabs>
          <w:tab w:val="center" w:pos="5040"/>
        </w:tabs>
        <w:jc w:val="both"/>
        <w:rPr>
          <w:rFonts w:ascii="Arial" w:hAnsi="Arial" w:cs="Arial"/>
          <w:sz w:val="22"/>
          <w:szCs w:val="22"/>
        </w:rPr>
      </w:pPr>
    </w:p>
    <w:p w14:paraId="2177A437" w14:textId="10061B92" w:rsidR="00FA745F" w:rsidRDefault="00136D1A" w:rsidP="00B50828">
      <w:pPr>
        <w:jc w:val="center"/>
        <w:rPr>
          <w:rFonts w:ascii="Arial" w:hAnsi="Arial" w:cs="Arial"/>
          <w:b/>
          <w:sz w:val="28"/>
          <w:szCs w:val="28"/>
          <w:u w:val="single"/>
        </w:rPr>
      </w:pPr>
      <w:r>
        <w:rPr>
          <w:rFonts w:ascii="Arial" w:hAnsi="Arial" w:cs="Arial"/>
          <w:b/>
          <w:sz w:val="28"/>
          <w:szCs w:val="28"/>
          <w:u w:val="single"/>
        </w:rPr>
        <w:t>Blueprint Training and Curriculum Development</w:t>
      </w:r>
      <w:r w:rsidR="003B5CED" w:rsidRPr="003B5CED">
        <w:rPr>
          <w:rFonts w:ascii="Arial" w:hAnsi="Arial" w:cs="Arial"/>
          <w:b/>
          <w:sz w:val="28"/>
          <w:szCs w:val="28"/>
          <w:u w:val="single"/>
        </w:rPr>
        <w:t xml:space="preserve"> Contract</w:t>
      </w:r>
    </w:p>
    <w:p w14:paraId="05E38B14" w14:textId="77777777" w:rsidR="001852D3" w:rsidRDefault="001852D3" w:rsidP="00B50828">
      <w:pPr>
        <w:jc w:val="center"/>
        <w:rPr>
          <w:rFonts w:ascii="Arial" w:hAnsi="Arial" w:cs="Arial"/>
          <w:b/>
          <w:sz w:val="28"/>
          <w:szCs w:val="28"/>
          <w:u w:val="single"/>
        </w:rPr>
      </w:pPr>
    </w:p>
    <w:p w14:paraId="055B417B" w14:textId="77777777" w:rsidR="001852D3" w:rsidRDefault="001852D3" w:rsidP="00B50828">
      <w:pPr>
        <w:jc w:val="center"/>
        <w:rPr>
          <w:rFonts w:ascii="Arial" w:hAnsi="Arial" w:cs="Arial"/>
          <w:b/>
          <w:sz w:val="28"/>
          <w:szCs w:val="28"/>
          <w:u w:val="single"/>
        </w:rPr>
      </w:pPr>
    </w:p>
    <w:p w14:paraId="6D224764" w14:textId="43B1833E" w:rsidR="001A2BF8" w:rsidRDefault="001A2BF8" w:rsidP="001A2BF8">
      <w:pPr>
        <w:jc w:val="center"/>
        <w:rPr>
          <w:rFonts w:ascii="Arial" w:hAnsi="Arial" w:cs="Arial"/>
          <w:b/>
          <w:szCs w:val="24"/>
        </w:rPr>
      </w:pPr>
      <w:r w:rsidRPr="000D0110">
        <w:rPr>
          <w:rFonts w:ascii="Arial" w:hAnsi="Arial" w:cs="Arial"/>
          <w:szCs w:val="24"/>
        </w:rPr>
        <w:t>For the Period:</w:t>
      </w:r>
      <w:r>
        <w:rPr>
          <w:rFonts w:ascii="Arial" w:hAnsi="Arial" w:cs="Arial"/>
          <w:b/>
          <w:szCs w:val="24"/>
        </w:rPr>
        <w:t xml:space="preserve">  State Fiscal Year 2022 – 2023 - </w:t>
      </w:r>
      <w:r w:rsidR="00D9152D">
        <w:rPr>
          <w:rFonts w:ascii="Arial" w:hAnsi="Arial" w:cs="Arial"/>
          <w:b/>
          <w:szCs w:val="24"/>
        </w:rPr>
        <w:t>November</w:t>
      </w:r>
      <w:r>
        <w:rPr>
          <w:rFonts w:ascii="Arial" w:hAnsi="Arial" w:cs="Arial"/>
          <w:b/>
          <w:szCs w:val="24"/>
        </w:rPr>
        <w:t xml:space="preserve"> 1, 2021 through June 30, 2023</w:t>
      </w:r>
    </w:p>
    <w:p w14:paraId="077C084F" w14:textId="77777777" w:rsidR="001852D3" w:rsidRDefault="001852D3" w:rsidP="00B50828">
      <w:pPr>
        <w:jc w:val="center"/>
        <w:rPr>
          <w:rFonts w:ascii="Arial" w:hAnsi="Arial" w:cs="Arial"/>
          <w:b/>
          <w:sz w:val="28"/>
          <w:szCs w:val="28"/>
          <w:u w:val="single"/>
        </w:rPr>
      </w:pPr>
    </w:p>
    <w:p w14:paraId="3C576C42" w14:textId="77777777" w:rsidR="001852D3" w:rsidRDefault="001852D3" w:rsidP="00B50828">
      <w:pPr>
        <w:jc w:val="center"/>
        <w:rPr>
          <w:rFonts w:ascii="Arial" w:hAnsi="Arial" w:cs="Arial"/>
          <w:b/>
          <w:sz w:val="28"/>
          <w:szCs w:val="28"/>
          <w:u w:val="single"/>
        </w:rPr>
      </w:pPr>
    </w:p>
    <w:p w14:paraId="0FC7DB4E" w14:textId="77777777" w:rsidR="009177D8" w:rsidRDefault="009177D8" w:rsidP="009177D8">
      <w:pPr>
        <w:rPr>
          <w:rFonts w:ascii="Arial" w:hAnsi="Arial" w:cs="Arial"/>
          <w:sz w:val="22"/>
          <w:szCs w:val="22"/>
        </w:rPr>
      </w:pPr>
      <w:r w:rsidRPr="0016618C">
        <w:rPr>
          <w:rFonts w:ascii="Arial" w:hAnsi="Arial" w:cs="Arial"/>
          <w:sz w:val="22"/>
          <w:szCs w:val="22"/>
        </w:rPr>
        <w:t>DODD will be hosting an informational webinar about this RFP on September 21, 2021 at 1</w:t>
      </w:r>
      <w:r>
        <w:rPr>
          <w:rFonts w:ascii="Arial" w:hAnsi="Arial" w:cs="Arial"/>
          <w:sz w:val="22"/>
          <w:szCs w:val="22"/>
        </w:rPr>
        <w:t xml:space="preserve">:00 </w:t>
      </w:r>
      <w:r w:rsidRPr="0016618C">
        <w:rPr>
          <w:rFonts w:ascii="Arial" w:hAnsi="Arial" w:cs="Arial"/>
          <w:sz w:val="22"/>
          <w:szCs w:val="22"/>
        </w:rPr>
        <w:t xml:space="preserve">PM. Please register at the link below: </w:t>
      </w:r>
    </w:p>
    <w:p w14:paraId="01350180" w14:textId="77777777" w:rsidR="009177D8" w:rsidRPr="0016618C" w:rsidRDefault="009177D8" w:rsidP="009177D8">
      <w:pPr>
        <w:rPr>
          <w:rFonts w:ascii="Arial" w:hAnsi="Arial" w:cs="Arial"/>
          <w:sz w:val="22"/>
          <w:szCs w:val="22"/>
        </w:rPr>
      </w:pPr>
    </w:p>
    <w:p w14:paraId="69874DE2" w14:textId="77777777" w:rsidR="009177D8" w:rsidRPr="0016618C" w:rsidRDefault="009177D8" w:rsidP="009177D8">
      <w:pP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"https://attendee.gotowebinar.com/register/5107373764793014028" </w:instrText>
      </w:r>
      <w:r>
        <w:rPr>
          <w:rFonts w:ascii="Arial" w:hAnsi="Arial" w:cs="Arial"/>
          <w:sz w:val="22"/>
          <w:szCs w:val="22"/>
        </w:rPr>
        <w:fldChar w:fldCharType="separate"/>
      </w:r>
      <w:r w:rsidRPr="0016618C">
        <w:rPr>
          <w:rStyle w:val="Hyperlink"/>
          <w:rFonts w:ascii="Arial" w:hAnsi="Arial" w:cs="Arial"/>
          <w:sz w:val="22"/>
          <w:szCs w:val="22"/>
        </w:rPr>
        <w:t>https://attendee.gotowebinar.com/register/5107373764793014028</w:t>
      </w:r>
    </w:p>
    <w:p w14:paraId="413F5F40" w14:textId="06C3D4C3" w:rsidR="00DA4701" w:rsidRPr="00A008CB" w:rsidRDefault="009177D8" w:rsidP="009177D8">
      <w:pPr>
        <w:jc w:val="both"/>
        <w:rPr>
          <w:rFonts w:ascii="Arial" w:hAnsi="Arial" w:cs="Arial"/>
          <w:sz w:val="22"/>
          <w:szCs w:val="22"/>
        </w:rPr>
      </w:pPr>
      <w:r>
        <w:rPr>
          <w:rFonts w:ascii="Arial" w:hAnsi="Arial" w:cs="Arial"/>
          <w:sz w:val="22"/>
          <w:szCs w:val="22"/>
        </w:rPr>
        <w:fldChar w:fldCharType="end"/>
      </w:r>
    </w:p>
    <w:p w14:paraId="00E0E43E" w14:textId="77777777" w:rsidR="001852D3" w:rsidRPr="00264A6D" w:rsidRDefault="001852D3" w:rsidP="00B50828">
      <w:pPr>
        <w:jc w:val="center"/>
        <w:rPr>
          <w:rFonts w:ascii="Arial" w:hAnsi="Arial" w:cs="Arial"/>
          <w:b/>
          <w:sz w:val="28"/>
          <w:szCs w:val="28"/>
          <w:u w:val="single"/>
        </w:rPr>
      </w:pPr>
    </w:p>
    <w:p w14:paraId="4EA0BDD8" w14:textId="77777777" w:rsidR="00B50828" w:rsidRPr="001C0541" w:rsidRDefault="00B50828" w:rsidP="00B50828">
      <w:pPr>
        <w:jc w:val="center"/>
        <w:rPr>
          <w:rFonts w:ascii="Arial" w:hAnsi="Arial" w:cs="Arial"/>
          <w:sz w:val="22"/>
          <w:szCs w:val="22"/>
        </w:rPr>
      </w:pPr>
    </w:p>
    <w:p w14:paraId="079FDE77" w14:textId="61B36FFB" w:rsidR="008650B7" w:rsidRPr="001C0541" w:rsidRDefault="00562DEC" w:rsidP="008650B7">
      <w:pPr>
        <w:tabs>
          <w:tab w:val="center" w:pos="5040"/>
        </w:tabs>
        <w:jc w:val="both"/>
        <w:rPr>
          <w:rFonts w:ascii="Arial" w:hAnsi="Arial" w:cs="Arial"/>
          <w:sz w:val="22"/>
          <w:szCs w:val="22"/>
        </w:rPr>
      </w:pPr>
      <w:r w:rsidRPr="001C0541">
        <w:rPr>
          <w:rFonts w:ascii="Arial" w:hAnsi="Arial" w:cs="Arial"/>
          <w:sz w:val="22"/>
          <w:szCs w:val="22"/>
        </w:rPr>
        <w:tab/>
      </w:r>
      <w:r w:rsidR="005B675B" w:rsidRPr="001C0541">
        <w:rPr>
          <w:rFonts w:ascii="Arial" w:hAnsi="Arial" w:cs="Arial"/>
          <w:sz w:val="22"/>
          <w:szCs w:val="22"/>
        </w:rPr>
        <w:t xml:space="preserve">RFP Issued:  </w:t>
      </w:r>
      <w:r w:rsidR="001F3061">
        <w:rPr>
          <w:rFonts w:ascii="Arial" w:hAnsi="Arial" w:cs="Arial"/>
          <w:sz w:val="22"/>
          <w:szCs w:val="22"/>
        </w:rPr>
        <w:t>S</w:t>
      </w:r>
      <w:r w:rsidR="00CD46BD">
        <w:rPr>
          <w:rFonts w:ascii="Arial" w:hAnsi="Arial" w:cs="Arial"/>
          <w:sz w:val="22"/>
          <w:szCs w:val="22"/>
        </w:rPr>
        <w:t>e</w:t>
      </w:r>
      <w:r w:rsidR="00980288">
        <w:rPr>
          <w:rFonts w:ascii="Arial" w:hAnsi="Arial" w:cs="Arial"/>
          <w:sz w:val="22"/>
          <w:szCs w:val="22"/>
        </w:rPr>
        <w:t>ptember 1, 2021</w:t>
      </w:r>
    </w:p>
    <w:p w14:paraId="1B2635C1" w14:textId="1A84D82E" w:rsidR="008650B7" w:rsidRPr="001C0541" w:rsidRDefault="005B675B" w:rsidP="008650B7">
      <w:pPr>
        <w:tabs>
          <w:tab w:val="center" w:pos="5040"/>
        </w:tabs>
        <w:jc w:val="center"/>
        <w:rPr>
          <w:rFonts w:ascii="Arial" w:hAnsi="Arial" w:cs="Arial"/>
          <w:sz w:val="22"/>
          <w:szCs w:val="22"/>
        </w:rPr>
      </w:pPr>
      <w:r w:rsidRPr="001C0541">
        <w:rPr>
          <w:rFonts w:ascii="Arial" w:hAnsi="Arial" w:cs="Arial"/>
          <w:sz w:val="22"/>
          <w:szCs w:val="22"/>
        </w:rPr>
        <w:t xml:space="preserve">Inquiry Period Begins:  </w:t>
      </w:r>
      <w:r w:rsidR="00980288">
        <w:rPr>
          <w:rFonts w:ascii="Arial" w:hAnsi="Arial" w:cs="Arial"/>
          <w:sz w:val="22"/>
          <w:szCs w:val="22"/>
        </w:rPr>
        <w:t>September 1, 2021</w:t>
      </w:r>
    </w:p>
    <w:p w14:paraId="23E8DB45" w14:textId="42985507" w:rsidR="008650B7" w:rsidRPr="001C0541" w:rsidRDefault="005B675B" w:rsidP="008650B7">
      <w:pPr>
        <w:tabs>
          <w:tab w:val="center" w:pos="5040"/>
        </w:tabs>
        <w:jc w:val="center"/>
        <w:rPr>
          <w:rFonts w:ascii="Arial" w:hAnsi="Arial" w:cs="Arial"/>
          <w:sz w:val="22"/>
          <w:szCs w:val="22"/>
        </w:rPr>
      </w:pPr>
      <w:r w:rsidRPr="001C0541">
        <w:rPr>
          <w:rFonts w:ascii="Arial" w:hAnsi="Arial" w:cs="Arial"/>
          <w:sz w:val="22"/>
          <w:szCs w:val="22"/>
        </w:rPr>
        <w:t xml:space="preserve">Inquiry Period Ends:  </w:t>
      </w:r>
      <w:r w:rsidR="00980288">
        <w:rPr>
          <w:rFonts w:ascii="Arial" w:hAnsi="Arial" w:cs="Arial"/>
          <w:sz w:val="22"/>
          <w:szCs w:val="22"/>
        </w:rPr>
        <w:t xml:space="preserve">September </w:t>
      </w:r>
      <w:r w:rsidR="009177D8">
        <w:rPr>
          <w:rFonts w:ascii="Arial" w:hAnsi="Arial" w:cs="Arial"/>
          <w:sz w:val="22"/>
          <w:szCs w:val="22"/>
        </w:rPr>
        <w:t>29</w:t>
      </w:r>
      <w:r w:rsidR="00980288">
        <w:rPr>
          <w:rFonts w:ascii="Arial" w:hAnsi="Arial" w:cs="Arial"/>
          <w:sz w:val="22"/>
          <w:szCs w:val="22"/>
        </w:rPr>
        <w:t>, 2021 at 12:00</w:t>
      </w:r>
      <w:r w:rsidR="009177D8">
        <w:rPr>
          <w:rFonts w:ascii="Arial" w:hAnsi="Arial" w:cs="Arial"/>
          <w:sz w:val="22"/>
          <w:szCs w:val="22"/>
        </w:rPr>
        <w:t xml:space="preserve"> </w:t>
      </w:r>
      <w:r w:rsidR="00980288">
        <w:rPr>
          <w:rFonts w:ascii="Arial" w:hAnsi="Arial" w:cs="Arial"/>
          <w:sz w:val="22"/>
          <w:szCs w:val="22"/>
        </w:rPr>
        <w:t>pm</w:t>
      </w:r>
    </w:p>
    <w:p w14:paraId="3730BBB6" w14:textId="3EF5B032" w:rsidR="008650B7" w:rsidRPr="008650B7" w:rsidRDefault="005B675B" w:rsidP="008650B7">
      <w:pPr>
        <w:tabs>
          <w:tab w:val="center" w:pos="5040"/>
        </w:tabs>
        <w:jc w:val="center"/>
        <w:rPr>
          <w:rFonts w:ascii="Arial" w:hAnsi="Arial" w:cs="Arial"/>
          <w:sz w:val="22"/>
          <w:szCs w:val="22"/>
        </w:rPr>
      </w:pPr>
      <w:r w:rsidRPr="001C0541">
        <w:rPr>
          <w:rFonts w:ascii="Arial" w:hAnsi="Arial" w:cs="Arial"/>
          <w:sz w:val="22"/>
          <w:szCs w:val="22"/>
        </w:rPr>
        <w:t xml:space="preserve">Proposals Due: </w:t>
      </w:r>
      <w:r w:rsidR="009177D8">
        <w:rPr>
          <w:rFonts w:ascii="Arial" w:hAnsi="Arial" w:cs="Arial"/>
          <w:sz w:val="22"/>
          <w:szCs w:val="22"/>
        </w:rPr>
        <w:t>October</w:t>
      </w:r>
      <w:r w:rsidR="00F8795B">
        <w:rPr>
          <w:rFonts w:ascii="Arial" w:hAnsi="Arial" w:cs="Arial"/>
          <w:sz w:val="22"/>
          <w:szCs w:val="22"/>
        </w:rPr>
        <w:t xml:space="preserve"> </w:t>
      </w:r>
      <w:r w:rsidR="009177D8">
        <w:rPr>
          <w:rFonts w:ascii="Arial" w:hAnsi="Arial" w:cs="Arial"/>
          <w:sz w:val="22"/>
          <w:szCs w:val="22"/>
        </w:rPr>
        <w:t>13</w:t>
      </w:r>
      <w:r w:rsidR="00C92DC8">
        <w:rPr>
          <w:rFonts w:ascii="Arial" w:hAnsi="Arial" w:cs="Arial"/>
          <w:sz w:val="22"/>
          <w:szCs w:val="22"/>
        </w:rPr>
        <w:t>, 2021 at 12:00</w:t>
      </w:r>
      <w:r w:rsidR="009177D8">
        <w:rPr>
          <w:rFonts w:ascii="Arial" w:hAnsi="Arial" w:cs="Arial"/>
          <w:sz w:val="22"/>
          <w:szCs w:val="22"/>
        </w:rPr>
        <w:t xml:space="preserve"> </w:t>
      </w:r>
      <w:r w:rsidR="00C92DC8">
        <w:rPr>
          <w:rFonts w:ascii="Arial" w:hAnsi="Arial" w:cs="Arial"/>
          <w:sz w:val="22"/>
          <w:szCs w:val="22"/>
        </w:rPr>
        <w:t>pm</w:t>
      </w:r>
    </w:p>
    <w:p w14:paraId="639E0032" w14:textId="77777777" w:rsidR="00A04FB9" w:rsidRPr="00DA38BF" w:rsidRDefault="00A04FB9" w:rsidP="008650B7">
      <w:pPr>
        <w:tabs>
          <w:tab w:val="center" w:pos="5040"/>
        </w:tabs>
        <w:jc w:val="both"/>
        <w:rPr>
          <w:rFonts w:ascii="Arial" w:hAnsi="Arial" w:cs="Arial"/>
          <w:sz w:val="22"/>
          <w:szCs w:val="22"/>
        </w:rPr>
      </w:pPr>
    </w:p>
    <w:p w14:paraId="3F7A5827" w14:textId="77777777" w:rsidR="005763F2" w:rsidRPr="00DA38BF" w:rsidRDefault="005763F2" w:rsidP="00AC1E0F">
      <w:pPr>
        <w:jc w:val="right"/>
        <w:rPr>
          <w:rFonts w:ascii="Arial" w:hAnsi="Arial" w:cs="Arial"/>
          <w:sz w:val="22"/>
          <w:szCs w:val="22"/>
        </w:rPr>
      </w:pPr>
    </w:p>
    <w:p w14:paraId="43BD5C06" w14:textId="77777777" w:rsidR="006C0675" w:rsidRPr="00DA38BF" w:rsidRDefault="006C0675" w:rsidP="006C0675">
      <w:pPr>
        <w:jc w:val="center"/>
        <w:rPr>
          <w:rFonts w:ascii="Arial" w:hAnsi="Arial" w:cs="Arial"/>
          <w:sz w:val="22"/>
          <w:szCs w:val="22"/>
        </w:rPr>
      </w:pPr>
      <w:r w:rsidRPr="00DA38BF">
        <w:rPr>
          <w:rFonts w:ascii="Arial" w:hAnsi="Arial" w:cs="Arial"/>
          <w:sz w:val="22"/>
          <w:szCs w:val="22"/>
        </w:rPr>
        <w:t xml:space="preserve">Submit Proposals </w:t>
      </w:r>
      <w:r w:rsidR="008E6D1B">
        <w:rPr>
          <w:rFonts w:ascii="Arial" w:hAnsi="Arial" w:cs="Arial"/>
          <w:sz w:val="22"/>
          <w:szCs w:val="22"/>
        </w:rPr>
        <w:t xml:space="preserve">via e-mail </w:t>
      </w:r>
      <w:r w:rsidRPr="00DA38BF">
        <w:rPr>
          <w:rFonts w:ascii="Arial" w:hAnsi="Arial" w:cs="Arial"/>
          <w:sz w:val="22"/>
          <w:szCs w:val="22"/>
        </w:rPr>
        <w:t>to:</w:t>
      </w:r>
    </w:p>
    <w:p w14:paraId="52803D40" w14:textId="77777777" w:rsidR="00682175" w:rsidRPr="00DA38BF" w:rsidRDefault="00682175" w:rsidP="006C0675">
      <w:pPr>
        <w:jc w:val="center"/>
        <w:rPr>
          <w:rFonts w:ascii="Arial" w:hAnsi="Arial" w:cs="Arial"/>
          <w:sz w:val="22"/>
          <w:szCs w:val="22"/>
        </w:rPr>
      </w:pPr>
    </w:p>
    <w:p w14:paraId="1CBAAFBF" w14:textId="77777777" w:rsidR="00682175" w:rsidRPr="00DA38BF" w:rsidRDefault="00766D1B" w:rsidP="00682175">
      <w:pPr>
        <w:jc w:val="center"/>
        <w:rPr>
          <w:rFonts w:ascii="Arial" w:hAnsi="Arial" w:cs="Arial"/>
          <w:sz w:val="22"/>
          <w:szCs w:val="22"/>
        </w:rPr>
      </w:pPr>
      <w:r>
        <w:rPr>
          <w:rFonts w:ascii="Arial" w:hAnsi="Arial" w:cs="Arial"/>
          <w:sz w:val="22"/>
          <w:szCs w:val="22"/>
        </w:rPr>
        <w:t>Ohio Department of Developmental Disabili</w:t>
      </w:r>
      <w:r w:rsidR="0008034E">
        <w:rPr>
          <w:rFonts w:ascii="Arial" w:hAnsi="Arial" w:cs="Arial"/>
          <w:sz w:val="22"/>
          <w:szCs w:val="22"/>
        </w:rPr>
        <w:t>ti</w:t>
      </w:r>
      <w:r>
        <w:rPr>
          <w:rFonts w:ascii="Arial" w:hAnsi="Arial" w:cs="Arial"/>
          <w:sz w:val="22"/>
          <w:szCs w:val="22"/>
        </w:rPr>
        <w:t>es</w:t>
      </w:r>
    </w:p>
    <w:p w14:paraId="40F4F0A7" w14:textId="77777777" w:rsidR="00777A3E" w:rsidRPr="008E6D1B" w:rsidRDefault="00682175" w:rsidP="005464BF">
      <w:pPr>
        <w:tabs>
          <w:tab w:val="center" w:pos="5040"/>
        </w:tabs>
        <w:jc w:val="both"/>
        <w:rPr>
          <w:rFonts w:ascii="Arial" w:hAnsi="Arial" w:cs="Arial"/>
          <w:b/>
          <w:sz w:val="22"/>
          <w:szCs w:val="22"/>
        </w:rPr>
      </w:pPr>
      <w:r w:rsidRPr="00DA38BF">
        <w:rPr>
          <w:rFonts w:ascii="Arial" w:hAnsi="Arial" w:cs="Arial"/>
          <w:sz w:val="22"/>
          <w:szCs w:val="22"/>
        </w:rPr>
        <w:tab/>
      </w:r>
      <w:r w:rsidR="005464BF">
        <w:rPr>
          <w:rFonts w:ascii="Arial" w:hAnsi="Arial" w:cs="Arial"/>
          <w:sz w:val="22"/>
          <w:szCs w:val="22"/>
        </w:rPr>
        <w:t>DMRProcurement@dodd.ohio.gov</w:t>
      </w:r>
    </w:p>
    <w:p w14:paraId="0FC10E56" w14:textId="77777777" w:rsidR="00682175" w:rsidRPr="00DA38BF" w:rsidRDefault="00973FF5" w:rsidP="00106082">
      <w:pPr>
        <w:tabs>
          <w:tab w:val="center" w:pos="5040"/>
        </w:tabs>
        <w:jc w:val="both"/>
        <w:rPr>
          <w:rFonts w:ascii="Arial" w:hAnsi="Arial" w:cs="Arial"/>
          <w:sz w:val="22"/>
          <w:szCs w:val="22"/>
        </w:rPr>
      </w:pPr>
      <w:r>
        <w:rPr>
          <w:rFonts w:ascii="Arial" w:hAnsi="Arial" w:cs="Arial"/>
          <w:sz w:val="22"/>
          <w:szCs w:val="22"/>
        </w:rPr>
        <w:tab/>
      </w:r>
    </w:p>
    <w:p w14:paraId="7C4FC0A5" w14:textId="77777777" w:rsidR="006C0675" w:rsidRPr="00DA38BF" w:rsidRDefault="006C0675" w:rsidP="006C0675">
      <w:pPr>
        <w:jc w:val="center"/>
        <w:rPr>
          <w:rFonts w:ascii="Arial" w:hAnsi="Arial" w:cs="Arial"/>
          <w:sz w:val="22"/>
          <w:szCs w:val="22"/>
        </w:rPr>
      </w:pPr>
    </w:p>
    <w:p w14:paraId="1A9E7E1E" w14:textId="77777777" w:rsidR="00FB1AA4" w:rsidRPr="00DA38BF" w:rsidRDefault="00FB1AA4" w:rsidP="001A1ED3">
      <w:pPr>
        <w:rPr>
          <w:rFonts w:ascii="Arial" w:hAnsi="Arial" w:cs="Arial"/>
          <w:b/>
          <w:color w:val="FF0000"/>
          <w:sz w:val="22"/>
          <w:szCs w:val="22"/>
        </w:rPr>
      </w:pPr>
    </w:p>
    <w:p w14:paraId="4D590842" w14:textId="4877D76D" w:rsidR="00FB1AA4" w:rsidRPr="00DA38BF" w:rsidRDefault="003F6647" w:rsidP="005E3D38">
      <w:pPr>
        <w:jc w:val="both"/>
        <w:rPr>
          <w:rFonts w:ascii="Arial" w:hAnsi="Arial" w:cs="Arial"/>
          <w:b/>
          <w:sz w:val="22"/>
          <w:szCs w:val="22"/>
        </w:rPr>
      </w:pPr>
      <w:r w:rsidRPr="009177D8">
        <w:rPr>
          <w:rFonts w:ascii="Arial" w:hAnsi="Arial" w:cs="Arial"/>
          <w:b/>
          <w:sz w:val="22"/>
          <w:szCs w:val="22"/>
        </w:rPr>
        <w:t xml:space="preserve">This </w:t>
      </w:r>
      <w:r w:rsidR="00782FE5" w:rsidRPr="009177D8">
        <w:rPr>
          <w:rFonts w:ascii="Arial" w:hAnsi="Arial" w:cs="Arial"/>
          <w:b/>
          <w:sz w:val="22"/>
          <w:szCs w:val="22"/>
        </w:rPr>
        <w:t>RFP</w:t>
      </w:r>
      <w:r w:rsidR="009D0644" w:rsidRPr="009177D8">
        <w:rPr>
          <w:rFonts w:ascii="Arial" w:hAnsi="Arial" w:cs="Arial"/>
          <w:b/>
          <w:sz w:val="22"/>
          <w:szCs w:val="22"/>
        </w:rPr>
        <w:t xml:space="preserve"> consists </w:t>
      </w:r>
      <w:r w:rsidR="00597D72" w:rsidRPr="009177D8">
        <w:rPr>
          <w:rFonts w:ascii="Arial" w:hAnsi="Arial" w:cs="Arial"/>
          <w:b/>
          <w:sz w:val="22"/>
          <w:szCs w:val="22"/>
        </w:rPr>
        <w:t>of</w:t>
      </w:r>
      <w:r w:rsidR="005E2505" w:rsidRPr="009177D8">
        <w:rPr>
          <w:rFonts w:ascii="Arial" w:hAnsi="Arial" w:cs="Arial"/>
          <w:b/>
          <w:sz w:val="22"/>
          <w:szCs w:val="22"/>
        </w:rPr>
        <w:t xml:space="preserve"> five</w:t>
      </w:r>
      <w:r w:rsidR="00597D72" w:rsidRPr="009177D8">
        <w:rPr>
          <w:rFonts w:ascii="Arial" w:hAnsi="Arial" w:cs="Arial"/>
          <w:b/>
          <w:sz w:val="22"/>
          <w:szCs w:val="22"/>
        </w:rPr>
        <w:t xml:space="preserve"> (</w:t>
      </w:r>
      <w:r w:rsidR="005E2505" w:rsidRPr="009177D8">
        <w:rPr>
          <w:rFonts w:ascii="Arial" w:hAnsi="Arial" w:cs="Arial"/>
          <w:b/>
          <w:sz w:val="22"/>
          <w:szCs w:val="22"/>
        </w:rPr>
        <w:t>5</w:t>
      </w:r>
      <w:r w:rsidR="00597D72" w:rsidRPr="009177D8">
        <w:rPr>
          <w:rFonts w:ascii="Arial" w:hAnsi="Arial" w:cs="Arial"/>
          <w:b/>
          <w:sz w:val="22"/>
          <w:szCs w:val="22"/>
        </w:rPr>
        <w:t xml:space="preserve">) parts and </w:t>
      </w:r>
      <w:r w:rsidR="00264A6D" w:rsidRPr="009177D8">
        <w:rPr>
          <w:rFonts w:ascii="Arial" w:hAnsi="Arial" w:cs="Arial"/>
          <w:b/>
          <w:sz w:val="22"/>
          <w:szCs w:val="22"/>
        </w:rPr>
        <w:t>two</w:t>
      </w:r>
      <w:r w:rsidR="00C46D86" w:rsidRPr="009177D8">
        <w:rPr>
          <w:rFonts w:ascii="Arial" w:hAnsi="Arial" w:cs="Arial"/>
          <w:b/>
          <w:sz w:val="22"/>
          <w:szCs w:val="22"/>
        </w:rPr>
        <w:t xml:space="preserve"> (</w:t>
      </w:r>
      <w:r w:rsidR="00264A6D" w:rsidRPr="009177D8">
        <w:rPr>
          <w:rFonts w:ascii="Arial" w:hAnsi="Arial" w:cs="Arial"/>
          <w:b/>
          <w:sz w:val="22"/>
          <w:szCs w:val="22"/>
        </w:rPr>
        <w:t>2</w:t>
      </w:r>
      <w:r w:rsidR="00E27B25" w:rsidRPr="009177D8">
        <w:rPr>
          <w:rFonts w:ascii="Arial" w:hAnsi="Arial" w:cs="Arial"/>
          <w:b/>
          <w:sz w:val="22"/>
          <w:szCs w:val="22"/>
        </w:rPr>
        <w:t>)</w:t>
      </w:r>
      <w:r w:rsidR="00597D72" w:rsidRPr="009177D8">
        <w:rPr>
          <w:rFonts w:ascii="Arial" w:hAnsi="Arial" w:cs="Arial"/>
          <w:b/>
          <w:sz w:val="22"/>
          <w:szCs w:val="22"/>
        </w:rPr>
        <w:t xml:space="preserve"> attachment</w:t>
      </w:r>
      <w:r w:rsidR="00E27B25" w:rsidRPr="009177D8">
        <w:rPr>
          <w:rFonts w:ascii="Arial" w:hAnsi="Arial" w:cs="Arial"/>
          <w:b/>
          <w:sz w:val="22"/>
          <w:szCs w:val="22"/>
        </w:rPr>
        <w:t>s</w:t>
      </w:r>
      <w:r w:rsidR="00557DD2" w:rsidRPr="009177D8">
        <w:rPr>
          <w:rFonts w:ascii="Arial" w:hAnsi="Arial" w:cs="Arial"/>
          <w:b/>
          <w:sz w:val="22"/>
          <w:szCs w:val="22"/>
        </w:rPr>
        <w:t xml:space="preserve">, totaling </w:t>
      </w:r>
      <w:r w:rsidR="00CD5BF9" w:rsidRPr="009177D8">
        <w:rPr>
          <w:rFonts w:ascii="Arial" w:hAnsi="Arial" w:cs="Arial"/>
          <w:b/>
          <w:sz w:val="22"/>
          <w:szCs w:val="22"/>
        </w:rPr>
        <w:t>eigh</w:t>
      </w:r>
      <w:r w:rsidR="005C6F21" w:rsidRPr="009177D8">
        <w:rPr>
          <w:rFonts w:ascii="Arial" w:hAnsi="Arial" w:cs="Arial"/>
          <w:b/>
          <w:sz w:val="22"/>
          <w:szCs w:val="22"/>
        </w:rPr>
        <w:t>teen</w:t>
      </w:r>
      <w:r w:rsidR="00B25866" w:rsidRPr="009177D8">
        <w:rPr>
          <w:rFonts w:ascii="Arial" w:hAnsi="Arial" w:cs="Arial"/>
          <w:b/>
          <w:sz w:val="22"/>
          <w:szCs w:val="22"/>
        </w:rPr>
        <w:t xml:space="preserve"> (</w:t>
      </w:r>
      <w:r w:rsidR="00264A6D" w:rsidRPr="009177D8">
        <w:rPr>
          <w:rFonts w:ascii="Arial" w:hAnsi="Arial" w:cs="Arial"/>
          <w:b/>
          <w:sz w:val="22"/>
          <w:szCs w:val="22"/>
        </w:rPr>
        <w:t>1</w:t>
      </w:r>
      <w:r w:rsidR="00CD5BF9" w:rsidRPr="009177D8">
        <w:rPr>
          <w:rFonts w:ascii="Arial" w:hAnsi="Arial" w:cs="Arial"/>
          <w:b/>
          <w:sz w:val="22"/>
          <w:szCs w:val="22"/>
        </w:rPr>
        <w:t>8</w:t>
      </w:r>
      <w:r w:rsidR="00D16D28" w:rsidRPr="009177D8">
        <w:rPr>
          <w:rFonts w:ascii="Arial" w:hAnsi="Arial" w:cs="Arial"/>
          <w:b/>
          <w:sz w:val="22"/>
          <w:szCs w:val="22"/>
        </w:rPr>
        <w:t>)</w:t>
      </w:r>
      <w:r w:rsidR="0011494D" w:rsidRPr="009177D8">
        <w:rPr>
          <w:rFonts w:ascii="Arial" w:hAnsi="Arial" w:cs="Arial"/>
          <w:b/>
          <w:sz w:val="22"/>
          <w:szCs w:val="22"/>
        </w:rPr>
        <w:t xml:space="preserve"> </w:t>
      </w:r>
      <w:r w:rsidR="00557DD2" w:rsidRPr="009177D8">
        <w:rPr>
          <w:rFonts w:ascii="Arial" w:hAnsi="Arial" w:cs="Arial"/>
          <w:b/>
          <w:sz w:val="22"/>
          <w:szCs w:val="22"/>
        </w:rPr>
        <w:t>consecutively numbered pages</w:t>
      </w:r>
      <w:r w:rsidR="005E2505" w:rsidRPr="009177D8">
        <w:rPr>
          <w:rFonts w:ascii="Arial" w:hAnsi="Arial" w:cs="Arial"/>
          <w:b/>
          <w:sz w:val="22"/>
          <w:szCs w:val="22"/>
        </w:rPr>
        <w:t xml:space="preserve">. </w:t>
      </w:r>
      <w:r w:rsidR="00597D72" w:rsidRPr="009177D8">
        <w:rPr>
          <w:rFonts w:ascii="Arial" w:hAnsi="Arial" w:cs="Arial"/>
          <w:b/>
          <w:sz w:val="22"/>
          <w:szCs w:val="22"/>
        </w:rPr>
        <w:t xml:space="preserve">Please verify that you have </w:t>
      </w:r>
      <w:r w:rsidR="00557DD2" w:rsidRPr="009177D8">
        <w:rPr>
          <w:rFonts w:ascii="Arial" w:hAnsi="Arial" w:cs="Arial"/>
          <w:b/>
          <w:sz w:val="22"/>
          <w:szCs w:val="22"/>
        </w:rPr>
        <w:t>a complete copy.</w:t>
      </w:r>
    </w:p>
    <w:p w14:paraId="6B9EB121" w14:textId="77777777" w:rsidR="00FB1AA4" w:rsidRPr="00DA38BF" w:rsidRDefault="00FB1AA4" w:rsidP="001A1ED3">
      <w:pPr>
        <w:rPr>
          <w:rFonts w:ascii="Arial" w:hAnsi="Arial" w:cs="Arial"/>
          <w:b/>
          <w:sz w:val="22"/>
          <w:szCs w:val="22"/>
        </w:rPr>
      </w:pPr>
    </w:p>
    <w:p w14:paraId="41FE2112" w14:textId="77777777" w:rsidR="00264A6D" w:rsidRDefault="00264A6D" w:rsidP="001A1ED3">
      <w:pPr>
        <w:rPr>
          <w:rFonts w:ascii="Arial" w:hAnsi="Arial" w:cs="Arial"/>
          <w:b/>
          <w:sz w:val="22"/>
          <w:szCs w:val="22"/>
        </w:rPr>
      </w:pPr>
    </w:p>
    <w:p w14:paraId="4B1AEF2C" w14:textId="77777777" w:rsidR="00264A6D" w:rsidRPr="00DA38BF" w:rsidRDefault="00264A6D" w:rsidP="001A1ED3">
      <w:pPr>
        <w:rPr>
          <w:rFonts w:ascii="Arial" w:hAnsi="Arial" w:cs="Arial"/>
          <w:b/>
          <w:sz w:val="22"/>
          <w:szCs w:val="22"/>
        </w:rPr>
      </w:pPr>
    </w:p>
    <w:p w14:paraId="635637EF" w14:textId="3208E7C0" w:rsidR="00F01E27" w:rsidRPr="00DA38BF" w:rsidRDefault="002A6A2D" w:rsidP="00ED69B9">
      <w:pPr>
        <w:jc w:val="both"/>
        <w:rPr>
          <w:rFonts w:ascii="Arial" w:hAnsi="Arial" w:cs="Arial"/>
          <w:sz w:val="22"/>
          <w:szCs w:val="22"/>
        </w:rPr>
      </w:pPr>
      <w:r w:rsidRPr="00DA38BF">
        <w:rPr>
          <w:rFonts w:ascii="Arial" w:hAnsi="Arial" w:cs="Arial"/>
          <w:b/>
          <w:sz w:val="22"/>
          <w:szCs w:val="22"/>
        </w:rPr>
        <w:t xml:space="preserve">Please submit all inquiries </w:t>
      </w:r>
      <w:r w:rsidR="0089125D" w:rsidRPr="00DA38BF">
        <w:rPr>
          <w:rFonts w:ascii="Arial" w:hAnsi="Arial" w:cs="Arial"/>
          <w:b/>
          <w:sz w:val="22"/>
          <w:szCs w:val="22"/>
        </w:rPr>
        <w:t xml:space="preserve">about </w:t>
      </w:r>
      <w:r w:rsidR="003F6647" w:rsidRPr="00DA38BF">
        <w:rPr>
          <w:rFonts w:ascii="Arial" w:hAnsi="Arial" w:cs="Arial"/>
          <w:b/>
          <w:sz w:val="22"/>
          <w:szCs w:val="22"/>
        </w:rPr>
        <w:t xml:space="preserve">this </w:t>
      </w:r>
      <w:r w:rsidR="00782FE5" w:rsidRPr="00DA38BF">
        <w:rPr>
          <w:rFonts w:ascii="Arial" w:hAnsi="Arial" w:cs="Arial"/>
          <w:b/>
          <w:sz w:val="22"/>
          <w:szCs w:val="22"/>
        </w:rPr>
        <w:t>RFP</w:t>
      </w:r>
      <w:r w:rsidRPr="00DA38BF">
        <w:rPr>
          <w:rFonts w:ascii="Arial" w:hAnsi="Arial" w:cs="Arial"/>
          <w:b/>
          <w:sz w:val="22"/>
          <w:szCs w:val="22"/>
        </w:rPr>
        <w:t xml:space="preserve"> through the State </w:t>
      </w:r>
      <w:r w:rsidR="002825E8">
        <w:rPr>
          <w:rFonts w:ascii="Arial" w:hAnsi="Arial" w:cs="Arial"/>
          <w:b/>
          <w:sz w:val="22"/>
          <w:szCs w:val="22"/>
        </w:rPr>
        <w:t>Ohio|Buys</w:t>
      </w:r>
      <w:r w:rsidRPr="00DA38BF">
        <w:rPr>
          <w:rFonts w:ascii="Arial" w:hAnsi="Arial" w:cs="Arial"/>
          <w:b/>
          <w:sz w:val="22"/>
          <w:szCs w:val="22"/>
        </w:rPr>
        <w:t xml:space="preserve"> website </w:t>
      </w:r>
      <w:hyperlink r:id="rId11" w:history="1">
        <w:r w:rsidR="002825E8" w:rsidRPr="007A5059">
          <w:rPr>
            <w:rStyle w:val="Hyperlink"/>
            <w:rFonts w:ascii="Arial" w:hAnsi="Arial" w:cs="Arial"/>
            <w:b/>
            <w:sz w:val="22"/>
            <w:szCs w:val="22"/>
          </w:rPr>
          <w:t>https://supplier-emarketplace.ohio.gov/</w:t>
        </w:r>
      </w:hyperlink>
      <w:r w:rsidR="002825E8">
        <w:rPr>
          <w:rFonts w:ascii="Arial" w:hAnsi="Arial" w:cs="Arial"/>
          <w:b/>
          <w:sz w:val="22"/>
          <w:szCs w:val="22"/>
        </w:rPr>
        <w:t xml:space="preserve">. Please refer to </w:t>
      </w:r>
      <w:r w:rsidR="003F6647" w:rsidRPr="00DA38BF">
        <w:rPr>
          <w:rFonts w:ascii="Arial" w:hAnsi="Arial" w:cs="Arial"/>
          <w:b/>
          <w:sz w:val="22"/>
          <w:szCs w:val="22"/>
        </w:rPr>
        <w:t xml:space="preserve">Part Three of this </w:t>
      </w:r>
      <w:r w:rsidR="00782FE5" w:rsidRPr="00DA38BF">
        <w:rPr>
          <w:rFonts w:ascii="Arial" w:hAnsi="Arial" w:cs="Arial"/>
          <w:b/>
          <w:sz w:val="22"/>
          <w:szCs w:val="22"/>
        </w:rPr>
        <w:t>RFP</w:t>
      </w:r>
      <w:r w:rsidR="00772CE1" w:rsidRPr="00DA38BF">
        <w:rPr>
          <w:rFonts w:ascii="Arial" w:hAnsi="Arial" w:cs="Arial"/>
          <w:b/>
          <w:sz w:val="22"/>
          <w:szCs w:val="22"/>
        </w:rPr>
        <w:t xml:space="preserve">, </w:t>
      </w:r>
      <w:r w:rsidR="00ED69B9" w:rsidRPr="00DA38BF">
        <w:rPr>
          <w:rFonts w:ascii="Arial" w:hAnsi="Arial" w:cs="Arial"/>
          <w:b/>
          <w:sz w:val="22"/>
          <w:szCs w:val="22"/>
          <w:u w:val="single"/>
        </w:rPr>
        <w:t>“</w:t>
      </w:r>
      <w:r w:rsidR="001A1ED3" w:rsidRPr="00DA38BF">
        <w:rPr>
          <w:rFonts w:ascii="Arial" w:hAnsi="Arial" w:cs="Arial"/>
          <w:b/>
          <w:sz w:val="22"/>
          <w:szCs w:val="22"/>
          <w:u w:val="single"/>
        </w:rPr>
        <w:t>General Instructions</w:t>
      </w:r>
      <w:r w:rsidR="00ED69B9" w:rsidRPr="00DA38BF">
        <w:rPr>
          <w:rFonts w:ascii="Arial" w:hAnsi="Arial" w:cs="Arial"/>
          <w:b/>
          <w:sz w:val="22"/>
          <w:szCs w:val="22"/>
          <w:u w:val="single"/>
        </w:rPr>
        <w:t>”</w:t>
      </w:r>
      <w:r w:rsidR="00772CE1" w:rsidRPr="00DA38BF">
        <w:rPr>
          <w:rFonts w:ascii="Arial" w:hAnsi="Arial" w:cs="Arial"/>
          <w:b/>
          <w:sz w:val="22"/>
          <w:szCs w:val="22"/>
        </w:rPr>
        <w:t xml:space="preserve">, </w:t>
      </w:r>
      <w:r w:rsidR="001A1ED3" w:rsidRPr="00DA38BF">
        <w:rPr>
          <w:rFonts w:ascii="Arial" w:hAnsi="Arial" w:cs="Arial"/>
          <w:b/>
          <w:sz w:val="22"/>
          <w:szCs w:val="22"/>
        </w:rPr>
        <w:t xml:space="preserve">for instructions on submitting inquiries through the State </w:t>
      </w:r>
      <w:r w:rsidR="002825E8">
        <w:rPr>
          <w:rFonts w:ascii="Arial" w:hAnsi="Arial" w:cs="Arial"/>
          <w:b/>
          <w:sz w:val="22"/>
          <w:szCs w:val="22"/>
        </w:rPr>
        <w:t>Ohio|Buys</w:t>
      </w:r>
      <w:r w:rsidR="001A1ED3" w:rsidRPr="00DA38BF">
        <w:rPr>
          <w:rFonts w:ascii="Arial" w:hAnsi="Arial" w:cs="Arial"/>
          <w:b/>
          <w:sz w:val="22"/>
          <w:szCs w:val="22"/>
        </w:rPr>
        <w:t xml:space="preserve"> web</w:t>
      </w:r>
      <w:r w:rsidR="005E2505" w:rsidRPr="00DA38BF">
        <w:rPr>
          <w:rFonts w:ascii="Arial" w:hAnsi="Arial" w:cs="Arial"/>
          <w:b/>
          <w:sz w:val="22"/>
          <w:szCs w:val="22"/>
        </w:rPr>
        <w:t xml:space="preserve">site. </w:t>
      </w:r>
      <w:r w:rsidR="00562DEC" w:rsidRPr="00DA38BF">
        <w:rPr>
          <w:rFonts w:ascii="Arial" w:hAnsi="Arial" w:cs="Arial"/>
          <w:b/>
          <w:sz w:val="22"/>
          <w:szCs w:val="22"/>
        </w:rPr>
        <w:t>All</w:t>
      </w:r>
      <w:r w:rsidR="0059588A" w:rsidRPr="00DA38BF">
        <w:rPr>
          <w:rFonts w:ascii="Arial" w:hAnsi="Arial" w:cs="Arial"/>
          <w:b/>
          <w:sz w:val="22"/>
          <w:szCs w:val="22"/>
        </w:rPr>
        <w:t xml:space="preserve"> </w:t>
      </w:r>
      <w:r w:rsidR="00562DEC" w:rsidRPr="00DA38BF">
        <w:rPr>
          <w:rFonts w:ascii="Arial" w:hAnsi="Arial" w:cs="Arial"/>
          <w:b/>
          <w:sz w:val="22"/>
          <w:szCs w:val="22"/>
        </w:rPr>
        <w:t xml:space="preserve">responses to </w:t>
      </w:r>
      <w:r w:rsidR="001A1ED3" w:rsidRPr="00DA38BF">
        <w:rPr>
          <w:rFonts w:ascii="Arial" w:hAnsi="Arial" w:cs="Arial"/>
          <w:b/>
          <w:sz w:val="22"/>
          <w:szCs w:val="22"/>
        </w:rPr>
        <w:t>inquiries submitted</w:t>
      </w:r>
      <w:r w:rsidR="00562DEC" w:rsidRPr="00DA38BF">
        <w:rPr>
          <w:rFonts w:ascii="Arial" w:hAnsi="Arial" w:cs="Arial"/>
          <w:b/>
          <w:sz w:val="22"/>
          <w:szCs w:val="22"/>
        </w:rPr>
        <w:t xml:space="preserve"> by </w:t>
      </w:r>
      <w:r w:rsidR="000B16C5" w:rsidRPr="00DA38BF">
        <w:rPr>
          <w:rFonts w:ascii="Arial" w:hAnsi="Arial" w:cs="Arial"/>
          <w:b/>
          <w:sz w:val="22"/>
          <w:szCs w:val="22"/>
        </w:rPr>
        <w:t>Proposer</w:t>
      </w:r>
      <w:r w:rsidR="00DE495B" w:rsidRPr="00DA38BF">
        <w:rPr>
          <w:rFonts w:ascii="Arial" w:hAnsi="Arial" w:cs="Arial"/>
          <w:b/>
          <w:sz w:val="22"/>
          <w:szCs w:val="22"/>
        </w:rPr>
        <w:t xml:space="preserve">s </w:t>
      </w:r>
      <w:r w:rsidR="00562DEC" w:rsidRPr="00DA38BF">
        <w:rPr>
          <w:rFonts w:ascii="Arial" w:hAnsi="Arial" w:cs="Arial"/>
          <w:b/>
          <w:sz w:val="22"/>
          <w:szCs w:val="22"/>
        </w:rPr>
        <w:t xml:space="preserve">will be </w:t>
      </w:r>
      <w:r w:rsidR="001A1ED3" w:rsidRPr="00DA38BF">
        <w:rPr>
          <w:rFonts w:ascii="Arial" w:hAnsi="Arial" w:cs="Arial"/>
          <w:b/>
          <w:sz w:val="22"/>
          <w:szCs w:val="22"/>
        </w:rPr>
        <w:t>p</w:t>
      </w:r>
      <w:r w:rsidR="00F01E27" w:rsidRPr="00DA38BF">
        <w:rPr>
          <w:rFonts w:ascii="Arial" w:hAnsi="Arial" w:cs="Arial"/>
          <w:b/>
          <w:sz w:val="22"/>
          <w:szCs w:val="22"/>
        </w:rPr>
        <w:t xml:space="preserve">osted on the State </w:t>
      </w:r>
      <w:r w:rsidR="002825E8">
        <w:rPr>
          <w:rFonts w:ascii="Arial" w:hAnsi="Arial" w:cs="Arial"/>
          <w:b/>
          <w:sz w:val="22"/>
          <w:szCs w:val="22"/>
        </w:rPr>
        <w:t xml:space="preserve">Ohio|Buys </w:t>
      </w:r>
      <w:r w:rsidR="001A1ED3" w:rsidRPr="00DA38BF">
        <w:rPr>
          <w:rFonts w:ascii="Arial" w:hAnsi="Arial" w:cs="Arial"/>
          <w:b/>
          <w:sz w:val="22"/>
          <w:szCs w:val="22"/>
        </w:rPr>
        <w:t xml:space="preserve">website for viewing by all </w:t>
      </w:r>
      <w:r w:rsidR="000272C4" w:rsidRPr="00DA38BF">
        <w:rPr>
          <w:rFonts w:ascii="Arial" w:hAnsi="Arial" w:cs="Arial"/>
          <w:b/>
          <w:sz w:val="22"/>
          <w:szCs w:val="22"/>
        </w:rPr>
        <w:t xml:space="preserve">prospective </w:t>
      </w:r>
      <w:r w:rsidR="000B16C5" w:rsidRPr="00DA38BF">
        <w:rPr>
          <w:rFonts w:ascii="Arial" w:hAnsi="Arial" w:cs="Arial"/>
          <w:b/>
          <w:sz w:val="22"/>
          <w:szCs w:val="22"/>
        </w:rPr>
        <w:t>Proposer</w:t>
      </w:r>
      <w:r w:rsidR="00DE495B" w:rsidRPr="00DA38BF">
        <w:rPr>
          <w:rFonts w:ascii="Arial" w:hAnsi="Arial" w:cs="Arial"/>
          <w:b/>
          <w:sz w:val="22"/>
          <w:szCs w:val="22"/>
        </w:rPr>
        <w:t>s</w:t>
      </w:r>
      <w:r w:rsidR="001A1ED3" w:rsidRPr="00DA38BF">
        <w:rPr>
          <w:rFonts w:ascii="Arial" w:hAnsi="Arial" w:cs="Arial"/>
          <w:b/>
          <w:sz w:val="22"/>
          <w:szCs w:val="22"/>
        </w:rPr>
        <w:t>.</w:t>
      </w:r>
    </w:p>
    <w:p w14:paraId="7DACBA91" w14:textId="77777777" w:rsidR="007869E4" w:rsidRDefault="007869E4">
      <w:pPr>
        <w:jc w:val="both"/>
        <w:rPr>
          <w:rFonts w:ascii="Arial" w:hAnsi="Arial" w:cs="Arial"/>
          <w:sz w:val="20"/>
        </w:rPr>
      </w:pPr>
    </w:p>
    <w:p w14:paraId="134488EC" w14:textId="77777777" w:rsidR="007869E4" w:rsidRDefault="007869E4">
      <w:pPr>
        <w:jc w:val="both"/>
        <w:rPr>
          <w:rFonts w:ascii="Arial" w:hAnsi="Arial" w:cs="Arial"/>
          <w:sz w:val="20"/>
        </w:rPr>
      </w:pPr>
    </w:p>
    <w:p w14:paraId="4745905D" w14:textId="77777777" w:rsidR="00ED67E4" w:rsidRDefault="00ED67E4">
      <w:pPr>
        <w:jc w:val="both"/>
        <w:rPr>
          <w:rFonts w:ascii="Arial" w:hAnsi="Arial" w:cs="Arial"/>
          <w:sz w:val="20"/>
        </w:rPr>
      </w:pPr>
    </w:p>
    <w:p w14:paraId="52C01654" w14:textId="77777777" w:rsidR="00B20C7E" w:rsidRDefault="00766D1B" w:rsidP="00744013">
      <w:pPr>
        <w:jc w:val="center"/>
      </w:pPr>
      <w:r>
        <w:rPr>
          <w:noProof/>
          <w:snapToGrid/>
        </w:rPr>
        <w:drawing>
          <wp:inline distT="0" distB="0" distL="0" distR="0" wp14:anchorId="4142610C" wp14:editId="2A91DCD5">
            <wp:extent cx="28765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76550" cy="552450"/>
                    </a:xfrm>
                    <a:prstGeom prst="rect">
                      <a:avLst/>
                    </a:prstGeom>
                  </pic:spPr>
                </pic:pic>
              </a:graphicData>
            </a:graphic>
          </wp:inline>
        </w:drawing>
      </w:r>
      <w:r w:rsidR="0099377B">
        <w:br w:type="page"/>
      </w:r>
    </w:p>
    <w:p w14:paraId="2E25667D" w14:textId="77777777" w:rsidR="00B20C7E" w:rsidRDefault="00B20C7E" w:rsidP="00B20C7E">
      <w:pPr>
        <w:jc w:val="center"/>
        <w:rPr>
          <w:rFonts w:ascii="Arial" w:hAnsi="Arial" w:cs="Arial"/>
          <w:b/>
          <w:sz w:val="26"/>
          <w:szCs w:val="26"/>
          <w:u w:val="single"/>
        </w:rPr>
      </w:pPr>
      <w:r w:rsidRPr="00264A6D">
        <w:rPr>
          <w:rFonts w:ascii="Arial" w:hAnsi="Arial" w:cs="Arial"/>
          <w:b/>
          <w:sz w:val="26"/>
          <w:szCs w:val="26"/>
          <w:u w:val="single"/>
        </w:rPr>
        <w:lastRenderedPageBreak/>
        <w:t>PART ONE: STRUCTURE OF THIS RFP</w:t>
      </w:r>
    </w:p>
    <w:p w14:paraId="6BD9984F" w14:textId="77777777" w:rsidR="00264A6D" w:rsidRPr="00264A6D" w:rsidRDefault="00264A6D" w:rsidP="00B20C7E">
      <w:pPr>
        <w:jc w:val="center"/>
        <w:rPr>
          <w:rFonts w:ascii="Arial" w:hAnsi="Arial" w:cs="Arial"/>
          <w:b/>
          <w:sz w:val="26"/>
          <w:szCs w:val="26"/>
          <w:u w:val="single"/>
        </w:rPr>
      </w:pPr>
    </w:p>
    <w:p w14:paraId="15B4F2CE" w14:textId="77777777" w:rsidR="00B20C7E" w:rsidRPr="00DA38BF" w:rsidRDefault="00B20C7E" w:rsidP="004821ED">
      <w:pPr>
        <w:jc w:val="right"/>
        <w:rPr>
          <w:rFonts w:ascii="Arial" w:hAnsi="Arial" w:cs="Arial"/>
          <w:b/>
          <w:sz w:val="22"/>
          <w:szCs w:val="22"/>
          <w:u w:val="single"/>
        </w:rPr>
      </w:pPr>
    </w:p>
    <w:p w14:paraId="59D39616" w14:textId="77777777" w:rsidR="00B20C7E" w:rsidRPr="00EC5775" w:rsidRDefault="00B20C7E" w:rsidP="00B20C7E">
      <w:pPr>
        <w:rPr>
          <w:rFonts w:ascii="Arial" w:hAnsi="Arial" w:cs="Arial"/>
          <w:b/>
          <w:sz w:val="22"/>
          <w:szCs w:val="22"/>
          <w:u w:val="single"/>
        </w:rPr>
      </w:pPr>
      <w:r w:rsidRPr="00EC5775">
        <w:rPr>
          <w:rFonts w:ascii="Arial" w:hAnsi="Arial" w:cs="Arial"/>
          <w:b/>
          <w:sz w:val="22"/>
          <w:szCs w:val="22"/>
          <w:u w:val="single"/>
        </w:rPr>
        <w:t>PARTS</w:t>
      </w:r>
    </w:p>
    <w:p w14:paraId="2531AE40" w14:textId="77777777" w:rsidR="00B20C7E" w:rsidRPr="00DA38BF" w:rsidRDefault="00B20C7E" w:rsidP="00B20C7E">
      <w:pPr>
        <w:rPr>
          <w:rFonts w:ascii="Arial" w:hAnsi="Arial" w:cs="Arial"/>
          <w:sz w:val="22"/>
          <w:szCs w:val="22"/>
        </w:rPr>
      </w:pPr>
    </w:p>
    <w:p w14:paraId="7DF68212" w14:textId="77777777" w:rsidR="00B20C7E" w:rsidRPr="00DA38BF" w:rsidRDefault="00B20C7E" w:rsidP="00B20C7E">
      <w:pPr>
        <w:rPr>
          <w:rFonts w:ascii="Arial" w:hAnsi="Arial" w:cs="Arial"/>
          <w:sz w:val="22"/>
          <w:szCs w:val="22"/>
        </w:rPr>
      </w:pPr>
      <w:r w:rsidRPr="00DA38BF">
        <w:rPr>
          <w:rFonts w:ascii="Arial" w:hAnsi="Arial" w:cs="Arial"/>
          <w:sz w:val="22"/>
          <w:szCs w:val="22"/>
        </w:rPr>
        <w:t>Part One</w:t>
      </w:r>
      <w:r w:rsidRPr="00DA38BF">
        <w:rPr>
          <w:rFonts w:ascii="Arial" w:hAnsi="Arial" w:cs="Arial"/>
          <w:sz w:val="22"/>
          <w:szCs w:val="22"/>
        </w:rPr>
        <w:tab/>
      </w:r>
      <w:r w:rsidR="00FE4360">
        <w:rPr>
          <w:rFonts w:ascii="Arial" w:hAnsi="Arial" w:cs="Arial"/>
          <w:sz w:val="22"/>
          <w:szCs w:val="22"/>
        </w:rPr>
        <w:t>Structure of this RFP</w:t>
      </w:r>
    </w:p>
    <w:p w14:paraId="74E8EEE9" w14:textId="77777777" w:rsidR="00B20C7E" w:rsidRPr="00DA38BF" w:rsidRDefault="00FE4360" w:rsidP="00B20C7E">
      <w:pPr>
        <w:rPr>
          <w:rFonts w:ascii="Arial" w:hAnsi="Arial" w:cs="Arial"/>
          <w:sz w:val="22"/>
          <w:szCs w:val="22"/>
        </w:rPr>
      </w:pPr>
      <w:r>
        <w:rPr>
          <w:rFonts w:ascii="Arial" w:hAnsi="Arial" w:cs="Arial"/>
          <w:sz w:val="22"/>
          <w:szCs w:val="22"/>
        </w:rPr>
        <w:t>Part Two</w:t>
      </w:r>
      <w:r>
        <w:rPr>
          <w:rFonts w:ascii="Arial" w:hAnsi="Arial" w:cs="Arial"/>
          <w:sz w:val="22"/>
          <w:szCs w:val="22"/>
        </w:rPr>
        <w:tab/>
        <w:t>Information on requested services</w:t>
      </w:r>
      <w:r>
        <w:rPr>
          <w:rFonts w:ascii="Arial" w:hAnsi="Arial" w:cs="Arial"/>
          <w:sz w:val="22"/>
          <w:szCs w:val="22"/>
        </w:rPr>
        <w:tab/>
      </w:r>
    </w:p>
    <w:p w14:paraId="272262F2" w14:textId="77777777" w:rsidR="00B20C7E" w:rsidRPr="00DA38BF" w:rsidRDefault="00B20C7E" w:rsidP="00B20C7E">
      <w:pPr>
        <w:rPr>
          <w:rFonts w:ascii="Arial" w:hAnsi="Arial" w:cs="Arial"/>
          <w:sz w:val="22"/>
          <w:szCs w:val="22"/>
        </w:rPr>
      </w:pPr>
      <w:r w:rsidRPr="00DA38BF">
        <w:rPr>
          <w:rFonts w:ascii="Arial" w:hAnsi="Arial" w:cs="Arial"/>
          <w:sz w:val="22"/>
          <w:szCs w:val="22"/>
        </w:rPr>
        <w:t>Part Three</w:t>
      </w:r>
      <w:r w:rsidRPr="00DA38BF">
        <w:rPr>
          <w:rFonts w:ascii="Arial" w:hAnsi="Arial" w:cs="Arial"/>
          <w:sz w:val="22"/>
          <w:szCs w:val="22"/>
        </w:rPr>
        <w:tab/>
        <w:t>General Instructions</w:t>
      </w:r>
    </w:p>
    <w:p w14:paraId="6D3AB2F5" w14:textId="77777777" w:rsidR="00B20C7E" w:rsidRPr="00DA38BF" w:rsidRDefault="00B20C7E" w:rsidP="00B20C7E">
      <w:pPr>
        <w:rPr>
          <w:rFonts w:ascii="Arial" w:hAnsi="Arial" w:cs="Arial"/>
          <w:sz w:val="22"/>
          <w:szCs w:val="22"/>
        </w:rPr>
      </w:pPr>
      <w:r w:rsidRPr="00DA38BF">
        <w:rPr>
          <w:rFonts w:ascii="Arial" w:hAnsi="Arial" w:cs="Arial"/>
          <w:sz w:val="22"/>
          <w:szCs w:val="22"/>
        </w:rPr>
        <w:t>Part Four</w:t>
      </w:r>
      <w:r w:rsidRPr="00DA38BF">
        <w:rPr>
          <w:rFonts w:ascii="Arial" w:hAnsi="Arial" w:cs="Arial"/>
          <w:sz w:val="22"/>
          <w:szCs w:val="22"/>
        </w:rPr>
        <w:tab/>
        <w:t>Evaluation of Proposals</w:t>
      </w:r>
    </w:p>
    <w:p w14:paraId="7FF0410F" w14:textId="77777777" w:rsidR="00B20C7E" w:rsidRPr="00DA38BF" w:rsidRDefault="00B20C7E" w:rsidP="00B20C7E">
      <w:pPr>
        <w:rPr>
          <w:rFonts w:ascii="Arial" w:hAnsi="Arial" w:cs="Arial"/>
          <w:sz w:val="22"/>
          <w:szCs w:val="22"/>
        </w:rPr>
      </w:pPr>
      <w:r w:rsidRPr="00DA38BF">
        <w:rPr>
          <w:rFonts w:ascii="Arial" w:hAnsi="Arial" w:cs="Arial"/>
          <w:sz w:val="22"/>
          <w:szCs w:val="22"/>
        </w:rPr>
        <w:t>Part Five</w:t>
      </w:r>
      <w:r w:rsidRPr="00DA38BF">
        <w:rPr>
          <w:rFonts w:ascii="Arial" w:hAnsi="Arial" w:cs="Arial"/>
          <w:sz w:val="22"/>
          <w:szCs w:val="22"/>
        </w:rPr>
        <w:tab/>
        <w:t>Contract Award</w:t>
      </w:r>
    </w:p>
    <w:p w14:paraId="3EFCD78F" w14:textId="77777777" w:rsidR="00B20C7E" w:rsidRDefault="00B20C7E" w:rsidP="00B20C7E">
      <w:pPr>
        <w:rPr>
          <w:rFonts w:ascii="Arial" w:hAnsi="Arial" w:cs="Arial"/>
          <w:sz w:val="22"/>
          <w:szCs w:val="22"/>
        </w:rPr>
      </w:pPr>
    </w:p>
    <w:p w14:paraId="04E64D36" w14:textId="77777777" w:rsidR="00264A6D" w:rsidRPr="00DA38BF" w:rsidRDefault="00264A6D" w:rsidP="00B20C7E">
      <w:pPr>
        <w:rPr>
          <w:rFonts w:ascii="Arial" w:hAnsi="Arial" w:cs="Arial"/>
          <w:sz w:val="22"/>
          <w:szCs w:val="22"/>
        </w:rPr>
      </w:pPr>
    </w:p>
    <w:p w14:paraId="122CD64E" w14:textId="77777777" w:rsidR="00B20C7E" w:rsidRPr="00EC5775" w:rsidRDefault="00B20C7E" w:rsidP="00B20C7E">
      <w:pPr>
        <w:rPr>
          <w:rFonts w:ascii="Arial" w:hAnsi="Arial" w:cs="Arial"/>
          <w:b/>
          <w:sz w:val="22"/>
          <w:szCs w:val="22"/>
          <w:u w:val="single"/>
        </w:rPr>
      </w:pPr>
      <w:r w:rsidRPr="00EC5775">
        <w:rPr>
          <w:rFonts w:ascii="Arial" w:hAnsi="Arial" w:cs="Arial"/>
          <w:b/>
          <w:sz w:val="22"/>
          <w:szCs w:val="22"/>
          <w:u w:val="single"/>
        </w:rPr>
        <w:t>ATTACHMENTS</w:t>
      </w:r>
    </w:p>
    <w:p w14:paraId="5D261EF7" w14:textId="77777777" w:rsidR="00B20C7E" w:rsidRDefault="00B20C7E" w:rsidP="00B20C7E">
      <w:pPr>
        <w:rPr>
          <w:rFonts w:ascii="Arial" w:hAnsi="Arial" w:cs="Arial"/>
          <w:sz w:val="22"/>
          <w:szCs w:val="22"/>
          <w:u w:val="single"/>
        </w:rPr>
      </w:pPr>
    </w:p>
    <w:p w14:paraId="1A7EBF27" w14:textId="77777777" w:rsidR="00264A6D" w:rsidRDefault="00FE4360" w:rsidP="00264A6D">
      <w:pPr>
        <w:tabs>
          <w:tab w:val="left" w:pos="1660"/>
          <w:tab w:val="left" w:pos="2160"/>
        </w:tabs>
        <w:rPr>
          <w:rFonts w:ascii="Arial" w:hAnsi="Arial" w:cs="Arial"/>
          <w:sz w:val="22"/>
          <w:szCs w:val="22"/>
        </w:rPr>
      </w:pPr>
      <w:r>
        <w:rPr>
          <w:rFonts w:ascii="Arial" w:hAnsi="Arial" w:cs="Arial"/>
          <w:sz w:val="22"/>
          <w:szCs w:val="22"/>
        </w:rPr>
        <w:t xml:space="preserve">Appendix 1 – </w:t>
      </w:r>
      <w:r>
        <w:rPr>
          <w:rFonts w:ascii="Arial" w:hAnsi="Arial" w:cs="Arial"/>
          <w:sz w:val="22"/>
          <w:szCs w:val="22"/>
        </w:rPr>
        <w:tab/>
      </w:r>
      <w:r w:rsidR="00264A6D">
        <w:rPr>
          <w:rFonts w:ascii="Arial" w:hAnsi="Arial" w:cs="Arial"/>
          <w:sz w:val="22"/>
          <w:szCs w:val="22"/>
        </w:rPr>
        <w:t>Standard Affirmation and Disclosure Form</w:t>
      </w:r>
    </w:p>
    <w:p w14:paraId="0B77F158" w14:textId="77777777" w:rsidR="00FE4360" w:rsidRDefault="00FE4360" w:rsidP="00FE4360">
      <w:pPr>
        <w:tabs>
          <w:tab w:val="left" w:pos="1710"/>
        </w:tabs>
        <w:rPr>
          <w:rFonts w:ascii="Arial" w:hAnsi="Arial" w:cs="Arial"/>
          <w:sz w:val="22"/>
          <w:szCs w:val="22"/>
        </w:rPr>
      </w:pPr>
    </w:p>
    <w:p w14:paraId="13727CF6" w14:textId="77777777" w:rsidR="00264A6D" w:rsidRDefault="00264A6D" w:rsidP="008A6020">
      <w:pPr>
        <w:numPr>
          <w:ilvl w:val="0"/>
          <w:numId w:val="7"/>
        </w:numPr>
        <w:tabs>
          <w:tab w:val="left" w:pos="1660"/>
          <w:tab w:val="left" w:pos="2160"/>
        </w:tabs>
        <w:ind w:left="2160"/>
        <w:rPr>
          <w:rFonts w:ascii="Arial" w:hAnsi="Arial" w:cs="Arial"/>
          <w:sz w:val="22"/>
          <w:szCs w:val="22"/>
        </w:rPr>
      </w:pPr>
      <w:r>
        <w:rPr>
          <w:rFonts w:ascii="Arial" w:hAnsi="Arial" w:cs="Arial"/>
          <w:sz w:val="22"/>
          <w:szCs w:val="22"/>
        </w:rPr>
        <w:t>Standard Affirmation and Disclosure Form must be signed by an authorized official of Proposer’s organization and must be included for any proposal to be scored</w:t>
      </w:r>
    </w:p>
    <w:p w14:paraId="2A30A17D" w14:textId="77777777" w:rsidR="00FE4360" w:rsidRDefault="00FE4360" w:rsidP="00FE4360">
      <w:pPr>
        <w:tabs>
          <w:tab w:val="left" w:pos="1710"/>
        </w:tabs>
        <w:rPr>
          <w:rFonts w:ascii="Arial" w:hAnsi="Arial" w:cs="Arial"/>
          <w:sz w:val="22"/>
          <w:szCs w:val="22"/>
        </w:rPr>
      </w:pPr>
    </w:p>
    <w:p w14:paraId="26B01420" w14:textId="77777777" w:rsidR="00264A6D" w:rsidRDefault="00FE4360" w:rsidP="00264A6D">
      <w:pPr>
        <w:tabs>
          <w:tab w:val="left" w:pos="1710"/>
        </w:tabs>
        <w:rPr>
          <w:rFonts w:ascii="Arial" w:hAnsi="Arial" w:cs="Arial"/>
          <w:sz w:val="22"/>
          <w:szCs w:val="22"/>
        </w:rPr>
      </w:pPr>
      <w:r>
        <w:rPr>
          <w:rFonts w:ascii="Arial" w:hAnsi="Arial" w:cs="Arial"/>
          <w:sz w:val="22"/>
          <w:szCs w:val="22"/>
        </w:rPr>
        <w:t xml:space="preserve">Appendix 2 – </w:t>
      </w:r>
      <w:r>
        <w:rPr>
          <w:rFonts w:ascii="Arial" w:hAnsi="Arial" w:cs="Arial"/>
          <w:sz w:val="22"/>
          <w:szCs w:val="22"/>
        </w:rPr>
        <w:tab/>
      </w:r>
      <w:r w:rsidR="00264A6D">
        <w:rPr>
          <w:rFonts w:ascii="Arial" w:hAnsi="Arial" w:cs="Arial"/>
          <w:sz w:val="22"/>
          <w:szCs w:val="22"/>
        </w:rPr>
        <w:t>Contractor Information Form</w:t>
      </w:r>
    </w:p>
    <w:p w14:paraId="4C00CFB0" w14:textId="77777777" w:rsidR="00FE4360" w:rsidRDefault="00FE4360" w:rsidP="00FE4360">
      <w:pPr>
        <w:tabs>
          <w:tab w:val="left" w:pos="1660"/>
          <w:tab w:val="left" w:pos="2160"/>
        </w:tabs>
        <w:rPr>
          <w:rFonts w:ascii="Arial" w:hAnsi="Arial" w:cs="Arial"/>
          <w:sz w:val="22"/>
          <w:szCs w:val="22"/>
        </w:rPr>
      </w:pPr>
    </w:p>
    <w:p w14:paraId="562C7864" w14:textId="77777777" w:rsidR="00B20C7E" w:rsidRDefault="00F86DD2" w:rsidP="008A6020">
      <w:pPr>
        <w:numPr>
          <w:ilvl w:val="0"/>
          <w:numId w:val="6"/>
        </w:numPr>
        <w:tabs>
          <w:tab w:val="left" w:pos="2160"/>
        </w:tabs>
        <w:ind w:left="2160"/>
        <w:rPr>
          <w:rFonts w:ascii="Arial" w:hAnsi="Arial" w:cs="Arial"/>
          <w:sz w:val="22"/>
          <w:szCs w:val="22"/>
        </w:rPr>
      </w:pPr>
      <w:r>
        <w:rPr>
          <w:rFonts w:ascii="Arial" w:hAnsi="Arial" w:cs="Arial"/>
          <w:sz w:val="22"/>
          <w:szCs w:val="22"/>
        </w:rPr>
        <w:t>Contractor Information Form must be completed and submitted with the proposal.</w:t>
      </w:r>
    </w:p>
    <w:p w14:paraId="03136BEC" w14:textId="77777777" w:rsidR="00B20C7E" w:rsidRDefault="00B20C7E" w:rsidP="00B20C7E">
      <w:pPr>
        <w:tabs>
          <w:tab w:val="left" w:pos="2160"/>
        </w:tabs>
        <w:rPr>
          <w:rFonts w:ascii="Arial" w:hAnsi="Arial" w:cs="Arial"/>
          <w:sz w:val="22"/>
          <w:szCs w:val="22"/>
        </w:rPr>
      </w:pPr>
    </w:p>
    <w:p w14:paraId="1B1FFD2D" w14:textId="77777777" w:rsidR="00B20C7E" w:rsidRDefault="00B20C7E" w:rsidP="00B20C7E">
      <w:pPr>
        <w:tabs>
          <w:tab w:val="left" w:pos="1660"/>
          <w:tab w:val="left" w:pos="2160"/>
        </w:tabs>
        <w:rPr>
          <w:rFonts w:ascii="Arial" w:hAnsi="Arial" w:cs="Arial"/>
          <w:sz w:val="22"/>
          <w:szCs w:val="22"/>
        </w:rPr>
      </w:pPr>
    </w:p>
    <w:p w14:paraId="354062EB" w14:textId="77777777" w:rsidR="00B20C7E" w:rsidRPr="00555439" w:rsidRDefault="00B20C7E" w:rsidP="00B20C7E">
      <w:pPr>
        <w:tabs>
          <w:tab w:val="left" w:pos="1660"/>
          <w:tab w:val="left" w:pos="2160"/>
        </w:tabs>
        <w:rPr>
          <w:rFonts w:ascii="Arial" w:hAnsi="Arial" w:cs="Arial"/>
          <w:sz w:val="22"/>
          <w:szCs w:val="22"/>
        </w:rPr>
      </w:pPr>
    </w:p>
    <w:p w14:paraId="021FAB5D" w14:textId="77777777" w:rsidR="00B20C7E" w:rsidRDefault="00B20C7E" w:rsidP="00744013">
      <w:pPr>
        <w:jc w:val="center"/>
      </w:pPr>
    </w:p>
    <w:p w14:paraId="13FDC809" w14:textId="77777777" w:rsidR="00FE4360" w:rsidRDefault="00FE4360" w:rsidP="00744013">
      <w:pPr>
        <w:jc w:val="center"/>
      </w:pPr>
    </w:p>
    <w:p w14:paraId="09EFAC0F" w14:textId="77777777" w:rsidR="00FE4360" w:rsidRDefault="00FE4360" w:rsidP="00744013">
      <w:pPr>
        <w:jc w:val="center"/>
      </w:pPr>
    </w:p>
    <w:p w14:paraId="4AA87B10" w14:textId="77777777" w:rsidR="00FE4360" w:rsidRDefault="00FE4360" w:rsidP="00744013">
      <w:pPr>
        <w:jc w:val="center"/>
      </w:pPr>
    </w:p>
    <w:p w14:paraId="3C85F6D2" w14:textId="77777777" w:rsidR="00FE4360" w:rsidRDefault="00FE4360" w:rsidP="00744013">
      <w:pPr>
        <w:jc w:val="center"/>
      </w:pPr>
    </w:p>
    <w:p w14:paraId="7A5AA03D" w14:textId="77777777" w:rsidR="00F02FC4" w:rsidRDefault="00F02FC4" w:rsidP="00744013">
      <w:pPr>
        <w:jc w:val="center"/>
      </w:pPr>
    </w:p>
    <w:p w14:paraId="01C24F15" w14:textId="77777777" w:rsidR="00F02FC4" w:rsidRDefault="00F02FC4" w:rsidP="00744013">
      <w:pPr>
        <w:jc w:val="center"/>
      </w:pPr>
    </w:p>
    <w:p w14:paraId="1660831E" w14:textId="77777777" w:rsidR="00F02FC4" w:rsidRDefault="00F02FC4" w:rsidP="00744013">
      <w:pPr>
        <w:jc w:val="center"/>
      </w:pPr>
    </w:p>
    <w:p w14:paraId="0F92C901" w14:textId="77777777" w:rsidR="00F02FC4" w:rsidRDefault="00F02FC4" w:rsidP="00744013">
      <w:pPr>
        <w:jc w:val="center"/>
      </w:pPr>
    </w:p>
    <w:p w14:paraId="0D35F133" w14:textId="77777777" w:rsidR="00FE4360" w:rsidRDefault="00FE4360" w:rsidP="00744013">
      <w:pPr>
        <w:jc w:val="center"/>
      </w:pPr>
    </w:p>
    <w:p w14:paraId="6972F017" w14:textId="77777777" w:rsidR="00FE4360" w:rsidRDefault="00FE4360" w:rsidP="00744013">
      <w:pPr>
        <w:jc w:val="center"/>
      </w:pPr>
    </w:p>
    <w:p w14:paraId="797195E4" w14:textId="77777777" w:rsidR="00FE4360" w:rsidRDefault="00FE4360" w:rsidP="00744013">
      <w:pPr>
        <w:jc w:val="center"/>
      </w:pPr>
    </w:p>
    <w:p w14:paraId="15904F7B" w14:textId="77777777" w:rsidR="00FE4360" w:rsidRDefault="00FE4360" w:rsidP="00744013">
      <w:pPr>
        <w:jc w:val="center"/>
      </w:pPr>
    </w:p>
    <w:p w14:paraId="5C45DAB4" w14:textId="77777777" w:rsidR="00FE4360" w:rsidRDefault="00FE4360" w:rsidP="00744013">
      <w:pPr>
        <w:jc w:val="center"/>
      </w:pPr>
    </w:p>
    <w:p w14:paraId="7EE40DFE" w14:textId="77777777" w:rsidR="00FE4360" w:rsidRDefault="00FE4360" w:rsidP="00744013">
      <w:pPr>
        <w:jc w:val="center"/>
      </w:pPr>
    </w:p>
    <w:p w14:paraId="0DF9CAFA" w14:textId="77777777" w:rsidR="00FE4360" w:rsidRDefault="00FE4360" w:rsidP="00744013">
      <w:pPr>
        <w:jc w:val="center"/>
      </w:pPr>
    </w:p>
    <w:p w14:paraId="42EC9C7B" w14:textId="77777777" w:rsidR="00FE4360" w:rsidRDefault="00FE4360" w:rsidP="00744013">
      <w:pPr>
        <w:jc w:val="center"/>
      </w:pPr>
    </w:p>
    <w:p w14:paraId="0A3BF55A" w14:textId="77777777" w:rsidR="00FE4360" w:rsidRDefault="00FE4360" w:rsidP="00744013">
      <w:pPr>
        <w:jc w:val="center"/>
      </w:pPr>
    </w:p>
    <w:p w14:paraId="394028EE" w14:textId="77777777" w:rsidR="0019337D" w:rsidRDefault="0019337D" w:rsidP="00744013">
      <w:pPr>
        <w:jc w:val="center"/>
      </w:pPr>
    </w:p>
    <w:p w14:paraId="6D6F04E1" w14:textId="77777777" w:rsidR="00FE4360" w:rsidRDefault="00FE4360" w:rsidP="00744013">
      <w:pPr>
        <w:jc w:val="center"/>
      </w:pPr>
    </w:p>
    <w:p w14:paraId="571B2472" w14:textId="77777777" w:rsidR="00FE4360" w:rsidRDefault="00FE4360" w:rsidP="00744013">
      <w:pPr>
        <w:jc w:val="center"/>
      </w:pPr>
    </w:p>
    <w:p w14:paraId="47521B3B" w14:textId="77777777" w:rsidR="00264A6D" w:rsidRDefault="00264A6D">
      <w:pPr>
        <w:widowControl/>
        <w:rPr>
          <w:rFonts w:ascii="Arial" w:hAnsi="Arial" w:cs="Arial"/>
          <w:b/>
          <w:sz w:val="22"/>
          <w:szCs w:val="22"/>
          <w:u w:val="single"/>
        </w:rPr>
      </w:pPr>
      <w:r>
        <w:rPr>
          <w:rFonts w:ascii="Arial" w:hAnsi="Arial" w:cs="Arial"/>
          <w:b/>
          <w:sz w:val="22"/>
          <w:szCs w:val="22"/>
          <w:u w:val="single"/>
        </w:rPr>
        <w:br w:type="page"/>
      </w:r>
    </w:p>
    <w:p w14:paraId="33EB7CE7" w14:textId="77777777" w:rsidR="00744013" w:rsidRDefault="001760F4" w:rsidP="001852D3">
      <w:pPr>
        <w:jc w:val="center"/>
        <w:rPr>
          <w:rFonts w:ascii="Arial" w:hAnsi="Arial" w:cs="Arial"/>
          <w:b/>
          <w:sz w:val="26"/>
          <w:szCs w:val="26"/>
          <w:u w:val="single"/>
        </w:rPr>
      </w:pPr>
      <w:r w:rsidRPr="00264A6D">
        <w:rPr>
          <w:rFonts w:ascii="Arial" w:hAnsi="Arial" w:cs="Arial"/>
          <w:b/>
          <w:sz w:val="26"/>
          <w:szCs w:val="26"/>
          <w:u w:val="single"/>
        </w:rPr>
        <w:lastRenderedPageBreak/>
        <w:t xml:space="preserve">PART </w:t>
      </w:r>
      <w:r w:rsidR="009C47D4" w:rsidRPr="00264A6D">
        <w:rPr>
          <w:rFonts w:ascii="Arial" w:hAnsi="Arial" w:cs="Arial"/>
          <w:b/>
          <w:sz w:val="26"/>
          <w:szCs w:val="26"/>
          <w:u w:val="single"/>
        </w:rPr>
        <w:t>TWO</w:t>
      </w:r>
      <w:r w:rsidRPr="00264A6D">
        <w:rPr>
          <w:rFonts w:ascii="Arial" w:hAnsi="Arial" w:cs="Arial"/>
          <w:b/>
          <w:sz w:val="26"/>
          <w:szCs w:val="26"/>
          <w:u w:val="single"/>
        </w:rPr>
        <w:t xml:space="preserve">: </w:t>
      </w:r>
      <w:r w:rsidR="0005539B" w:rsidRPr="00264A6D">
        <w:rPr>
          <w:rFonts w:ascii="Arial" w:hAnsi="Arial" w:cs="Arial"/>
          <w:b/>
          <w:sz w:val="26"/>
          <w:szCs w:val="26"/>
          <w:u w:val="single"/>
        </w:rPr>
        <w:t>SERVICES REQUESTED INFORMATION</w:t>
      </w:r>
    </w:p>
    <w:p w14:paraId="6C2374EB" w14:textId="77777777" w:rsidR="00264A6D" w:rsidRPr="00264A6D" w:rsidRDefault="00264A6D" w:rsidP="001852D3">
      <w:pPr>
        <w:jc w:val="both"/>
        <w:rPr>
          <w:rFonts w:ascii="Arial" w:hAnsi="Arial" w:cs="Arial"/>
          <w:b/>
          <w:sz w:val="26"/>
          <w:szCs w:val="26"/>
          <w:u w:val="single"/>
        </w:rPr>
      </w:pPr>
    </w:p>
    <w:p w14:paraId="274954C2" w14:textId="77777777" w:rsidR="00744013" w:rsidRDefault="00744013" w:rsidP="001852D3">
      <w:pPr>
        <w:jc w:val="both"/>
        <w:rPr>
          <w:rFonts w:ascii="Arial" w:hAnsi="Arial" w:cs="Arial"/>
          <w:b/>
          <w:sz w:val="22"/>
          <w:szCs w:val="22"/>
          <w:u w:val="single"/>
        </w:rPr>
      </w:pPr>
    </w:p>
    <w:p w14:paraId="434553D8" w14:textId="77777777" w:rsidR="00F02FC4" w:rsidRPr="00FF2FD5" w:rsidRDefault="00F02FC4" w:rsidP="001852D3">
      <w:pPr>
        <w:pStyle w:val="ListParagraph"/>
        <w:numPr>
          <w:ilvl w:val="0"/>
          <w:numId w:val="11"/>
        </w:numPr>
        <w:ind w:left="720"/>
        <w:jc w:val="both"/>
        <w:rPr>
          <w:rFonts w:ascii="Arial" w:hAnsi="Arial" w:cs="Arial"/>
          <w:b/>
          <w:sz w:val="22"/>
          <w:szCs w:val="22"/>
          <w:u w:val="single"/>
        </w:rPr>
      </w:pPr>
      <w:r w:rsidRPr="00FF2FD5">
        <w:rPr>
          <w:rFonts w:ascii="Arial" w:hAnsi="Arial" w:cs="Arial"/>
          <w:b/>
          <w:sz w:val="22"/>
          <w:szCs w:val="22"/>
          <w:u w:val="single"/>
        </w:rPr>
        <w:t>MISSION &amp; GUIDING PRINCIPLES</w:t>
      </w:r>
    </w:p>
    <w:p w14:paraId="55AE563E" w14:textId="77777777" w:rsidR="00F02FC4" w:rsidRDefault="00F02FC4" w:rsidP="001852D3">
      <w:pPr>
        <w:jc w:val="both"/>
        <w:rPr>
          <w:rFonts w:ascii="Arial" w:hAnsi="Arial" w:cs="Arial"/>
          <w:b/>
          <w:sz w:val="22"/>
          <w:szCs w:val="22"/>
          <w:u w:val="single"/>
        </w:rPr>
      </w:pPr>
    </w:p>
    <w:p w14:paraId="1C2F5B06" w14:textId="77777777" w:rsidR="00F02FC4" w:rsidRDefault="00F02FC4" w:rsidP="001852D3">
      <w:pPr>
        <w:ind w:left="720"/>
        <w:jc w:val="both"/>
        <w:rPr>
          <w:rFonts w:ascii="Arial" w:hAnsi="Arial" w:cs="Arial"/>
          <w:sz w:val="22"/>
          <w:szCs w:val="22"/>
        </w:rPr>
      </w:pPr>
      <w:r>
        <w:rPr>
          <w:rFonts w:ascii="Arial" w:hAnsi="Arial" w:cs="Arial"/>
          <w:sz w:val="22"/>
          <w:szCs w:val="22"/>
        </w:rPr>
        <w:t xml:space="preserve">The Ohio Department of Developmental Disabilities (DODD) is responsible for overseeing a statewide system of services and supports for people with developmental disabilities and their families. The mission of DODD is continuous improvement of the quality of life for Ohio’s citizens with developmental disabilities and their </w:t>
      </w:r>
      <w:r w:rsidR="00B71C1F">
        <w:rPr>
          <w:rFonts w:ascii="Arial" w:hAnsi="Arial" w:cs="Arial"/>
          <w:sz w:val="22"/>
          <w:szCs w:val="22"/>
        </w:rPr>
        <w:t>families</w:t>
      </w:r>
      <w:r>
        <w:rPr>
          <w:rFonts w:ascii="Arial" w:hAnsi="Arial" w:cs="Arial"/>
          <w:sz w:val="22"/>
          <w:szCs w:val="22"/>
        </w:rPr>
        <w:t>.</w:t>
      </w:r>
    </w:p>
    <w:p w14:paraId="5FC3A821" w14:textId="77777777" w:rsidR="00F02FC4" w:rsidRDefault="00F02FC4" w:rsidP="001852D3">
      <w:pPr>
        <w:jc w:val="both"/>
        <w:rPr>
          <w:rFonts w:ascii="Arial" w:hAnsi="Arial" w:cs="Arial"/>
          <w:b/>
          <w:sz w:val="22"/>
          <w:szCs w:val="22"/>
          <w:u w:val="single"/>
        </w:rPr>
      </w:pPr>
    </w:p>
    <w:p w14:paraId="7015E79B" w14:textId="77777777" w:rsidR="00F02FC4" w:rsidRDefault="00F02FC4" w:rsidP="001852D3">
      <w:pPr>
        <w:ind w:firstLine="720"/>
        <w:jc w:val="both"/>
        <w:rPr>
          <w:rFonts w:ascii="Arial" w:hAnsi="Arial" w:cs="Arial"/>
          <w:sz w:val="22"/>
          <w:szCs w:val="22"/>
        </w:rPr>
      </w:pPr>
      <w:r>
        <w:rPr>
          <w:rFonts w:ascii="Arial" w:hAnsi="Arial" w:cs="Arial"/>
          <w:sz w:val="22"/>
          <w:szCs w:val="22"/>
        </w:rPr>
        <w:t>DODD will:</w:t>
      </w:r>
    </w:p>
    <w:p w14:paraId="13631B8C" w14:textId="77777777" w:rsidR="00F02FC4" w:rsidRDefault="00F02FC4" w:rsidP="001852D3">
      <w:pPr>
        <w:jc w:val="both"/>
        <w:rPr>
          <w:rFonts w:ascii="Arial" w:hAnsi="Arial" w:cs="Arial"/>
          <w:sz w:val="22"/>
          <w:szCs w:val="22"/>
        </w:rPr>
      </w:pPr>
    </w:p>
    <w:p w14:paraId="5C24959C" w14:textId="77777777" w:rsidR="00F02FC4" w:rsidRDefault="00F02FC4" w:rsidP="001852D3">
      <w:pPr>
        <w:pStyle w:val="ListParagraph"/>
        <w:numPr>
          <w:ilvl w:val="0"/>
          <w:numId w:val="8"/>
        </w:numPr>
        <w:jc w:val="both"/>
        <w:rPr>
          <w:rFonts w:ascii="Arial" w:hAnsi="Arial" w:cs="Arial"/>
          <w:sz w:val="22"/>
          <w:szCs w:val="22"/>
        </w:rPr>
      </w:pPr>
      <w:r>
        <w:rPr>
          <w:rFonts w:ascii="Arial" w:hAnsi="Arial" w:cs="Arial"/>
          <w:sz w:val="22"/>
          <w:szCs w:val="22"/>
        </w:rPr>
        <w:t>Create less complex service, deliver, with fair and logical payment systems that are federally compliant</w:t>
      </w:r>
    </w:p>
    <w:p w14:paraId="028C7404" w14:textId="77777777" w:rsidR="00F02FC4" w:rsidRDefault="00F02FC4" w:rsidP="001852D3">
      <w:pPr>
        <w:pStyle w:val="ListParagraph"/>
        <w:numPr>
          <w:ilvl w:val="0"/>
          <w:numId w:val="8"/>
        </w:numPr>
        <w:jc w:val="both"/>
        <w:rPr>
          <w:rFonts w:ascii="Arial" w:hAnsi="Arial" w:cs="Arial"/>
          <w:sz w:val="22"/>
          <w:szCs w:val="22"/>
        </w:rPr>
      </w:pPr>
      <w:r>
        <w:rPr>
          <w:rFonts w:ascii="Arial" w:hAnsi="Arial" w:cs="Arial"/>
          <w:sz w:val="22"/>
          <w:szCs w:val="22"/>
        </w:rPr>
        <w:t>Continue to be good stewards of limited resources</w:t>
      </w:r>
    </w:p>
    <w:p w14:paraId="614B77F8" w14:textId="77777777" w:rsidR="00F02FC4" w:rsidRDefault="00F02FC4" w:rsidP="001852D3">
      <w:pPr>
        <w:pStyle w:val="ListParagraph"/>
        <w:numPr>
          <w:ilvl w:val="0"/>
          <w:numId w:val="8"/>
        </w:numPr>
        <w:jc w:val="both"/>
        <w:rPr>
          <w:rFonts w:ascii="Arial" w:hAnsi="Arial" w:cs="Arial"/>
          <w:sz w:val="22"/>
          <w:szCs w:val="22"/>
        </w:rPr>
      </w:pPr>
      <w:r>
        <w:rPr>
          <w:rFonts w:ascii="Arial" w:hAnsi="Arial" w:cs="Arial"/>
          <w:sz w:val="22"/>
          <w:szCs w:val="22"/>
        </w:rPr>
        <w:t>Provide quality outcomes through a combination of people and processes</w:t>
      </w:r>
    </w:p>
    <w:p w14:paraId="27465FFB" w14:textId="77777777" w:rsidR="00F02FC4" w:rsidRDefault="00F02FC4" w:rsidP="001852D3">
      <w:pPr>
        <w:pStyle w:val="ListParagraph"/>
        <w:numPr>
          <w:ilvl w:val="0"/>
          <w:numId w:val="8"/>
        </w:numPr>
        <w:jc w:val="both"/>
        <w:rPr>
          <w:rFonts w:ascii="Arial" w:hAnsi="Arial" w:cs="Arial"/>
          <w:sz w:val="22"/>
          <w:szCs w:val="22"/>
        </w:rPr>
      </w:pPr>
      <w:r>
        <w:rPr>
          <w:rFonts w:ascii="Arial" w:hAnsi="Arial" w:cs="Arial"/>
          <w:sz w:val="22"/>
          <w:szCs w:val="22"/>
        </w:rPr>
        <w:t>Design service delivery models in response to choices made by the people served, in alliance with community supports</w:t>
      </w:r>
    </w:p>
    <w:p w14:paraId="51DCE677" w14:textId="77777777" w:rsidR="00F02FC4" w:rsidRPr="00F02FC4" w:rsidRDefault="00F02FC4" w:rsidP="001852D3">
      <w:pPr>
        <w:pStyle w:val="ListParagraph"/>
        <w:numPr>
          <w:ilvl w:val="0"/>
          <w:numId w:val="8"/>
        </w:numPr>
        <w:jc w:val="both"/>
        <w:rPr>
          <w:rFonts w:ascii="Arial" w:hAnsi="Arial" w:cs="Arial"/>
          <w:sz w:val="22"/>
          <w:szCs w:val="22"/>
        </w:rPr>
      </w:pPr>
      <w:r>
        <w:rPr>
          <w:rFonts w:ascii="Arial" w:hAnsi="Arial" w:cs="Arial"/>
          <w:sz w:val="22"/>
          <w:szCs w:val="22"/>
        </w:rPr>
        <w:t>Develop a system-wide vision and long-range strategic plan by listening to our funding partners, constituents and stakehold</w:t>
      </w:r>
      <w:r w:rsidR="00B71C1F">
        <w:rPr>
          <w:rFonts w:ascii="Arial" w:hAnsi="Arial" w:cs="Arial"/>
          <w:sz w:val="22"/>
          <w:szCs w:val="22"/>
        </w:rPr>
        <w:t>e</w:t>
      </w:r>
      <w:r>
        <w:rPr>
          <w:rFonts w:ascii="Arial" w:hAnsi="Arial" w:cs="Arial"/>
          <w:sz w:val="22"/>
          <w:szCs w:val="22"/>
        </w:rPr>
        <w:t>rs</w:t>
      </w:r>
    </w:p>
    <w:p w14:paraId="22824B9C" w14:textId="77777777" w:rsidR="00F02FC4" w:rsidRPr="00DA38BF" w:rsidRDefault="00F02FC4" w:rsidP="001852D3">
      <w:pPr>
        <w:jc w:val="both"/>
        <w:rPr>
          <w:rFonts w:ascii="Arial" w:hAnsi="Arial" w:cs="Arial"/>
          <w:b/>
          <w:sz w:val="22"/>
          <w:szCs w:val="22"/>
          <w:u w:val="single"/>
        </w:rPr>
      </w:pPr>
    </w:p>
    <w:p w14:paraId="7B9B541E" w14:textId="77777777" w:rsidR="00744013" w:rsidRPr="006136D5" w:rsidRDefault="00516E87" w:rsidP="001852D3">
      <w:pPr>
        <w:pStyle w:val="ListParagraph"/>
        <w:numPr>
          <w:ilvl w:val="0"/>
          <w:numId w:val="11"/>
        </w:numPr>
        <w:ind w:left="720"/>
        <w:jc w:val="both"/>
        <w:rPr>
          <w:rFonts w:ascii="Arial" w:hAnsi="Arial" w:cs="Arial"/>
          <w:b/>
          <w:sz w:val="22"/>
          <w:szCs w:val="22"/>
          <w:u w:val="single"/>
        </w:rPr>
      </w:pPr>
      <w:r w:rsidRPr="006136D5">
        <w:rPr>
          <w:rFonts w:ascii="Arial" w:hAnsi="Arial" w:cs="Arial"/>
          <w:b/>
          <w:sz w:val="22"/>
          <w:szCs w:val="22"/>
          <w:u w:val="single"/>
        </w:rPr>
        <w:t>PURPOSE</w:t>
      </w:r>
    </w:p>
    <w:p w14:paraId="10F708CC" w14:textId="77777777" w:rsidR="00132118" w:rsidRPr="00670835" w:rsidRDefault="00132118" w:rsidP="001852D3">
      <w:pPr>
        <w:jc w:val="both"/>
        <w:rPr>
          <w:rFonts w:ascii="Arial" w:hAnsi="Arial" w:cs="Arial"/>
          <w:sz w:val="22"/>
          <w:szCs w:val="22"/>
        </w:rPr>
      </w:pPr>
    </w:p>
    <w:p w14:paraId="7019445C" w14:textId="51567913" w:rsidR="00B50828" w:rsidRDefault="00B045F9" w:rsidP="009177D8">
      <w:pPr>
        <w:ind w:left="720"/>
        <w:jc w:val="both"/>
        <w:rPr>
          <w:rFonts w:ascii="Arial" w:hAnsi="Arial" w:cs="Arial"/>
          <w:sz w:val="22"/>
          <w:szCs w:val="22"/>
        </w:rPr>
      </w:pPr>
      <w:r w:rsidRPr="00556593">
        <w:rPr>
          <w:rFonts w:ascii="Arial" w:hAnsi="Arial" w:cs="Arial"/>
          <w:sz w:val="22"/>
          <w:szCs w:val="22"/>
        </w:rPr>
        <w:t xml:space="preserve">The Ohio Department of Developmental Disabilities (DODD) is seeking proposals from qualified </w:t>
      </w:r>
      <w:r w:rsidR="002F2C11" w:rsidRPr="00556593">
        <w:rPr>
          <w:rFonts w:ascii="Arial" w:hAnsi="Arial" w:cs="Arial"/>
          <w:sz w:val="22"/>
          <w:szCs w:val="22"/>
        </w:rPr>
        <w:t>contractors</w:t>
      </w:r>
      <w:r w:rsidRPr="00556593">
        <w:rPr>
          <w:rFonts w:ascii="Arial" w:hAnsi="Arial" w:cs="Arial"/>
          <w:sz w:val="22"/>
          <w:szCs w:val="22"/>
        </w:rPr>
        <w:t xml:space="preserve"> </w:t>
      </w:r>
      <w:r w:rsidR="00667D4B" w:rsidRPr="00667D4B">
        <w:rPr>
          <w:rFonts w:ascii="Arial" w:hAnsi="Arial" w:cs="Arial"/>
          <w:sz w:val="22"/>
          <w:szCs w:val="22"/>
        </w:rPr>
        <w:t xml:space="preserve">to develop training curricula, materials tools and resources related to changes being implemented within the adult day and employment service array based on workgroup recommendations detailed in the </w:t>
      </w:r>
      <w:hyperlink r:id="rId13" w:history="1">
        <w:r w:rsidR="00667D4B" w:rsidRPr="00667D4B">
          <w:rPr>
            <w:rStyle w:val="Hyperlink"/>
            <w:rFonts w:ascii="Arial" w:hAnsi="Arial" w:cs="Arial"/>
            <w:sz w:val="22"/>
            <w:szCs w:val="22"/>
          </w:rPr>
          <w:t>Blueprint Proposal for Adult Day and Employment Services.</w:t>
        </w:r>
      </w:hyperlink>
    </w:p>
    <w:p w14:paraId="7D6F9D2C" w14:textId="3DEDA7EE" w:rsidR="009C056A" w:rsidRDefault="009C056A" w:rsidP="009177D8">
      <w:pPr>
        <w:ind w:left="720"/>
        <w:jc w:val="both"/>
        <w:rPr>
          <w:rFonts w:ascii="Arial" w:hAnsi="Arial" w:cs="Arial"/>
          <w:sz w:val="22"/>
          <w:szCs w:val="22"/>
        </w:rPr>
      </w:pPr>
    </w:p>
    <w:p w14:paraId="15E61A58" w14:textId="77777777" w:rsidR="009C056A" w:rsidRPr="009C056A" w:rsidRDefault="009C056A" w:rsidP="009177D8">
      <w:pPr>
        <w:ind w:left="720"/>
        <w:jc w:val="both"/>
        <w:rPr>
          <w:rFonts w:ascii="Arial" w:hAnsi="Arial" w:cs="Arial"/>
          <w:b/>
          <w:bCs/>
          <w:snapToGrid/>
          <w:sz w:val="22"/>
          <w:szCs w:val="22"/>
        </w:rPr>
      </w:pPr>
      <w:r w:rsidRPr="009C056A">
        <w:rPr>
          <w:rFonts w:ascii="Arial" w:hAnsi="Arial" w:cs="Arial"/>
          <w:sz w:val="22"/>
          <w:szCs w:val="22"/>
        </w:rPr>
        <w:t xml:space="preserve">The purpose of this project is for the development of training curricula, materials, tools, and resources related to new and modified adult day, employment and transportation services and rules with an emphasis on tailoring materials to people with I/DD and their families. Training and technical assistance content areas will be directed by DODD to include but not limited to the following areas: Foundational materials communicating ADS array, Basic Employment Skills Training, Self-directed Transportation, Career Planning, Benefits Analysis, Adult Day Support, Group Employment Support, Individual Employment Supports, Assistive Technology, and Employment First. </w:t>
      </w:r>
    </w:p>
    <w:p w14:paraId="6150348B" w14:textId="77777777" w:rsidR="009C056A" w:rsidRPr="00556593" w:rsidRDefault="009C056A" w:rsidP="001852D3">
      <w:pPr>
        <w:ind w:left="720"/>
        <w:jc w:val="both"/>
        <w:rPr>
          <w:rFonts w:ascii="Arial" w:hAnsi="Arial" w:cs="Arial"/>
          <w:sz w:val="22"/>
          <w:szCs w:val="22"/>
        </w:rPr>
      </w:pPr>
    </w:p>
    <w:p w14:paraId="14607DDA" w14:textId="77777777" w:rsidR="003E10FE" w:rsidRDefault="003E10FE" w:rsidP="001852D3">
      <w:pPr>
        <w:jc w:val="both"/>
        <w:rPr>
          <w:rFonts w:ascii="Arial" w:hAnsi="Arial" w:cs="Arial"/>
          <w:b/>
          <w:sz w:val="22"/>
          <w:szCs w:val="22"/>
          <w:u w:val="single"/>
        </w:rPr>
      </w:pPr>
    </w:p>
    <w:p w14:paraId="54C8D48F" w14:textId="77777777" w:rsidR="00C81BD4" w:rsidRPr="006136D5" w:rsidRDefault="003E10FE" w:rsidP="001852D3">
      <w:pPr>
        <w:pStyle w:val="ListParagraph"/>
        <w:numPr>
          <w:ilvl w:val="0"/>
          <w:numId w:val="11"/>
        </w:numPr>
        <w:ind w:left="720"/>
        <w:jc w:val="both"/>
        <w:rPr>
          <w:rFonts w:ascii="Arial" w:hAnsi="Arial" w:cs="Arial"/>
          <w:b/>
          <w:sz w:val="22"/>
          <w:szCs w:val="22"/>
          <w:u w:val="single"/>
        </w:rPr>
      </w:pPr>
      <w:r w:rsidRPr="006136D5">
        <w:rPr>
          <w:rFonts w:ascii="Arial" w:hAnsi="Arial" w:cs="Arial"/>
          <w:b/>
          <w:sz w:val="22"/>
          <w:szCs w:val="22"/>
          <w:u w:val="single"/>
        </w:rPr>
        <w:t>BACKGROUND</w:t>
      </w:r>
    </w:p>
    <w:p w14:paraId="378F4CEA" w14:textId="77777777" w:rsidR="00C81BD4" w:rsidRDefault="00C81BD4" w:rsidP="001852D3">
      <w:pPr>
        <w:jc w:val="both"/>
        <w:rPr>
          <w:rFonts w:ascii="Arial" w:hAnsi="Arial" w:cs="Arial"/>
          <w:sz w:val="22"/>
          <w:szCs w:val="22"/>
          <w:u w:val="single"/>
        </w:rPr>
      </w:pPr>
    </w:p>
    <w:p w14:paraId="16BB4ED6" w14:textId="2F412404" w:rsidR="00664CC7" w:rsidRDefault="00664CC7" w:rsidP="009177D8">
      <w:pPr>
        <w:ind w:left="720"/>
        <w:jc w:val="both"/>
        <w:rPr>
          <w:rFonts w:ascii="Arial" w:hAnsi="Arial" w:cs="Arial"/>
          <w:sz w:val="22"/>
          <w:szCs w:val="22"/>
        </w:rPr>
      </w:pPr>
      <w:r w:rsidRPr="00664CC7">
        <w:rPr>
          <w:rFonts w:ascii="Arial" w:hAnsi="Arial" w:cs="Arial"/>
          <w:sz w:val="22"/>
          <w:szCs w:val="22"/>
        </w:rPr>
        <w:t xml:space="preserve">Ohio’s developmental disability (DD) system is designed to provide eligible individuals with increased opportunities to live, work, and thrive in their homes and communities through state-of-the art planning, innovative technology, and supports that focus on their talents, interests, and skills. </w:t>
      </w:r>
    </w:p>
    <w:p w14:paraId="710F79F4" w14:textId="77777777" w:rsidR="00664CC7" w:rsidRPr="00664CC7" w:rsidRDefault="00664CC7" w:rsidP="009177D8">
      <w:pPr>
        <w:ind w:left="720"/>
        <w:jc w:val="both"/>
        <w:rPr>
          <w:rFonts w:ascii="Arial" w:hAnsi="Arial" w:cs="Arial"/>
          <w:snapToGrid/>
          <w:sz w:val="22"/>
          <w:szCs w:val="22"/>
        </w:rPr>
      </w:pPr>
    </w:p>
    <w:p w14:paraId="2ACC148D" w14:textId="79C670EF" w:rsidR="00664CC7" w:rsidRDefault="00664CC7" w:rsidP="009177D8">
      <w:pPr>
        <w:ind w:left="720"/>
        <w:jc w:val="both"/>
        <w:rPr>
          <w:rFonts w:ascii="Arial" w:hAnsi="Arial" w:cs="Arial"/>
          <w:sz w:val="22"/>
          <w:szCs w:val="22"/>
        </w:rPr>
      </w:pPr>
      <w:r w:rsidRPr="00664CC7">
        <w:rPr>
          <w:rFonts w:ascii="Arial" w:hAnsi="Arial" w:cs="Arial"/>
          <w:sz w:val="22"/>
          <w:szCs w:val="22"/>
        </w:rPr>
        <w:t>The services and supports should be flexible to the individual and assist working age adults to get jobs, keep jobs, get better jobs, get to and from jobs, and have meaningful lives outside their jobs. Additionally, the system should provide services during the times people don’t or won’t work, when people retire, get sick, get fired, quit, have setbacks, and even times when the people supporting them just can’t figure out what kind of job they could do. Services and supports help people understand their options, discover ways to contribute, connect and participate meaningfully in their communities.</w:t>
      </w:r>
    </w:p>
    <w:p w14:paraId="4CE78539" w14:textId="77777777" w:rsidR="00664CC7" w:rsidRPr="00664CC7" w:rsidRDefault="00664CC7" w:rsidP="00664CC7">
      <w:pPr>
        <w:ind w:left="720"/>
        <w:rPr>
          <w:rFonts w:ascii="Arial" w:hAnsi="Arial" w:cs="Arial"/>
          <w:sz w:val="22"/>
          <w:szCs w:val="22"/>
        </w:rPr>
      </w:pPr>
    </w:p>
    <w:p w14:paraId="723D3086" w14:textId="77777777" w:rsidR="00664CC7" w:rsidRPr="00664CC7" w:rsidRDefault="00664CC7" w:rsidP="009177D8">
      <w:pPr>
        <w:ind w:left="720"/>
        <w:jc w:val="both"/>
        <w:rPr>
          <w:rFonts w:ascii="Arial" w:hAnsi="Arial" w:cs="Arial"/>
          <w:sz w:val="22"/>
          <w:szCs w:val="22"/>
        </w:rPr>
      </w:pPr>
      <w:r w:rsidRPr="00664CC7">
        <w:rPr>
          <w:rFonts w:ascii="Arial" w:hAnsi="Arial" w:cs="Arial"/>
          <w:sz w:val="22"/>
          <w:szCs w:val="22"/>
        </w:rPr>
        <w:lastRenderedPageBreak/>
        <w:t>Adult Day and Employment Services have evolved rapidly in Ohio in the past few years. Provider organizations are changing programs and practices as they respond to multiple and complex demands from federal and state authorities, advocacy organizations, and people with disabilities and their families.</w:t>
      </w:r>
    </w:p>
    <w:p w14:paraId="18D79D7D" w14:textId="77777777" w:rsidR="00664CC7" w:rsidRDefault="00664CC7" w:rsidP="009177D8">
      <w:pPr>
        <w:jc w:val="both"/>
        <w:rPr>
          <w:rFonts w:ascii="Arial" w:hAnsi="Arial" w:cs="Arial"/>
          <w:sz w:val="22"/>
          <w:szCs w:val="22"/>
        </w:rPr>
      </w:pPr>
    </w:p>
    <w:p w14:paraId="307B7393" w14:textId="6931069D" w:rsidR="00664CC7" w:rsidRPr="00664CC7" w:rsidRDefault="00664CC7" w:rsidP="009177D8">
      <w:pPr>
        <w:ind w:left="720"/>
        <w:jc w:val="both"/>
        <w:rPr>
          <w:rFonts w:ascii="Arial" w:hAnsi="Arial" w:cs="Arial"/>
          <w:sz w:val="22"/>
          <w:szCs w:val="22"/>
        </w:rPr>
      </w:pPr>
      <w:r w:rsidRPr="00664CC7">
        <w:rPr>
          <w:rFonts w:ascii="Arial" w:hAnsi="Arial" w:cs="Arial"/>
          <w:sz w:val="22"/>
          <w:szCs w:val="22"/>
        </w:rPr>
        <w:t>To build on this ongoing evolution and progress, the Ohio Department of Developmental Disabilities (DODD) convened a representative group of planners to help design strategy steps going forward. The Blueprint for Adult Day and Employment Services Work Group met from January 2020 to May 2021 as an advisory taskforce to Director Jeff Davis at DODD. The primary deliverable of this workgroup focused about improving adult day support services, transportation services, and strengthening competitive, integrated employment outcomes for individuals with intellectual and developmental disabilities (I/DD) served in Ohio. This work group represented all sectors of the DD field.</w:t>
      </w:r>
    </w:p>
    <w:p w14:paraId="266DA414" w14:textId="77777777" w:rsidR="00664CC7" w:rsidRDefault="00664CC7" w:rsidP="009177D8">
      <w:pPr>
        <w:jc w:val="both"/>
        <w:rPr>
          <w:rFonts w:ascii="Arial" w:hAnsi="Arial" w:cs="Arial"/>
          <w:sz w:val="22"/>
          <w:szCs w:val="22"/>
        </w:rPr>
      </w:pPr>
    </w:p>
    <w:p w14:paraId="0B0DA1A7" w14:textId="4BFF9115" w:rsidR="00664CC7" w:rsidRPr="00664CC7" w:rsidRDefault="00664CC7" w:rsidP="009177D8">
      <w:pPr>
        <w:ind w:left="720"/>
        <w:jc w:val="both"/>
        <w:rPr>
          <w:rFonts w:ascii="Arial" w:hAnsi="Arial" w:cs="Arial"/>
          <w:sz w:val="22"/>
          <w:szCs w:val="22"/>
        </w:rPr>
      </w:pPr>
      <w:r w:rsidRPr="00664CC7">
        <w:rPr>
          <w:rFonts w:ascii="Arial" w:hAnsi="Arial" w:cs="Arial"/>
          <w:sz w:val="22"/>
          <w:szCs w:val="22"/>
        </w:rPr>
        <w:t>The Blueprint Group's charge was to generate a report with recommendations that advises DODD on implementation strategies to improve adult day support services and competitive, integrated employment outcomes.</w:t>
      </w:r>
    </w:p>
    <w:p w14:paraId="0F86741E" w14:textId="52C66B94" w:rsidR="004A4F04" w:rsidRPr="00556593" w:rsidRDefault="004A4F04" w:rsidP="001852D3">
      <w:pPr>
        <w:tabs>
          <w:tab w:val="left" w:pos="720"/>
        </w:tabs>
        <w:jc w:val="both"/>
        <w:rPr>
          <w:rFonts w:ascii="Arial" w:hAnsi="Arial" w:cs="Arial"/>
          <w:noProof/>
          <w:sz w:val="22"/>
          <w:szCs w:val="22"/>
        </w:rPr>
      </w:pPr>
    </w:p>
    <w:p w14:paraId="342164D6" w14:textId="77777777" w:rsidR="00B50828" w:rsidRPr="00556593" w:rsidRDefault="00B50828" w:rsidP="001852D3">
      <w:pPr>
        <w:tabs>
          <w:tab w:val="left" w:pos="1080"/>
        </w:tabs>
        <w:jc w:val="both"/>
        <w:rPr>
          <w:rFonts w:ascii="Arial" w:hAnsi="Arial" w:cs="Arial"/>
          <w:sz w:val="22"/>
          <w:szCs w:val="22"/>
          <w:u w:val="single"/>
        </w:rPr>
      </w:pPr>
    </w:p>
    <w:p w14:paraId="00263997" w14:textId="77777777" w:rsidR="003E10FE" w:rsidRPr="00556593" w:rsidRDefault="003E10FE" w:rsidP="001852D3">
      <w:pPr>
        <w:pStyle w:val="ListParagraph"/>
        <w:numPr>
          <w:ilvl w:val="0"/>
          <w:numId w:val="11"/>
        </w:numPr>
        <w:tabs>
          <w:tab w:val="left" w:pos="720"/>
        </w:tabs>
        <w:ind w:left="720"/>
        <w:jc w:val="both"/>
        <w:rPr>
          <w:rFonts w:ascii="Arial" w:hAnsi="Arial" w:cs="Arial"/>
          <w:b/>
          <w:sz w:val="22"/>
          <w:szCs w:val="22"/>
          <w:u w:val="single"/>
        </w:rPr>
      </w:pPr>
      <w:r w:rsidRPr="00556593">
        <w:rPr>
          <w:rFonts w:ascii="Arial" w:hAnsi="Arial" w:cs="Arial"/>
          <w:b/>
          <w:sz w:val="22"/>
          <w:szCs w:val="22"/>
          <w:u w:val="single"/>
        </w:rPr>
        <w:t>SCOPE OF WORK</w:t>
      </w:r>
      <w:r w:rsidR="00F86DD2" w:rsidRPr="00556593">
        <w:rPr>
          <w:rFonts w:ascii="Arial" w:hAnsi="Arial" w:cs="Arial"/>
          <w:b/>
          <w:sz w:val="22"/>
          <w:szCs w:val="22"/>
          <w:u w:val="single"/>
        </w:rPr>
        <w:t xml:space="preserve"> AND DELIVERABLES</w:t>
      </w:r>
    </w:p>
    <w:p w14:paraId="557C1325" w14:textId="77777777" w:rsidR="003E10FE" w:rsidRPr="00556593" w:rsidRDefault="003E10FE" w:rsidP="00FF1FD0">
      <w:pPr>
        <w:ind w:left="720"/>
        <w:jc w:val="both"/>
        <w:rPr>
          <w:rFonts w:ascii="Arial" w:hAnsi="Arial" w:cs="Arial"/>
          <w:sz w:val="22"/>
          <w:szCs w:val="22"/>
        </w:rPr>
      </w:pPr>
    </w:p>
    <w:p w14:paraId="0A95DAA7" w14:textId="254E4E76" w:rsidR="005A4697" w:rsidRDefault="005A4697" w:rsidP="009177D8">
      <w:pPr>
        <w:pStyle w:val="Default"/>
        <w:ind w:left="720"/>
        <w:jc w:val="both"/>
        <w:rPr>
          <w:rFonts w:ascii="Arial" w:hAnsi="Arial" w:cs="Arial"/>
          <w:sz w:val="22"/>
          <w:szCs w:val="22"/>
        </w:rPr>
      </w:pPr>
      <w:r w:rsidRPr="00556593">
        <w:rPr>
          <w:rFonts w:ascii="Arial" w:hAnsi="Arial" w:cs="Arial"/>
          <w:sz w:val="22"/>
          <w:szCs w:val="22"/>
        </w:rPr>
        <w:t xml:space="preserve">Selected </w:t>
      </w:r>
      <w:r w:rsidR="00790366">
        <w:rPr>
          <w:rFonts w:ascii="Arial" w:hAnsi="Arial" w:cs="Arial"/>
          <w:sz w:val="22"/>
          <w:szCs w:val="22"/>
        </w:rPr>
        <w:t>contractor</w:t>
      </w:r>
      <w:r w:rsidRPr="00556593">
        <w:rPr>
          <w:rFonts w:ascii="Arial" w:hAnsi="Arial" w:cs="Arial"/>
          <w:sz w:val="22"/>
          <w:szCs w:val="22"/>
        </w:rPr>
        <w:t xml:space="preserve"> will receive compensation for completion of</w:t>
      </w:r>
      <w:r w:rsidR="00790366">
        <w:rPr>
          <w:rFonts w:ascii="Arial" w:hAnsi="Arial" w:cs="Arial"/>
          <w:sz w:val="22"/>
          <w:szCs w:val="22"/>
        </w:rPr>
        <w:t xml:space="preserve"> the following six</w:t>
      </w:r>
      <w:r w:rsidRPr="00556593">
        <w:rPr>
          <w:rFonts w:ascii="Arial" w:hAnsi="Arial" w:cs="Arial"/>
          <w:sz w:val="22"/>
          <w:szCs w:val="22"/>
        </w:rPr>
        <w:t xml:space="preserve"> deliverables as</w:t>
      </w:r>
      <w:r w:rsidR="00790366">
        <w:rPr>
          <w:rFonts w:ascii="Arial" w:hAnsi="Arial" w:cs="Arial"/>
          <w:sz w:val="22"/>
          <w:szCs w:val="22"/>
        </w:rPr>
        <w:t xml:space="preserve"> directed by DODD</w:t>
      </w:r>
      <w:r w:rsidRPr="00556593">
        <w:rPr>
          <w:rFonts w:ascii="Arial" w:hAnsi="Arial" w:cs="Arial"/>
          <w:sz w:val="22"/>
          <w:szCs w:val="22"/>
        </w:rPr>
        <w:t xml:space="preserve">: </w:t>
      </w:r>
    </w:p>
    <w:p w14:paraId="4824D7D0" w14:textId="48782353" w:rsidR="00F66E85" w:rsidRDefault="00F66E85" w:rsidP="009177D8">
      <w:pPr>
        <w:pStyle w:val="Default"/>
        <w:ind w:left="720"/>
        <w:jc w:val="both"/>
        <w:rPr>
          <w:rFonts w:ascii="Arial" w:hAnsi="Arial" w:cs="Arial"/>
          <w:sz w:val="22"/>
          <w:szCs w:val="22"/>
        </w:rPr>
      </w:pPr>
    </w:p>
    <w:p w14:paraId="1B48DB59" w14:textId="56AEF5C0" w:rsidR="00F66E85" w:rsidRPr="00F66E85" w:rsidRDefault="007C1A3B" w:rsidP="009177D8">
      <w:pPr>
        <w:ind w:left="720"/>
        <w:jc w:val="both"/>
        <w:rPr>
          <w:rFonts w:ascii="Arial" w:hAnsi="Arial" w:cs="Arial"/>
          <w:b/>
          <w:bCs/>
          <w:snapToGrid/>
          <w:sz w:val="22"/>
          <w:szCs w:val="22"/>
        </w:rPr>
      </w:pPr>
      <w:r>
        <w:rPr>
          <w:rFonts w:ascii="Arial" w:hAnsi="Arial" w:cs="Arial"/>
          <w:b/>
          <w:bCs/>
          <w:sz w:val="22"/>
          <w:szCs w:val="22"/>
        </w:rPr>
        <w:t>Deliverable</w:t>
      </w:r>
      <w:r w:rsidR="00F66E85" w:rsidRPr="00F66E85">
        <w:rPr>
          <w:rFonts w:ascii="Arial" w:hAnsi="Arial" w:cs="Arial"/>
          <w:b/>
          <w:bCs/>
          <w:sz w:val="22"/>
          <w:szCs w:val="22"/>
        </w:rPr>
        <w:t xml:space="preserve"> 1:</w:t>
      </w:r>
      <w:r w:rsidR="00F66E85" w:rsidRPr="00F66E85">
        <w:rPr>
          <w:rFonts w:ascii="Arial" w:hAnsi="Arial" w:cs="Arial"/>
          <w:sz w:val="22"/>
          <w:szCs w:val="22"/>
        </w:rPr>
        <w:t xml:space="preserve"> Develop up to four (4) tools and/or resources that build a foundation of knowledge to help educate those who are part of Ohio’s developmental disability system and their families related to the work and implementation of blueprint recommendations. DODD estimates up to 2 resources will be required in FY22 and up to 2 required in FY23, as directed by DODD.</w:t>
      </w:r>
    </w:p>
    <w:p w14:paraId="2D2126C3" w14:textId="77777777" w:rsidR="007C1A3B" w:rsidRDefault="007C1A3B" w:rsidP="009177D8">
      <w:pPr>
        <w:jc w:val="both"/>
        <w:rPr>
          <w:rFonts w:ascii="Arial" w:hAnsi="Arial" w:cs="Arial"/>
          <w:b/>
          <w:bCs/>
          <w:sz w:val="22"/>
          <w:szCs w:val="22"/>
        </w:rPr>
      </w:pPr>
    </w:p>
    <w:p w14:paraId="55139882" w14:textId="2EE3DFB5" w:rsidR="00F66E85" w:rsidRDefault="007C1A3B" w:rsidP="009177D8">
      <w:pPr>
        <w:ind w:left="720"/>
        <w:jc w:val="both"/>
        <w:rPr>
          <w:rFonts w:ascii="Arial" w:hAnsi="Arial" w:cs="Arial"/>
          <w:sz w:val="22"/>
          <w:szCs w:val="22"/>
        </w:rPr>
      </w:pPr>
      <w:r>
        <w:rPr>
          <w:rFonts w:ascii="Arial" w:hAnsi="Arial" w:cs="Arial"/>
          <w:b/>
          <w:bCs/>
          <w:sz w:val="22"/>
          <w:szCs w:val="22"/>
        </w:rPr>
        <w:t>Deliverable</w:t>
      </w:r>
      <w:r w:rsidR="00F66E85" w:rsidRPr="00F66E85">
        <w:rPr>
          <w:rFonts w:ascii="Arial" w:hAnsi="Arial" w:cs="Arial"/>
          <w:b/>
          <w:bCs/>
          <w:sz w:val="22"/>
          <w:szCs w:val="22"/>
        </w:rPr>
        <w:t xml:space="preserve"> 2: </w:t>
      </w:r>
      <w:r w:rsidR="00F66E85" w:rsidRPr="00F66E85">
        <w:rPr>
          <w:rFonts w:ascii="Arial" w:hAnsi="Arial" w:cs="Arial"/>
          <w:sz w:val="22"/>
          <w:szCs w:val="22"/>
        </w:rPr>
        <w:t>Develop up to eight (8) tools and resources to expand provider and county board service and support administrator skills and competencies to increase opportunities for individuals with I/DD to live, work, and thrive in their homes and communities through state-of-the art planning, innovative technology, and supports that focus on individuals’ talents, interests, and skills. DODD estimates up to 4 tools/resource will be required in FY22 and up to 4 required in FY23, as directed by DODD.</w:t>
      </w:r>
    </w:p>
    <w:p w14:paraId="7709FAB7" w14:textId="77777777" w:rsidR="007C1A3B" w:rsidRPr="00F66E85" w:rsidRDefault="007C1A3B" w:rsidP="009177D8">
      <w:pPr>
        <w:ind w:left="720"/>
        <w:jc w:val="both"/>
        <w:rPr>
          <w:rFonts w:ascii="Arial" w:hAnsi="Arial" w:cs="Arial"/>
          <w:sz w:val="22"/>
          <w:szCs w:val="22"/>
        </w:rPr>
      </w:pPr>
    </w:p>
    <w:p w14:paraId="6BCE8F63" w14:textId="21693B94" w:rsidR="00F66E85" w:rsidRDefault="007C1A3B" w:rsidP="009177D8">
      <w:pPr>
        <w:ind w:left="720"/>
        <w:jc w:val="both"/>
        <w:rPr>
          <w:rFonts w:ascii="Arial" w:hAnsi="Arial" w:cs="Arial"/>
          <w:sz w:val="22"/>
          <w:szCs w:val="22"/>
        </w:rPr>
      </w:pPr>
      <w:r>
        <w:rPr>
          <w:rFonts w:ascii="Arial" w:hAnsi="Arial" w:cs="Arial"/>
          <w:b/>
          <w:bCs/>
          <w:sz w:val="22"/>
          <w:szCs w:val="22"/>
        </w:rPr>
        <w:t>Deliverable</w:t>
      </w:r>
      <w:r w:rsidR="00F66E85" w:rsidRPr="00F66E85">
        <w:rPr>
          <w:rFonts w:ascii="Arial" w:hAnsi="Arial" w:cs="Arial"/>
          <w:b/>
          <w:bCs/>
          <w:sz w:val="22"/>
          <w:szCs w:val="22"/>
        </w:rPr>
        <w:t xml:space="preserve"> 3:  </w:t>
      </w:r>
      <w:r w:rsidR="00F66E85" w:rsidRPr="00F66E85">
        <w:rPr>
          <w:rFonts w:ascii="Arial" w:hAnsi="Arial" w:cs="Arial"/>
          <w:sz w:val="22"/>
          <w:szCs w:val="22"/>
        </w:rPr>
        <w:t xml:space="preserve">Develop training curricula that includes an agenda, presentation, trainer manual or notes, handouts, tools, and resources for up to </w:t>
      </w:r>
      <w:r w:rsidR="009177D8">
        <w:rPr>
          <w:rFonts w:ascii="Arial" w:hAnsi="Arial" w:cs="Arial"/>
          <w:sz w:val="22"/>
          <w:szCs w:val="22"/>
        </w:rPr>
        <w:t>ten (</w:t>
      </w:r>
      <w:r w:rsidR="00F66E85" w:rsidRPr="00F66E85">
        <w:rPr>
          <w:rFonts w:ascii="Arial" w:hAnsi="Arial" w:cs="Arial"/>
          <w:sz w:val="22"/>
          <w:szCs w:val="22"/>
        </w:rPr>
        <w:t>10</w:t>
      </w:r>
      <w:r w:rsidR="009177D8">
        <w:rPr>
          <w:rFonts w:ascii="Arial" w:hAnsi="Arial" w:cs="Arial"/>
          <w:sz w:val="22"/>
          <w:szCs w:val="22"/>
        </w:rPr>
        <w:t>)</w:t>
      </w:r>
      <w:r w:rsidR="00F66E85" w:rsidRPr="00F66E85">
        <w:rPr>
          <w:rFonts w:ascii="Arial" w:hAnsi="Arial" w:cs="Arial"/>
          <w:sz w:val="22"/>
          <w:szCs w:val="22"/>
        </w:rPr>
        <w:t xml:space="preserve"> trainings. Training content priorities to be identified by DODD to be related to new and modified adult day, employment and transportation services and rules, including but not limited to: Foundational overview communicating ADS array, Basic Employment Skills Training, Self-directed transportation, Career Planning, Benefits Analysis, Adult Day Support, Group Employment Support, Individual Employment Supports, Assistive Technology and Employment First. Trainings materials are required to meet </w:t>
      </w:r>
      <w:hyperlink r:id="rId14" w:history="1">
        <w:r w:rsidR="00F66E85" w:rsidRPr="00F66E85">
          <w:rPr>
            <w:rStyle w:val="Hyperlink"/>
            <w:rFonts w:ascii="Arial" w:hAnsi="Arial" w:cs="Arial"/>
            <w:sz w:val="22"/>
            <w:szCs w:val="22"/>
          </w:rPr>
          <w:t>Competency-Based Add-On</w:t>
        </w:r>
      </w:hyperlink>
      <w:r w:rsidR="00F66E85" w:rsidRPr="00F66E85">
        <w:rPr>
          <w:rFonts w:ascii="Arial" w:hAnsi="Arial" w:cs="Arial"/>
          <w:sz w:val="22"/>
          <w:szCs w:val="22"/>
        </w:rPr>
        <w:t xml:space="preserve"> requirements and contractor to </w:t>
      </w:r>
      <w:r w:rsidR="009177D8">
        <w:rPr>
          <w:rFonts w:ascii="Arial" w:hAnsi="Arial" w:cs="Arial"/>
          <w:sz w:val="22"/>
          <w:szCs w:val="22"/>
        </w:rPr>
        <w:t xml:space="preserve">complete and submit the </w:t>
      </w:r>
      <w:hyperlink r:id="rId15" w:history="1">
        <w:r w:rsidR="00F66E85" w:rsidRPr="00F66E85">
          <w:rPr>
            <w:rStyle w:val="Hyperlink"/>
            <w:rFonts w:ascii="Arial" w:hAnsi="Arial" w:cs="Arial"/>
            <w:sz w:val="22"/>
            <w:szCs w:val="22"/>
          </w:rPr>
          <w:t>Application for Competency-Based Add-On Training</w:t>
        </w:r>
      </w:hyperlink>
      <w:r w:rsidR="00F66E85" w:rsidRPr="00F66E85">
        <w:rPr>
          <w:rFonts w:ascii="Arial" w:hAnsi="Arial" w:cs="Arial"/>
          <w:sz w:val="22"/>
          <w:szCs w:val="22"/>
        </w:rPr>
        <w:t>. DODD estimates up to 4 training curricula will be required in FY22 and up to 6 required in FY23, as directed by DODD.</w:t>
      </w:r>
    </w:p>
    <w:p w14:paraId="6C82F705" w14:textId="77777777" w:rsidR="007C1A3B" w:rsidRPr="00F66E85" w:rsidRDefault="007C1A3B" w:rsidP="009177D8">
      <w:pPr>
        <w:ind w:left="720"/>
        <w:jc w:val="both"/>
        <w:rPr>
          <w:rFonts w:ascii="Arial" w:hAnsi="Arial" w:cs="Arial"/>
          <w:sz w:val="22"/>
          <w:szCs w:val="22"/>
        </w:rPr>
      </w:pPr>
    </w:p>
    <w:p w14:paraId="6E5FB2D6" w14:textId="6782BB6F" w:rsidR="00F66E85" w:rsidRDefault="007C1A3B" w:rsidP="009177D8">
      <w:pPr>
        <w:ind w:left="720"/>
        <w:jc w:val="both"/>
        <w:rPr>
          <w:rFonts w:ascii="Arial" w:hAnsi="Arial" w:cs="Arial"/>
          <w:sz w:val="22"/>
          <w:szCs w:val="22"/>
        </w:rPr>
      </w:pPr>
      <w:r>
        <w:rPr>
          <w:rFonts w:ascii="Arial" w:hAnsi="Arial" w:cs="Arial"/>
          <w:b/>
          <w:bCs/>
          <w:sz w:val="22"/>
          <w:szCs w:val="22"/>
        </w:rPr>
        <w:t>Deliverable</w:t>
      </w:r>
      <w:r w:rsidR="00F66E85" w:rsidRPr="00F66E85">
        <w:rPr>
          <w:rFonts w:ascii="Arial" w:hAnsi="Arial" w:cs="Arial"/>
          <w:b/>
          <w:bCs/>
          <w:sz w:val="22"/>
          <w:szCs w:val="22"/>
        </w:rPr>
        <w:t xml:space="preserve"> 4: </w:t>
      </w:r>
      <w:r w:rsidR="00F66E85" w:rsidRPr="00F66E85">
        <w:rPr>
          <w:rFonts w:ascii="Arial" w:hAnsi="Arial" w:cs="Arial"/>
          <w:sz w:val="22"/>
          <w:szCs w:val="22"/>
        </w:rPr>
        <w:t xml:space="preserve">Modify training curricula necessary for DODD training team to build up to two (2) online courses with resources in DODD MyLearning. Trainings materials are required to meet </w:t>
      </w:r>
      <w:hyperlink r:id="rId16" w:history="1">
        <w:r w:rsidR="00F66E85" w:rsidRPr="00F66E85">
          <w:rPr>
            <w:rStyle w:val="Hyperlink"/>
            <w:rFonts w:ascii="Arial" w:hAnsi="Arial" w:cs="Arial"/>
            <w:sz w:val="22"/>
            <w:szCs w:val="22"/>
          </w:rPr>
          <w:t>Competency-Based Add-On</w:t>
        </w:r>
      </w:hyperlink>
      <w:r w:rsidR="00F66E85" w:rsidRPr="00F66E85">
        <w:rPr>
          <w:rFonts w:ascii="Arial" w:hAnsi="Arial" w:cs="Arial"/>
          <w:sz w:val="22"/>
          <w:szCs w:val="22"/>
        </w:rPr>
        <w:t xml:space="preserve"> requirements and contractor to </w:t>
      </w:r>
      <w:r w:rsidR="009177D8">
        <w:rPr>
          <w:rFonts w:ascii="Arial" w:hAnsi="Arial" w:cs="Arial"/>
          <w:sz w:val="22"/>
          <w:szCs w:val="22"/>
        </w:rPr>
        <w:t xml:space="preserve">complete and </w:t>
      </w:r>
      <w:r w:rsidR="00F66E85" w:rsidRPr="00F66E85">
        <w:rPr>
          <w:rFonts w:ascii="Arial" w:hAnsi="Arial" w:cs="Arial"/>
          <w:sz w:val="22"/>
          <w:szCs w:val="22"/>
        </w:rPr>
        <w:t>submit</w:t>
      </w:r>
      <w:r w:rsidR="009177D8">
        <w:rPr>
          <w:rFonts w:ascii="Arial" w:hAnsi="Arial" w:cs="Arial"/>
          <w:sz w:val="22"/>
          <w:szCs w:val="22"/>
        </w:rPr>
        <w:t xml:space="preserve"> the</w:t>
      </w:r>
      <w:r w:rsidR="00F66E85" w:rsidRPr="00F66E85">
        <w:rPr>
          <w:rFonts w:ascii="Arial" w:hAnsi="Arial" w:cs="Arial"/>
          <w:sz w:val="22"/>
          <w:szCs w:val="22"/>
        </w:rPr>
        <w:t xml:space="preserve"> </w:t>
      </w:r>
      <w:hyperlink r:id="rId17" w:history="1">
        <w:r w:rsidR="00F66E85" w:rsidRPr="00F66E85">
          <w:rPr>
            <w:rStyle w:val="Hyperlink"/>
            <w:rFonts w:ascii="Arial" w:hAnsi="Arial" w:cs="Arial"/>
            <w:sz w:val="22"/>
            <w:szCs w:val="22"/>
          </w:rPr>
          <w:t>Application for Competency-Based Add-On Training</w:t>
        </w:r>
      </w:hyperlink>
      <w:r w:rsidR="00F66E85" w:rsidRPr="00F66E85">
        <w:rPr>
          <w:rFonts w:ascii="Arial" w:hAnsi="Arial" w:cs="Arial"/>
          <w:sz w:val="22"/>
          <w:szCs w:val="22"/>
        </w:rPr>
        <w:t>.  DODD estimates modified curriculum for up to two one-hour courses will be required in FY23, as directed by DODD.</w:t>
      </w:r>
    </w:p>
    <w:p w14:paraId="1A4F92E8" w14:textId="77777777" w:rsidR="009177D8" w:rsidRPr="00F66E85" w:rsidRDefault="009177D8" w:rsidP="009177D8">
      <w:pPr>
        <w:ind w:left="720"/>
        <w:jc w:val="both"/>
        <w:rPr>
          <w:rFonts w:ascii="Arial" w:hAnsi="Arial" w:cs="Arial"/>
          <w:sz w:val="22"/>
          <w:szCs w:val="22"/>
        </w:rPr>
      </w:pPr>
    </w:p>
    <w:p w14:paraId="685CAEE8" w14:textId="677F3E5F" w:rsidR="00F66E85" w:rsidRDefault="007C1A3B" w:rsidP="009177D8">
      <w:pPr>
        <w:ind w:left="720"/>
        <w:jc w:val="both"/>
        <w:rPr>
          <w:rFonts w:ascii="Arial" w:hAnsi="Arial" w:cs="Arial"/>
          <w:sz w:val="22"/>
          <w:szCs w:val="22"/>
        </w:rPr>
      </w:pPr>
      <w:r>
        <w:rPr>
          <w:rFonts w:ascii="Arial" w:hAnsi="Arial" w:cs="Arial"/>
          <w:b/>
          <w:bCs/>
          <w:sz w:val="22"/>
          <w:szCs w:val="22"/>
        </w:rPr>
        <w:lastRenderedPageBreak/>
        <w:t>Deliverabl</w:t>
      </w:r>
      <w:r w:rsidR="00F66E85" w:rsidRPr="00F66E85">
        <w:rPr>
          <w:rFonts w:ascii="Arial" w:hAnsi="Arial" w:cs="Arial"/>
          <w:b/>
          <w:bCs/>
          <w:sz w:val="22"/>
          <w:szCs w:val="22"/>
        </w:rPr>
        <w:t xml:space="preserve">e 5: </w:t>
      </w:r>
      <w:r w:rsidR="00F66E85" w:rsidRPr="00F66E85">
        <w:rPr>
          <w:rFonts w:ascii="Arial" w:hAnsi="Arial" w:cs="Arial"/>
          <w:sz w:val="22"/>
          <w:szCs w:val="22"/>
        </w:rPr>
        <w:t xml:space="preserve">Develop training curricula needed for DODD training team to build a Community Life Engagement Overview Course in DODD MyLearning. Curriculum to cover a holistic view of community life engagement focused on enhancing quality of life and independence including community membership, community employment and use of technology geared towards individuals receiving services and their families, providers and county board staff. Trainings materials are required to meet </w:t>
      </w:r>
      <w:hyperlink r:id="rId18" w:history="1">
        <w:r w:rsidR="00F66E85" w:rsidRPr="00F66E85">
          <w:rPr>
            <w:rStyle w:val="Hyperlink"/>
            <w:rFonts w:ascii="Arial" w:hAnsi="Arial" w:cs="Arial"/>
            <w:sz w:val="22"/>
            <w:szCs w:val="22"/>
          </w:rPr>
          <w:t>Competency-Based Add-On</w:t>
        </w:r>
      </w:hyperlink>
      <w:r w:rsidR="00F66E85" w:rsidRPr="00F66E85">
        <w:rPr>
          <w:rFonts w:ascii="Arial" w:hAnsi="Arial" w:cs="Arial"/>
          <w:sz w:val="22"/>
          <w:szCs w:val="22"/>
        </w:rPr>
        <w:t xml:space="preserve"> requirements and complete </w:t>
      </w:r>
      <w:r w:rsidR="009177D8">
        <w:rPr>
          <w:rFonts w:ascii="Arial" w:hAnsi="Arial" w:cs="Arial"/>
          <w:sz w:val="22"/>
          <w:szCs w:val="22"/>
        </w:rPr>
        <w:t xml:space="preserve">and submit </w:t>
      </w:r>
      <w:r w:rsidR="00F66E85" w:rsidRPr="00F66E85">
        <w:rPr>
          <w:rFonts w:ascii="Arial" w:hAnsi="Arial" w:cs="Arial"/>
          <w:sz w:val="22"/>
          <w:szCs w:val="22"/>
        </w:rPr>
        <w:t xml:space="preserve">the </w:t>
      </w:r>
      <w:hyperlink r:id="rId19" w:history="1">
        <w:r w:rsidR="00F66E85" w:rsidRPr="00F66E85">
          <w:rPr>
            <w:rStyle w:val="Hyperlink"/>
            <w:rFonts w:ascii="Arial" w:hAnsi="Arial" w:cs="Arial"/>
            <w:sz w:val="22"/>
            <w:szCs w:val="22"/>
          </w:rPr>
          <w:t>Application for Competency-Based Add-On Training</w:t>
        </w:r>
      </w:hyperlink>
      <w:r w:rsidR="00F66E85" w:rsidRPr="00F66E85">
        <w:rPr>
          <w:rFonts w:ascii="Arial" w:hAnsi="Arial" w:cs="Arial"/>
          <w:sz w:val="22"/>
          <w:szCs w:val="22"/>
        </w:rPr>
        <w:t>.</w:t>
      </w:r>
    </w:p>
    <w:p w14:paraId="520A67A6" w14:textId="77777777" w:rsidR="007C1A3B" w:rsidRPr="00F66E85" w:rsidRDefault="007C1A3B" w:rsidP="009177D8">
      <w:pPr>
        <w:ind w:left="720"/>
        <w:jc w:val="both"/>
        <w:rPr>
          <w:rFonts w:ascii="Arial" w:hAnsi="Arial" w:cs="Arial"/>
          <w:sz w:val="22"/>
          <w:szCs w:val="22"/>
        </w:rPr>
      </w:pPr>
    </w:p>
    <w:p w14:paraId="46AEDB2A" w14:textId="1F166521" w:rsidR="00F66E85" w:rsidRPr="00F66E85" w:rsidRDefault="007C1A3B" w:rsidP="009177D8">
      <w:pPr>
        <w:ind w:left="720"/>
        <w:jc w:val="both"/>
        <w:rPr>
          <w:rFonts w:ascii="Arial" w:hAnsi="Arial" w:cs="Arial"/>
          <w:sz w:val="22"/>
          <w:szCs w:val="22"/>
        </w:rPr>
      </w:pPr>
      <w:r>
        <w:rPr>
          <w:rFonts w:ascii="Arial" w:hAnsi="Arial" w:cs="Arial"/>
          <w:b/>
          <w:bCs/>
          <w:sz w:val="22"/>
          <w:szCs w:val="22"/>
        </w:rPr>
        <w:t>Deliverable</w:t>
      </w:r>
      <w:r w:rsidR="00F66E85" w:rsidRPr="00F66E85">
        <w:rPr>
          <w:rFonts w:ascii="Arial" w:hAnsi="Arial" w:cs="Arial"/>
          <w:b/>
          <w:bCs/>
          <w:sz w:val="22"/>
          <w:szCs w:val="22"/>
        </w:rPr>
        <w:t xml:space="preserve"> 6: </w:t>
      </w:r>
      <w:r w:rsidR="00F66E85" w:rsidRPr="00F66E85">
        <w:rPr>
          <w:rFonts w:ascii="Arial" w:hAnsi="Arial" w:cs="Arial"/>
          <w:sz w:val="22"/>
          <w:szCs w:val="22"/>
        </w:rPr>
        <w:t>Participate in up to six (6) Training and Technical Assistance and Communication blueprint implementation meetings. DODD estimates up to 2 meetings will be required in FY22 and up to 4 required in FY23, as directed by DODD.</w:t>
      </w:r>
    </w:p>
    <w:p w14:paraId="43EFFC0C" w14:textId="77777777" w:rsidR="00F66E85" w:rsidRPr="00556593" w:rsidRDefault="00F66E85" w:rsidP="00556593">
      <w:pPr>
        <w:pStyle w:val="Default"/>
        <w:ind w:left="720"/>
        <w:rPr>
          <w:rFonts w:ascii="Arial" w:hAnsi="Arial" w:cs="Arial"/>
          <w:sz w:val="22"/>
          <w:szCs w:val="22"/>
        </w:rPr>
      </w:pPr>
    </w:p>
    <w:p w14:paraId="4827C3FE" w14:textId="77777777" w:rsidR="002F2C11" w:rsidRPr="00556593" w:rsidRDefault="002F2C11" w:rsidP="001852D3">
      <w:pPr>
        <w:pStyle w:val="ListParagraph"/>
        <w:widowControl/>
        <w:numPr>
          <w:ilvl w:val="0"/>
          <w:numId w:val="11"/>
        </w:numPr>
        <w:tabs>
          <w:tab w:val="left" w:pos="720"/>
        </w:tabs>
        <w:autoSpaceDE w:val="0"/>
        <w:autoSpaceDN w:val="0"/>
        <w:adjustRightInd w:val="0"/>
        <w:ind w:left="720"/>
        <w:jc w:val="both"/>
        <w:rPr>
          <w:rFonts w:ascii="Arial" w:hAnsi="Arial" w:cs="Arial"/>
          <w:b/>
          <w:bCs/>
          <w:snapToGrid/>
          <w:color w:val="000000"/>
          <w:sz w:val="22"/>
          <w:szCs w:val="22"/>
          <w:u w:val="single"/>
        </w:rPr>
      </w:pPr>
      <w:r w:rsidRPr="00556593">
        <w:rPr>
          <w:rFonts w:ascii="Arial" w:hAnsi="Arial" w:cs="Arial"/>
          <w:b/>
          <w:bCs/>
          <w:snapToGrid/>
          <w:color w:val="000000"/>
          <w:sz w:val="22"/>
          <w:szCs w:val="22"/>
          <w:u w:val="single"/>
        </w:rPr>
        <w:t>MINIMUM QUALIFICATIONS OF CONTRACTOR</w:t>
      </w:r>
    </w:p>
    <w:p w14:paraId="3896C070" w14:textId="77777777" w:rsidR="002F2C11" w:rsidRPr="00556593" w:rsidRDefault="002F2C11" w:rsidP="001852D3">
      <w:pPr>
        <w:widowControl/>
        <w:autoSpaceDE w:val="0"/>
        <w:autoSpaceDN w:val="0"/>
        <w:adjustRightInd w:val="0"/>
        <w:jc w:val="both"/>
        <w:rPr>
          <w:rFonts w:ascii="Arial" w:hAnsi="Arial" w:cs="Arial"/>
          <w:b/>
          <w:bCs/>
          <w:snapToGrid/>
          <w:color w:val="000000"/>
          <w:sz w:val="22"/>
          <w:szCs w:val="22"/>
          <w:u w:val="single"/>
        </w:rPr>
      </w:pPr>
    </w:p>
    <w:p w14:paraId="10154B40" w14:textId="52B66C4A" w:rsidR="00A35095" w:rsidRPr="00A35095" w:rsidRDefault="00A35095" w:rsidP="009177D8">
      <w:pPr>
        <w:ind w:left="720"/>
        <w:jc w:val="both"/>
        <w:rPr>
          <w:rFonts w:ascii="Arial" w:hAnsi="Arial" w:cs="Arial"/>
          <w:bCs/>
          <w:snapToGrid/>
          <w:sz w:val="22"/>
          <w:szCs w:val="22"/>
        </w:rPr>
      </w:pPr>
      <w:r w:rsidRPr="00A35095">
        <w:rPr>
          <w:rFonts w:ascii="Arial" w:hAnsi="Arial" w:cs="Arial"/>
          <w:bCs/>
          <w:sz w:val="22"/>
          <w:szCs w:val="22"/>
        </w:rPr>
        <w:t xml:space="preserve">Contractor must have a bachelor’s degree or higher in a related field, and </w:t>
      </w:r>
      <w:r w:rsidR="009177D8">
        <w:rPr>
          <w:rFonts w:ascii="Arial" w:hAnsi="Arial" w:cs="Arial"/>
          <w:bCs/>
          <w:sz w:val="22"/>
          <w:szCs w:val="22"/>
        </w:rPr>
        <w:t>ten (</w:t>
      </w:r>
      <w:r w:rsidRPr="00A35095">
        <w:rPr>
          <w:rFonts w:ascii="Arial" w:hAnsi="Arial" w:cs="Arial"/>
          <w:bCs/>
          <w:sz w:val="22"/>
          <w:szCs w:val="22"/>
        </w:rPr>
        <w:t>10</w:t>
      </w:r>
      <w:r w:rsidR="009177D8">
        <w:rPr>
          <w:rFonts w:ascii="Arial" w:hAnsi="Arial" w:cs="Arial"/>
          <w:bCs/>
          <w:sz w:val="22"/>
          <w:szCs w:val="22"/>
        </w:rPr>
        <w:t>)</w:t>
      </w:r>
      <w:r w:rsidRPr="00A35095">
        <w:rPr>
          <w:rFonts w:ascii="Arial" w:hAnsi="Arial" w:cs="Arial"/>
          <w:bCs/>
          <w:sz w:val="22"/>
          <w:szCs w:val="22"/>
        </w:rPr>
        <w:t xml:space="preserve"> or more years of field experience in residential and non-residential home and community-based waiver work, non-work and transportation services. Expertise in best practices for adult day and employment services that lead to meaningful community membership and competitive, integrated employment outcomes. Knowledge of the I/DD service system and two</w:t>
      </w:r>
      <w:r w:rsidR="009177D8">
        <w:rPr>
          <w:rFonts w:ascii="Arial" w:hAnsi="Arial" w:cs="Arial"/>
          <w:bCs/>
          <w:sz w:val="22"/>
          <w:szCs w:val="22"/>
        </w:rPr>
        <w:t xml:space="preserve"> (2) </w:t>
      </w:r>
      <w:r w:rsidRPr="00A35095">
        <w:rPr>
          <w:rFonts w:ascii="Arial" w:hAnsi="Arial" w:cs="Arial"/>
          <w:bCs/>
          <w:sz w:val="22"/>
          <w:szCs w:val="22"/>
        </w:rPr>
        <w:t>years of experience in Ohio preferred. Demonstrate understanding of Ohio’s Blueprint for Adult Day and Employment Services Proposal. Provide examples of trainings or documents that have developed related to DD services that target providing information to individuals with I/DD and families.</w:t>
      </w:r>
    </w:p>
    <w:p w14:paraId="04255C9A" w14:textId="77777777" w:rsidR="005A5FF7" w:rsidRPr="00556593" w:rsidRDefault="005A5FF7" w:rsidP="001852D3">
      <w:pPr>
        <w:widowControl/>
        <w:autoSpaceDE w:val="0"/>
        <w:autoSpaceDN w:val="0"/>
        <w:adjustRightInd w:val="0"/>
        <w:ind w:left="720"/>
        <w:jc w:val="both"/>
        <w:rPr>
          <w:rFonts w:ascii="Arial" w:hAnsi="Arial" w:cs="Arial"/>
          <w:bCs/>
          <w:snapToGrid/>
          <w:color w:val="000000"/>
          <w:sz w:val="22"/>
          <w:szCs w:val="22"/>
        </w:rPr>
      </w:pPr>
    </w:p>
    <w:p w14:paraId="2135D758" w14:textId="77777777" w:rsidR="004821ED" w:rsidRPr="00556593" w:rsidRDefault="004821ED" w:rsidP="001852D3">
      <w:pPr>
        <w:widowControl/>
        <w:autoSpaceDE w:val="0"/>
        <w:autoSpaceDN w:val="0"/>
        <w:adjustRightInd w:val="0"/>
        <w:ind w:left="720"/>
        <w:jc w:val="both"/>
        <w:rPr>
          <w:rFonts w:ascii="Arial" w:hAnsi="Arial" w:cs="Arial"/>
          <w:bCs/>
          <w:snapToGrid/>
          <w:color w:val="000000"/>
          <w:sz w:val="22"/>
          <w:szCs w:val="22"/>
        </w:rPr>
      </w:pPr>
      <w:r w:rsidRPr="00556593">
        <w:rPr>
          <w:rFonts w:ascii="Arial" w:hAnsi="Arial" w:cs="Arial"/>
          <w:bCs/>
          <w:snapToGrid/>
          <w:color w:val="000000"/>
          <w:sz w:val="22"/>
          <w:szCs w:val="22"/>
        </w:rPr>
        <w:t>Contractor shall not be subject to an “unresolved” finding for recovery under Section 9.24 of Ohio Revised Code.</w:t>
      </w:r>
    </w:p>
    <w:p w14:paraId="2993100E" w14:textId="77777777" w:rsidR="002F2C11" w:rsidRPr="00556593" w:rsidRDefault="002F2C11" w:rsidP="001852D3">
      <w:pPr>
        <w:widowControl/>
        <w:autoSpaceDE w:val="0"/>
        <w:autoSpaceDN w:val="0"/>
        <w:adjustRightInd w:val="0"/>
        <w:jc w:val="both"/>
        <w:rPr>
          <w:rFonts w:ascii="Arial" w:hAnsi="Arial" w:cs="Arial"/>
          <w:b/>
          <w:bCs/>
          <w:snapToGrid/>
          <w:color w:val="000000"/>
          <w:sz w:val="22"/>
          <w:szCs w:val="22"/>
          <w:u w:val="single"/>
        </w:rPr>
      </w:pPr>
    </w:p>
    <w:p w14:paraId="09DBAEB3" w14:textId="77777777" w:rsidR="006136D5" w:rsidRPr="00556593" w:rsidRDefault="006136D5" w:rsidP="001852D3">
      <w:pPr>
        <w:pStyle w:val="ListParagraph"/>
        <w:widowControl/>
        <w:numPr>
          <w:ilvl w:val="0"/>
          <w:numId w:val="11"/>
        </w:numPr>
        <w:autoSpaceDE w:val="0"/>
        <w:autoSpaceDN w:val="0"/>
        <w:adjustRightInd w:val="0"/>
        <w:ind w:left="720"/>
        <w:jc w:val="both"/>
        <w:rPr>
          <w:rFonts w:ascii="Arial" w:hAnsi="Arial" w:cs="Arial"/>
          <w:b/>
          <w:bCs/>
          <w:snapToGrid/>
          <w:color w:val="000000"/>
          <w:sz w:val="22"/>
          <w:szCs w:val="22"/>
          <w:u w:val="single"/>
        </w:rPr>
      </w:pPr>
      <w:r w:rsidRPr="00556593">
        <w:rPr>
          <w:rFonts w:ascii="Arial" w:hAnsi="Arial" w:cs="Arial"/>
          <w:b/>
          <w:bCs/>
          <w:snapToGrid/>
          <w:color w:val="000000"/>
          <w:sz w:val="22"/>
          <w:szCs w:val="22"/>
          <w:u w:val="single"/>
        </w:rPr>
        <w:t>ETHICAL AND CO</w:t>
      </w:r>
      <w:r w:rsidR="00B71C1F" w:rsidRPr="00556593">
        <w:rPr>
          <w:rFonts w:ascii="Arial" w:hAnsi="Arial" w:cs="Arial"/>
          <w:b/>
          <w:bCs/>
          <w:snapToGrid/>
          <w:color w:val="000000"/>
          <w:sz w:val="22"/>
          <w:szCs w:val="22"/>
          <w:u w:val="single"/>
        </w:rPr>
        <w:t>N</w:t>
      </w:r>
      <w:r w:rsidRPr="00556593">
        <w:rPr>
          <w:rFonts w:ascii="Arial" w:hAnsi="Arial" w:cs="Arial"/>
          <w:b/>
          <w:bCs/>
          <w:snapToGrid/>
          <w:color w:val="000000"/>
          <w:sz w:val="22"/>
          <w:szCs w:val="22"/>
          <w:u w:val="single"/>
        </w:rPr>
        <w:t>FLICT OF INTEREST REQUIREMENTS</w:t>
      </w:r>
    </w:p>
    <w:p w14:paraId="4BC9B2B0" w14:textId="77777777" w:rsidR="006136D5" w:rsidRPr="00556593" w:rsidRDefault="006136D5" w:rsidP="001852D3">
      <w:pPr>
        <w:widowControl/>
        <w:autoSpaceDE w:val="0"/>
        <w:autoSpaceDN w:val="0"/>
        <w:adjustRightInd w:val="0"/>
        <w:jc w:val="both"/>
        <w:rPr>
          <w:rFonts w:ascii="Arial" w:hAnsi="Arial" w:cs="Arial"/>
          <w:b/>
          <w:bCs/>
          <w:snapToGrid/>
          <w:color w:val="000000"/>
          <w:sz w:val="22"/>
          <w:szCs w:val="22"/>
          <w:u w:val="single"/>
        </w:rPr>
      </w:pPr>
    </w:p>
    <w:p w14:paraId="13D8E37B" w14:textId="77777777" w:rsidR="006136D5" w:rsidRPr="00556593" w:rsidRDefault="00FF2FD5" w:rsidP="001852D3">
      <w:pPr>
        <w:widowControl/>
        <w:autoSpaceDE w:val="0"/>
        <w:autoSpaceDN w:val="0"/>
        <w:adjustRightInd w:val="0"/>
        <w:ind w:left="720"/>
        <w:jc w:val="both"/>
        <w:rPr>
          <w:rFonts w:ascii="Arial" w:hAnsi="Arial" w:cs="Arial"/>
          <w:bCs/>
          <w:snapToGrid/>
          <w:color w:val="000000"/>
          <w:sz w:val="22"/>
          <w:szCs w:val="22"/>
        </w:rPr>
      </w:pPr>
      <w:r w:rsidRPr="00556593">
        <w:rPr>
          <w:rFonts w:ascii="Arial" w:hAnsi="Arial" w:cs="Arial"/>
          <w:bCs/>
          <w:snapToGrid/>
          <w:color w:val="000000"/>
          <w:sz w:val="22"/>
          <w:szCs w:val="22"/>
        </w:rPr>
        <w:t>No contractor or individual, company or organization seeking a contract shall promise or give to any DODD employee any item of value that is of such character as to manifest a substantial and improper influence upon the employee with respect to his or her duties.</w:t>
      </w:r>
    </w:p>
    <w:p w14:paraId="029B9B7C" w14:textId="77777777" w:rsidR="00FF2FD5" w:rsidRPr="00556593" w:rsidRDefault="00FF2FD5" w:rsidP="001852D3">
      <w:pPr>
        <w:widowControl/>
        <w:autoSpaceDE w:val="0"/>
        <w:autoSpaceDN w:val="0"/>
        <w:adjustRightInd w:val="0"/>
        <w:ind w:left="720"/>
        <w:jc w:val="both"/>
        <w:rPr>
          <w:rFonts w:ascii="Arial" w:hAnsi="Arial" w:cs="Arial"/>
          <w:bCs/>
          <w:snapToGrid/>
          <w:color w:val="000000"/>
          <w:sz w:val="22"/>
          <w:szCs w:val="22"/>
        </w:rPr>
      </w:pPr>
    </w:p>
    <w:p w14:paraId="26A8A78F" w14:textId="3B654453" w:rsidR="00FF2FD5" w:rsidRDefault="00FF2FD5" w:rsidP="001852D3">
      <w:pPr>
        <w:widowControl/>
        <w:autoSpaceDE w:val="0"/>
        <w:autoSpaceDN w:val="0"/>
        <w:adjustRightInd w:val="0"/>
        <w:ind w:left="720"/>
        <w:jc w:val="both"/>
        <w:rPr>
          <w:rFonts w:ascii="Arial" w:hAnsi="Arial" w:cs="Arial"/>
          <w:bCs/>
          <w:snapToGrid/>
          <w:color w:val="000000"/>
          <w:sz w:val="22"/>
          <w:szCs w:val="22"/>
        </w:rPr>
      </w:pPr>
      <w:r w:rsidRPr="00556593">
        <w:rPr>
          <w:rFonts w:ascii="Arial" w:hAnsi="Arial" w:cs="Arial"/>
          <w:bCs/>
          <w:snapToGrid/>
          <w:color w:val="000000"/>
          <w:sz w:val="22"/>
          <w:szCs w:val="22"/>
        </w:rPr>
        <w:t>No contractor or individual, company or organization seeking a contract shall solicit any DODD employee to violate any of the conduct requirements for employees.</w:t>
      </w:r>
    </w:p>
    <w:p w14:paraId="36FAFE24" w14:textId="77777777" w:rsidR="009177D8" w:rsidRPr="00556593" w:rsidRDefault="009177D8" w:rsidP="001852D3">
      <w:pPr>
        <w:widowControl/>
        <w:autoSpaceDE w:val="0"/>
        <w:autoSpaceDN w:val="0"/>
        <w:adjustRightInd w:val="0"/>
        <w:ind w:left="720"/>
        <w:jc w:val="both"/>
        <w:rPr>
          <w:rFonts w:ascii="Arial" w:hAnsi="Arial" w:cs="Arial"/>
          <w:bCs/>
          <w:snapToGrid/>
          <w:color w:val="000000"/>
          <w:sz w:val="22"/>
          <w:szCs w:val="22"/>
        </w:rPr>
      </w:pPr>
    </w:p>
    <w:p w14:paraId="2F30E5AE" w14:textId="13F0C714" w:rsidR="00FF2FD5" w:rsidRDefault="00FF2FD5" w:rsidP="001852D3">
      <w:pPr>
        <w:widowControl/>
        <w:autoSpaceDE w:val="0"/>
        <w:autoSpaceDN w:val="0"/>
        <w:adjustRightInd w:val="0"/>
        <w:ind w:left="720"/>
        <w:jc w:val="both"/>
        <w:rPr>
          <w:rFonts w:ascii="Arial" w:hAnsi="Arial" w:cs="Arial"/>
          <w:bCs/>
          <w:snapToGrid/>
          <w:color w:val="000000"/>
          <w:sz w:val="22"/>
          <w:szCs w:val="22"/>
        </w:rPr>
      </w:pPr>
      <w:r w:rsidRPr="00556593">
        <w:rPr>
          <w:rFonts w:ascii="Arial" w:hAnsi="Arial" w:cs="Arial"/>
          <w:bCs/>
          <w:snapToGrid/>
          <w:color w:val="000000"/>
          <w:sz w:val="22"/>
          <w:szCs w:val="22"/>
        </w:rPr>
        <w:t>Any contractor acting on behalf of DODD shall refrain from activities that could result in violations of ethics and/or conflicts of interest. Any contractor or potential contractor who violates the requirement and prohibitions defined Section 102.03 or Section 102.04 of the Ohio Revised Code is subject to te</w:t>
      </w:r>
      <w:r w:rsidR="007F3BFE" w:rsidRPr="00556593">
        <w:rPr>
          <w:rFonts w:ascii="Arial" w:hAnsi="Arial" w:cs="Arial"/>
          <w:bCs/>
          <w:snapToGrid/>
          <w:color w:val="000000"/>
          <w:sz w:val="22"/>
          <w:szCs w:val="22"/>
        </w:rPr>
        <w:t>rmination</w:t>
      </w:r>
      <w:r w:rsidRPr="00556593">
        <w:rPr>
          <w:rFonts w:ascii="Arial" w:hAnsi="Arial" w:cs="Arial"/>
          <w:bCs/>
          <w:snapToGrid/>
          <w:color w:val="000000"/>
          <w:sz w:val="22"/>
          <w:szCs w:val="22"/>
        </w:rPr>
        <w:t xml:space="preserve"> of the contract or refusal by DODD to enter into a contract.</w:t>
      </w:r>
    </w:p>
    <w:p w14:paraId="1711F474" w14:textId="26DBC3BC" w:rsidR="00395C35" w:rsidRDefault="00395C35" w:rsidP="001852D3">
      <w:pPr>
        <w:widowControl/>
        <w:autoSpaceDE w:val="0"/>
        <w:autoSpaceDN w:val="0"/>
        <w:adjustRightInd w:val="0"/>
        <w:ind w:left="720"/>
        <w:jc w:val="both"/>
        <w:rPr>
          <w:rFonts w:ascii="Arial" w:hAnsi="Arial" w:cs="Arial"/>
          <w:bCs/>
          <w:snapToGrid/>
          <w:color w:val="000000"/>
          <w:sz w:val="22"/>
          <w:szCs w:val="22"/>
        </w:rPr>
      </w:pPr>
    </w:p>
    <w:p w14:paraId="57F0C29C" w14:textId="4A66C72B" w:rsidR="00395C35" w:rsidRDefault="00395C35" w:rsidP="001852D3">
      <w:pPr>
        <w:widowControl/>
        <w:autoSpaceDE w:val="0"/>
        <w:autoSpaceDN w:val="0"/>
        <w:adjustRightInd w:val="0"/>
        <w:ind w:left="720"/>
        <w:jc w:val="both"/>
        <w:rPr>
          <w:rFonts w:ascii="Arial" w:hAnsi="Arial" w:cs="Arial"/>
          <w:bCs/>
          <w:snapToGrid/>
          <w:color w:val="000000"/>
          <w:sz w:val="22"/>
          <w:szCs w:val="22"/>
        </w:rPr>
      </w:pPr>
    </w:p>
    <w:p w14:paraId="63F3970F" w14:textId="12F6FD82" w:rsidR="00395C35" w:rsidRDefault="00395C35" w:rsidP="001852D3">
      <w:pPr>
        <w:widowControl/>
        <w:autoSpaceDE w:val="0"/>
        <w:autoSpaceDN w:val="0"/>
        <w:adjustRightInd w:val="0"/>
        <w:ind w:left="720"/>
        <w:jc w:val="both"/>
        <w:rPr>
          <w:rFonts w:ascii="Arial" w:hAnsi="Arial" w:cs="Arial"/>
          <w:bCs/>
          <w:snapToGrid/>
          <w:color w:val="000000"/>
          <w:sz w:val="22"/>
          <w:szCs w:val="22"/>
        </w:rPr>
      </w:pPr>
    </w:p>
    <w:p w14:paraId="28681CA6" w14:textId="3D1FDD87" w:rsidR="00395C35" w:rsidRDefault="00395C35" w:rsidP="001852D3">
      <w:pPr>
        <w:widowControl/>
        <w:autoSpaceDE w:val="0"/>
        <w:autoSpaceDN w:val="0"/>
        <w:adjustRightInd w:val="0"/>
        <w:ind w:left="720"/>
        <w:jc w:val="both"/>
        <w:rPr>
          <w:rFonts w:ascii="Arial" w:hAnsi="Arial" w:cs="Arial"/>
          <w:bCs/>
          <w:snapToGrid/>
          <w:color w:val="000000"/>
          <w:sz w:val="22"/>
          <w:szCs w:val="22"/>
        </w:rPr>
      </w:pPr>
    </w:p>
    <w:p w14:paraId="0A8259FD" w14:textId="45C2FF80" w:rsidR="00395C35" w:rsidRDefault="00395C35" w:rsidP="001852D3">
      <w:pPr>
        <w:widowControl/>
        <w:autoSpaceDE w:val="0"/>
        <w:autoSpaceDN w:val="0"/>
        <w:adjustRightInd w:val="0"/>
        <w:ind w:left="720"/>
        <w:jc w:val="both"/>
        <w:rPr>
          <w:rFonts w:ascii="Arial" w:hAnsi="Arial" w:cs="Arial"/>
          <w:bCs/>
          <w:snapToGrid/>
          <w:color w:val="000000"/>
          <w:sz w:val="22"/>
          <w:szCs w:val="22"/>
        </w:rPr>
      </w:pPr>
    </w:p>
    <w:p w14:paraId="64D09B01" w14:textId="31D75679" w:rsidR="00395C35" w:rsidRDefault="00395C35" w:rsidP="001852D3">
      <w:pPr>
        <w:widowControl/>
        <w:autoSpaceDE w:val="0"/>
        <w:autoSpaceDN w:val="0"/>
        <w:adjustRightInd w:val="0"/>
        <w:ind w:left="720"/>
        <w:jc w:val="both"/>
        <w:rPr>
          <w:rFonts w:ascii="Arial" w:hAnsi="Arial" w:cs="Arial"/>
          <w:bCs/>
          <w:snapToGrid/>
          <w:color w:val="000000"/>
          <w:sz w:val="22"/>
          <w:szCs w:val="22"/>
        </w:rPr>
      </w:pPr>
    </w:p>
    <w:p w14:paraId="2D1D2305" w14:textId="51D54018" w:rsidR="00395C35" w:rsidRDefault="00395C35" w:rsidP="001852D3">
      <w:pPr>
        <w:widowControl/>
        <w:autoSpaceDE w:val="0"/>
        <w:autoSpaceDN w:val="0"/>
        <w:adjustRightInd w:val="0"/>
        <w:ind w:left="720"/>
        <w:jc w:val="both"/>
        <w:rPr>
          <w:rFonts w:ascii="Arial" w:hAnsi="Arial" w:cs="Arial"/>
          <w:bCs/>
          <w:snapToGrid/>
          <w:color w:val="000000"/>
          <w:sz w:val="22"/>
          <w:szCs w:val="22"/>
        </w:rPr>
      </w:pPr>
    </w:p>
    <w:p w14:paraId="7D08CB48" w14:textId="556B7EF1" w:rsidR="00395C35" w:rsidRDefault="00395C35" w:rsidP="001852D3">
      <w:pPr>
        <w:widowControl/>
        <w:autoSpaceDE w:val="0"/>
        <w:autoSpaceDN w:val="0"/>
        <w:adjustRightInd w:val="0"/>
        <w:ind w:left="720"/>
        <w:jc w:val="both"/>
        <w:rPr>
          <w:rFonts w:ascii="Arial" w:hAnsi="Arial" w:cs="Arial"/>
          <w:bCs/>
          <w:snapToGrid/>
          <w:color w:val="000000"/>
          <w:sz w:val="22"/>
          <w:szCs w:val="22"/>
        </w:rPr>
      </w:pPr>
    </w:p>
    <w:p w14:paraId="17F1D213" w14:textId="3314D34F" w:rsidR="00395C35" w:rsidRDefault="00395C35" w:rsidP="001852D3">
      <w:pPr>
        <w:widowControl/>
        <w:autoSpaceDE w:val="0"/>
        <w:autoSpaceDN w:val="0"/>
        <w:adjustRightInd w:val="0"/>
        <w:ind w:left="720"/>
        <w:jc w:val="both"/>
        <w:rPr>
          <w:rFonts w:ascii="Arial" w:hAnsi="Arial" w:cs="Arial"/>
          <w:bCs/>
          <w:snapToGrid/>
          <w:color w:val="000000"/>
          <w:sz w:val="22"/>
          <w:szCs w:val="22"/>
        </w:rPr>
      </w:pPr>
    </w:p>
    <w:p w14:paraId="40FB3E36" w14:textId="018E8685" w:rsidR="00395C35" w:rsidRDefault="00395C35" w:rsidP="001852D3">
      <w:pPr>
        <w:widowControl/>
        <w:autoSpaceDE w:val="0"/>
        <w:autoSpaceDN w:val="0"/>
        <w:adjustRightInd w:val="0"/>
        <w:ind w:left="720"/>
        <w:jc w:val="both"/>
        <w:rPr>
          <w:rFonts w:ascii="Arial" w:hAnsi="Arial" w:cs="Arial"/>
          <w:bCs/>
          <w:snapToGrid/>
          <w:color w:val="000000"/>
          <w:sz w:val="22"/>
          <w:szCs w:val="22"/>
        </w:rPr>
      </w:pPr>
    </w:p>
    <w:p w14:paraId="53CB5B2E" w14:textId="3B75DCC3" w:rsidR="00395C35" w:rsidRDefault="00395C35" w:rsidP="001852D3">
      <w:pPr>
        <w:widowControl/>
        <w:autoSpaceDE w:val="0"/>
        <w:autoSpaceDN w:val="0"/>
        <w:adjustRightInd w:val="0"/>
        <w:ind w:left="720"/>
        <w:jc w:val="both"/>
        <w:rPr>
          <w:rFonts w:ascii="Arial" w:hAnsi="Arial" w:cs="Arial"/>
          <w:bCs/>
          <w:snapToGrid/>
          <w:color w:val="000000"/>
          <w:sz w:val="22"/>
          <w:szCs w:val="22"/>
        </w:rPr>
      </w:pPr>
    </w:p>
    <w:p w14:paraId="33A2FD1B" w14:textId="0ED4CD9A" w:rsidR="00395C35" w:rsidRDefault="00395C35" w:rsidP="001852D3">
      <w:pPr>
        <w:widowControl/>
        <w:autoSpaceDE w:val="0"/>
        <w:autoSpaceDN w:val="0"/>
        <w:adjustRightInd w:val="0"/>
        <w:ind w:left="720"/>
        <w:jc w:val="both"/>
        <w:rPr>
          <w:rFonts w:ascii="Arial" w:hAnsi="Arial" w:cs="Arial"/>
          <w:bCs/>
          <w:snapToGrid/>
          <w:color w:val="000000"/>
          <w:sz w:val="22"/>
          <w:szCs w:val="22"/>
        </w:rPr>
      </w:pPr>
    </w:p>
    <w:p w14:paraId="14E049CA" w14:textId="7B7B90BD" w:rsidR="00395C35" w:rsidRDefault="00395C35" w:rsidP="001852D3">
      <w:pPr>
        <w:widowControl/>
        <w:autoSpaceDE w:val="0"/>
        <w:autoSpaceDN w:val="0"/>
        <w:adjustRightInd w:val="0"/>
        <w:ind w:left="720"/>
        <w:jc w:val="both"/>
        <w:rPr>
          <w:rFonts w:ascii="Arial" w:hAnsi="Arial" w:cs="Arial"/>
          <w:bCs/>
          <w:snapToGrid/>
          <w:color w:val="000000"/>
          <w:sz w:val="22"/>
          <w:szCs w:val="22"/>
        </w:rPr>
      </w:pPr>
    </w:p>
    <w:p w14:paraId="4E6C9201" w14:textId="77777777" w:rsidR="00395C35" w:rsidRPr="00556593" w:rsidRDefault="00395C35" w:rsidP="001852D3">
      <w:pPr>
        <w:widowControl/>
        <w:autoSpaceDE w:val="0"/>
        <w:autoSpaceDN w:val="0"/>
        <w:adjustRightInd w:val="0"/>
        <w:ind w:left="720"/>
        <w:jc w:val="both"/>
        <w:rPr>
          <w:rFonts w:ascii="Arial" w:hAnsi="Arial" w:cs="Arial"/>
          <w:bCs/>
          <w:snapToGrid/>
          <w:color w:val="000000"/>
          <w:sz w:val="22"/>
          <w:szCs w:val="22"/>
        </w:rPr>
      </w:pPr>
    </w:p>
    <w:p w14:paraId="1193F280" w14:textId="77777777" w:rsidR="00C20C63" w:rsidRDefault="00C20C63" w:rsidP="001852D3">
      <w:pPr>
        <w:jc w:val="center"/>
        <w:rPr>
          <w:rFonts w:ascii="Arial" w:hAnsi="Arial" w:cs="Arial"/>
          <w:b/>
          <w:sz w:val="26"/>
          <w:szCs w:val="26"/>
          <w:u w:val="single"/>
        </w:rPr>
      </w:pPr>
      <w:r w:rsidRPr="00264A6D">
        <w:rPr>
          <w:rFonts w:ascii="Arial" w:hAnsi="Arial" w:cs="Arial"/>
          <w:b/>
          <w:sz w:val="26"/>
          <w:szCs w:val="26"/>
          <w:u w:val="single"/>
        </w:rPr>
        <w:lastRenderedPageBreak/>
        <w:t>PART THREE: GENERAL INSTRUCTIONS</w:t>
      </w:r>
    </w:p>
    <w:p w14:paraId="73CAD749" w14:textId="77777777" w:rsidR="00264A6D" w:rsidRPr="00264A6D" w:rsidRDefault="00264A6D" w:rsidP="001852D3">
      <w:pPr>
        <w:jc w:val="both"/>
        <w:rPr>
          <w:rFonts w:ascii="Arial" w:hAnsi="Arial" w:cs="Arial"/>
          <w:b/>
          <w:sz w:val="26"/>
          <w:szCs w:val="26"/>
          <w:u w:val="single"/>
        </w:rPr>
      </w:pPr>
    </w:p>
    <w:p w14:paraId="47B213F7" w14:textId="77777777" w:rsidR="00C20C63" w:rsidRPr="00DA38BF" w:rsidRDefault="00C20C63" w:rsidP="001852D3">
      <w:pPr>
        <w:jc w:val="both"/>
        <w:rPr>
          <w:rFonts w:ascii="Arial" w:hAnsi="Arial" w:cs="Arial"/>
          <w:sz w:val="22"/>
          <w:szCs w:val="22"/>
        </w:rPr>
      </w:pPr>
    </w:p>
    <w:p w14:paraId="15B4BBBB" w14:textId="77777777" w:rsidR="00C20C63" w:rsidRPr="00DA38BF" w:rsidRDefault="00C20C63" w:rsidP="001852D3">
      <w:pPr>
        <w:jc w:val="both"/>
        <w:rPr>
          <w:rFonts w:ascii="Arial" w:hAnsi="Arial" w:cs="Arial"/>
          <w:sz w:val="22"/>
          <w:szCs w:val="22"/>
        </w:rPr>
      </w:pPr>
      <w:r w:rsidRPr="00DA38BF">
        <w:rPr>
          <w:rFonts w:ascii="Arial" w:hAnsi="Arial" w:cs="Arial"/>
          <w:sz w:val="22"/>
          <w:szCs w:val="22"/>
        </w:rPr>
        <w:t>The following sections provide a calendar of events, details on how to respond to this RFP and how to get more information about this RFP. All responses must be complete and in the prescribed format.</w:t>
      </w:r>
    </w:p>
    <w:p w14:paraId="5192B5F8" w14:textId="77777777" w:rsidR="00C20C63" w:rsidRPr="00DA38BF" w:rsidRDefault="00C20C63" w:rsidP="001852D3">
      <w:pPr>
        <w:ind w:left="720"/>
        <w:jc w:val="both"/>
        <w:rPr>
          <w:rFonts w:ascii="Arial" w:hAnsi="Arial" w:cs="Arial"/>
          <w:sz w:val="22"/>
          <w:szCs w:val="22"/>
        </w:rPr>
      </w:pPr>
    </w:p>
    <w:p w14:paraId="045BDE6A" w14:textId="77777777" w:rsidR="00C20C63" w:rsidRPr="0019337D" w:rsidRDefault="00C20C63" w:rsidP="001852D3">
      <w:pPr>
        <w:pStyle w:val="ListParagraph"/>
        <w:numPr>
          <w:ilvl w:val="0"/>
          <w:numId w:val="12"/>
        </w:numPr>
        <w:ind w:left="720"/>
        <w:jc w:val="both"/>
        <w:rPr>
          <w:rFonts w:ascii="Arial" w:hAnsi="Arial" w:cs="Arial"/>
          <w:b/>
          <w:caps/>
          <w:sz w:val="22"/>
          <w:szCs w:val="22"/>
          <w:u w:val="single"/>
        </w:rPr>
      </w:pPr>
      <w:r w:rsidRPr="0019337D">
        <w:rPr>
          <w:rFonts w:ascii="Arial" w:hAnsi="Arial" w:cs="Arial"/>
          <w:b/>
          <w:caps/>
          <w:sz w:val="22"/>
          <w:szCs w:val="22"/>
          <w:u w:val="single"/>
        </w:rPr>
        <w:t>Calendar of Events &amp; On-line Information</w:t>
      </w:r>
    </w:p>
    <w:p w14:paraId="53702A86" w14:textId="77777777" w:rsidR="00C20C63" w:rsidRPr="00DA38BF" w:rsidRDefault="00C20C63" w:rsidP="001852D3">
      <w:pPr>
        <w:jc w:val="both"/>
        <w:rPr>
          <w:rFonts w:ascii="Arial" w:hAnsi="Arial" w:cs="Arial"/>
          <w:sz w:val="22"/>
          <w:szCs w:val="22"/>
        </w:rPr>
      </w:pPr>
    </w:p>
    <w:p w14:paraId="111C425B" w14:textId="5DCCDC61" w:rsidR="00C20C63" w:rsidRPr="00DA38BF" w:rsidRDefault="00C20C63" w:rsidP="001852D3">
      <w:pPr>
        <w:ind w:left="720"/>
        <w:jc w:val="both"/>
        <w:rPr>
          <w:rFonts w:ascii="Arial" w:hAnsi="Arial" w:cs="Arial"/>
          <w:sz w:val="22"/>
          <w:szCs w:val="22"/>
        </w:rPr>
      </w:pPr>
      <w:r w:rsidRPr="00DA38BF">
        <w:rPr>
          <w:rFonts w:ascii="Arial" w:hAnsi="Arial" w:cs="Arial"/>
          <w:sz w:val="22"/>
          <w:szCs w:val="22"/>
        </w:rPr>
        <w:t xml:space="preserve">The schedule for this RFP is given below and is subject to change. </w:t>
      </w:r>
      <w:r w:rsidR="006844D3">
        <w:rPr>
          <w:rFonts w:ascii="Arial" w:hAnsi="Arial" w:cs="Arial"/>
          <w:sz w:val="22"/>
          <w:szCs w:val="22"/>
        </w:rPr>
        <w:t>DODD</w:t>
      </w:r>
      <w:r w:rsidRPr="00DA38BF">
        <w:rPr>
          <w:rFonts w:ascii="Arial" w:hAnsi="Arial" w:cs="Arial"/>
          <w:sz w:val="22"/>
          <w:szCs w:val="22"/>
        </w:rPr>
        <w:t xml:space="preserve"> may change this schedule at any time. If </w:t>
      </w:r>
      <w:r w:rsidR="006844D3">
        <w:rPr>
          <w:rFonts w:ascii="Arial" w:hAnsi="Arial" w:cs="Arial"/>
          <w:sz w:val="22"/>
          <w:szCs w:val="22"/>
        </w:rPr>
        <w:t>DODD</w:t>
      </w:r>
      <w:r w:rsidRPr="00DA38BF">
        <w:rPr>
          <w:rFonts w:ascii="Arial" w:hAnsi="Arial" w:cs="Arial"/>
          <w:sz w:val="22"/>
          <w:szCs w:val="22"/>
        </w:rPr>
        <w:t xml:space="preserve"> changes the schedule before the Proposal Due Date, it will do so through an announcement on the </w:t>
      </w:r>
      <w:r w:rsidR="008D3DE1">
        <w:rPr>
          <w:rFonts w:ascii="Arial" w:hAnsi="Arial" w:cs="Arial"/>
          <w:sz w:val="22"/>
          <w:szCs w:val="22"/>
        </w:rPr>
        <w:t>Ohio|Buys</w:t>
      </w:r>
      <w:r w:rsidRPr="00DA38BF">
        <w:rPr>
          <w:rFonts w:ascii="Arial" w:hAnsi="Arial" w:cs="Arial"/>
          <w:sz w:val="22"/>
          <w:szCs w:val="22"/>
        </w:rPr>
        <w:t xml:space="preserve"> web site area for this RF</w:t>
      </w:r>
      <w:r w:rsidR="008D3DE1">
        <w:rPr>
          <w:rFonts w:ascii="Arial" w:hAnsi="Arial" w:cs="Arial"/>
          <w:sz w:val="22"/>
          <w:szCs w:val="22"/>
        </w:rPr>
        <w:t>P.</w:t>
      </w:r>
      <w:r w:rsidRPr="00DA38BF">
        <w:rPr>
          <w:rFonts w:ascii="Arial" w:hAnsi="Arial" w:cs="Arial"/>
          <w:sz w:val="22"/>
          <w:szCs w:val="22"/>
        </w:rPr>
        <w:t xml:space="preserve"> The web site announcement will be followed by an addendum to this RFP, which also will be made available through the same </w:t>
      </w:r>
      <w:r w:rsidR="008D3DE1">
        <w:rPr>
          <w:rFonts w:ascii="Arial" w:hAnsi="Arial" w:cs="Arial"/>
          <w:sz w:val="22"/>
          <w:szCs w:val="22"/>
        </w:rPr>
        <w:t>Ohio|Buys</w:t>
      </w:r>
      <w:r w:rsidRPr="00DA38BF">
        <w:rPr>
          <w:rFonts w:ascii="Arial" w:hAnsi="Arial" w:cs="Arial"/>
          <w:sz w:val="22"/>
          <w:szCs w:val="22"/>
        </w:rPr>
        <w:t xml:space="preserve"> web site.  </w:t>
      </w:r>
    </w:p>
    <w:p w14:paraId="042A5136" w14:textId="77777777" w:rsidR="00C20C63" w:rsidRPr="00DA38BF" w:rsidRDefault="00C20C63" w:rsidP="001852D3">
      <w:pPr>
        <w:jc w:val="both"/>
        <w:rPr>
          <w:rFonts w:ascii="Arial" w:hAnsi="Arial" w:cs="Arial"/>
          <w:sz w:val="22"/>
          <w:szCs w:val="22"/>
        </w:rPr>
      </w:pPr>
    </w:p>
    <w:p w14:paraId="667A4847" w14:textId="7E18313C" w:rsidR="00C20C63" w:rsidRPr="00DA38BF" w:rsidRDefault="00C20C63" w:rsidP="001852D3">
      <w:pPr>
        <w:ind w:left="720"/>
        <w:jc w:val="both"/>
        <w:rPr>
          <w:rFonts w:ascii="Arial" w:hAnsi="Arial" w:cs="Arial"/>
          <w:sz w:val="22"/>
          <w:szCs w:val="22"/>
        </w:rPr>
      </w:pPr>
      <w:r w:rsidRPr="00DA38BF">
        <w:rPr>
          <w:rFonts w:ascii="Arial" w:hAnsi="Arial" w:cs="Arial"/>
          <w:sz w:val="22"/>
          <w:szCs w:val="22"/>
        </w:rPr>
        <w:t xml:space="preserve">It is each prospective Proposer’s responsibility to check the </w:t>
      </w:r>
      <w:r w:rsidR="008D3DE1">
        <w:rPr>
          <w:rFonts w:ascii="Arial" w:hAnsi="Arial" w:cs="Arial"/>
          <w:sz w:val="22"/>
          <w:szCs w:val="22"/>
        </w:rPr>
        <w:t>Ohio|Buys</w:t>
      </w:r>
      <w:r w:rsidRPr="00DA38BF">
        <w:rPr>
          <w:rFonts w:ascii="Arial" w:hAnsi="Arial" w:cs="Arial"/>
          <w:sz w:val="22"/>
          <w:szCs w:val="22"/>
        </w:rPr>
        <w:t xml:space="preserve"> web site’s </w:t>
      </w:r>
      <w:r w:rsidR="008D3DE1">
        <w:rPr>
          <w:rFonts w:ascii="Arial" w:hAnsi="Arial" w:cs="Arial"/>
          <w:sz w:val="22"/>
          <w:szCs w:val="22"/>
        </w:rPr>
        <w:t xml:space="preserve">Inquires </w:t>
      </w:r>
      <w:r w:rsidRPr="00DA38BF">
        <w:rPr>
          <w:rFonts w:ascii="Arial" w:hAnsi="Arial" w:cs="Arial"/>
          <w:sz w:val="22"/>
          <w:szCs w:val="22"/>
        </w:rPr>
        <w:t xml:space="preserve">area for this RFP for current information and the calendar of events scheduled through award of any contract.  </w:t>
      </w:r>
    </w:p>
    <w:p w14:paraId="7C33A674" w14:textId="77777777" w:rsidR="00C20C63" w:rsidRPr="00DA38BF" w:rsidRDefault="00C20C63" w:rsidP="001852D3">
      <w:pPr>
        <w:jc w:val="both"/>
        <w:rPr>
          <w:rFonts w:ascii="Arial" w:hAnsi="Arial" w:cs="Arial"/>
          <w:sz w:val="22"/>
          <w:szCs w:val="22"/>
        </w:rPr>
      </w:pPr>
    </w:p>
    <w:p w14:paraId="6485A819" w14:textId="77777777" w:rsidR="00C20C63" w:rsidRPr="00DA38BF" w:rsidRDefault="00C20C63" w:rsidP="001852D3">
      <w:pPr>
        <w:ind w:left="720"/>
        <w:jc w:val="both"/>
        <w:rPr>
          <w:rFonts w:ascii="Arial" w:hAnsi="Arial" w:cs="Arial"/>
          <w:sz w:val="22"/>
          <w:szCs w:val="22"/>
        </w:rPr>
      </w:pPr>
      <w:r w:rsidRPr="00DA38BF">
        <w:rPr>
          <w:rFonts w:ascii="Arial" w:hAnsi="Arial" w:cs="Arial"/>
          <w:sz w:val="22"/>
          <w:szCs w:val="22"/>
        </w:rPr>
        <w:t xml:space="preserve">Other than by adherence to the RFP Inquiry process, set forth below, no contact related to this RFP shall be made with </w:t>
      </w:r>
      <w:r w:rsidR="006844D3">
        <w:rPr>
          <w:rFonts w:ascii="Arial" w:hAnsi="Arial" w:cs="Arial"/>
          <w:sz w:val="22"/>
          <w:szCs w:val="22"/>
        </w:rPr>
        <w:t>DODD</w:t>
      </w:r>
      <w:r w:rsidRPr="00DA38BF">
        <w:rPr>
          <w:rFonts w:ascii="Arial" w:hAnsi="Arial" w:cs="Arial"/>
          <w:sz w:val="22"/>
          <w:szCs w:val="22"/>
        </w:rPr>
        <w:t xml:space="preserve"> until a contract award is announced. Notwithstanding this prohibition, </w:t>
      </w:r>
      <w:r w:rsidR="006844D3">
        <w:rPr>
          <w:rFonts w:ascii="Arial" w:hAnsi="Arial" w:cs="Arial"/>
          <w:sz w:val="22"/>
          <w:szCs w:val="22"/>
        </w:rPr>
        <w:t>DODD</w:t>
      </w:r>
      <w:r w:rsidRPr="00DA38BF">
        <w:rPr>
          <w:rFonts w:ascii="Arial" w:hAnsi="Arial" w:cs="Arial"/>
          <w:sz w:val="22"/>
          <w:szCs w:val="22"/>
        </w:rPr>
        <w:t>, at its sole discretion, may request additional information as part of the review process outlined below.</w:t>
      </w:r>
    </w:p>
    <w:p w14:paraId="768EBFF0" w14:textId="77777777" w:rsidR="00C20C63" w:rsidRPr="00DA38BF" w:rsidRDefault="00C20C63" w:rsidP="001852D3">
      <w:pPr>
        <w:ind w:left="720"/>
        <w:jc w:val="both"/>
        <w:rPr>
          <w:rFonts w:ascii="Arial" w:hAnsi="Arial" w:cs="Arial"/>
          <w:sz w:val="22"/>
          <w:szCs w:val="22"/>
          <w:u w:val="single"/>
        </w:rPr>
      </w:pPr>
    </w:p>
    <w:p w14:paraId="5D6659DD" w14:textId="77777777" w:rsidR="00C20C63" w:rsidRPr="00DA38BF" w:rsidRDefault="00C20C63" w:rsidP="001852D3">
      <w:pPr>
        <w:ind w:firstLine="720"/>
        <w:jc w:val="both"/>
        <w:rPr>
          <w:rFonts w:ascii="Arial" w:hAnsi="Arial" w:cs="Arial"/>
          <w:sz w:val="22"/>
          <w:szCs w:val="22"/>
          <w:u w:val="single"/>
        </w:rPr>
      </w:pPr>
      <w:r w:rsidRPr="00DA38BF">
        <w:rPr>
          <w:rFonts w:ascii="Arial" w:hAnsi="Arial" w:cs="Arial"/>
          <w:sz w:val="22"/>
          <w:szCs w:val="22"/>
          <w:u w:val="single"/>
        </w:rPr>
        <w:t>Firm Dates</w:t>
      </w:r>
    </w:p>
    <w:p w14:paraId="3A9260E8" w14:textId="79447C73" w:rsidR="00C20C63" w:rsidRPr="001C0541" w:rsidRDefault="00C20C63" w:rsidP="001852D3">
      <w:pPr>
        <w:ind w:left="2160" w:firstLine="720"/>
        <w:jc w:val="both"/>
        <w:rPr>
          <w:rFonts w:ascii="Arial" w:hAnsi="Arial" w:cs="Arial"/>
          <w:sz w:val="22"/>
          <w:szCs w:val="22"/>
        </w:rPr>
      </w:pPr>
      <w:r w:rsidRPr="00DA38BF">
        <w:rPr>
          <w:rFonts w:ascii="Arial" w:hAnsi="Arial" w:cs="Arial"/>
          <w:sz w:val="22"/>
          <w:szCs w:val="22"/>
        </w:rPr>
        <w:t>RFP Issued:</w:t>
      </w:r>
      <w:r w:rsidRPr="00DA38BF">
        <w:rPr>
          <w:rFonts w:ascii="Arial" w:hAnsi="Arial" w:cs="Arial"/>
          <w:sz w:val="22"/>
          <w:szCs w:val="22"/>
        </w:rPr>
        <w:tab/>
      </w:r>
      <w:r w:rsidRPr="00DA38BF">
        <w:rPr>
          <w:rFonts w:ascii="Arial" w:hAnsi="Arial" w:cs="Arial"/>
          <w:sz w:val="22"/>
          <w:szCs w:val="22"/>
        </w:rPr>
        <w:tab/>
      </w:r>
      <w:r w:rsidRPr="00DA38BF">
        <w:rPr>
          <w:rFonts w:ascii="Arial" w:hAnsi="Arial" w:cs="Arial"/>
          <w:sz w:val="22"/>
          <w:szCs w:val="22"/>
        </w:rPr>
        <w:tab/>
      </w:r>
      <w:r w:rsidR="00CB2D6F">
        <w:rPr>
          <w:rFonts w:ascii="Arial" w:hAnsi="Arial" w:cs="Arial"/>
          <w:sz w:val="22"/>
          <w:szCs w:val="22"/>
        </w:rPr>
        <w:t>September 1, 2021</w:t>
      </w:r>
    </w:p>
    <w:p w14:paraId="1C9C7428" w14:textId="4C49D698" w:rsidR="00C20C63" w:rsidRPr="001C0541" w:rsidRDefault="00C20C63" w:rsidP="001852D3">
      <w:pPr>
        <w:ind w:left="2160" w:firstLine="720"/>
        <w:jc w:val="both"/>
        <w:rPr>
          <w:rFonts w:ascii="Arial" w:hAnsi="Arial" w:cs="Arial"/>
          <w:sz w:val="22"/>
          <w:szCs w:val="22"/>
        </w:rPr>
      </w:pPr>
      <w:r w:rsidRPr="001C0541">
        <w:rPr>
          <w:rFonts w:ascii="Arial" w:hAnsi="Arial" w:cs="Arial"/>
          <w:sz w:val="22"/>
          <w:szCs w:val="22"/>
        </w:rPr>
        <w:t>Inquiry Period Begins:</w:t>
      </w:r>
      <w:r w:rsidRPr="001C0541">
        <w:rPr>
          <w:rFonts w:ascii="Arial" w:hAnsi="Arial" w:cs="Arial"/>
          <w:sz w:val="22"/>
          <w:szCs w:val="22"/>
        </w:rPr>
        <w:tab/>
      </w:r>
      <w:r w:rsidR="00C20740" w:rsidRPr="001C0541">
        <w:rPr>
          <w:rFonts w:ascii="Arial" w:hAnsi="Arial" w:cs="Arial"/>
          <w:sz w:val="22"/>
          <w:szCs w:val="22"/>
        </w:rPr>
        <w:tab/>
      </w:r>
      <w:r w:rsidR="001557BD">
        <w:rPr>
          <w:rFonts w:ascii="Arial" w:hAnsi="Arial" w:cs="Arial"/>
          <w:sz w:val="22"/>
          <w:szCs w:val="22"/>
        </w:rPr>
        <w:t>Septem</w:t>
      </w:r>
      <w:r w:rsidR="00CA7E49">
        <w:rPr>
          <w:rFonts w:ascii="Arial" w:hAnsi="Arial" w:cs="Arial"/>
          <w:sz w:val="22"/>
          <w:szCs w:val="22"/>
        </w:rPr>
        <w:t>ber 1, 2021</w:t>
      </w:r>
    </w:p>
    <w:p w14:paraId="3920EE22" w14:textId="47B026F7" w:rsidR="00C20C63" w:rsidRPr="001C0541" w:rsidRDefault="00C20C63" w:rsidP="001852D3">
      <w:pPr>
        <w:ind w:left="2160" w:firstLine="720"/>
        <w:jc w:val="both"/>
        <w:rPr>
          <w:rFonts w:ascii="Arial" w:hAnsi="Arial" w:cs="Arial"/>
          <w:sz w:val="22"/>
          <w:szCs w:val="22"/>
        </w:rPr>
      </w:pPr>
      <w:r w:rsidRPr="001C0541">
        <w:rPr>
          <w:rFonts w:ascii="Arial" w:hAnsi="Arial" w:cs="Arial"/>
          <w:sz w:val="22"/>
          <w:szCs w:val="22"/>
        </w:rPr>
        <w:t>Inquiry Period Ends:</w:t>
      </w:r>
      <w:r w:rsidRPr="001C0541">
        <w:rPr>
          <w:rFonts w:ascii="Arial" w:hAnsi="Arial" w:cs="Arial"/>
          <w:sz w:val="22"/>
          <w:szCs w:val="22"/>
        </w:rPr>
        <w:tab/>
      </w:r>
      <w:r w:rsidR="00C20740" w:rsidRPr="001C0541">
        <w:rPr>
          <w:rFonts w:ascii="Arial" w:hAnsi="Arial" w:cs="Arial"/>
          <w:sz w:val="22"/>
          <w:szCs w:val="22"/>
        </w:rPr>
        <w:tab/>
      </w:r>
      <w:r w:rsidR="00CA7E49">
        <w:rPr>
          <w:rFonts w:ascii="Arial" w:hAnsi="Arial" w:cs="Arial"/>
          <w:sz w:val="22"/>
          <w:szCs w:val="22"/>
        </w:rPr>
        <w:t xml:space="preserve">September </w:t>
      </w:r>
      <w:r w:rsidR="009177D8">
        <w:rPr>
          <w:rFonts w:ascii="Arial" w:hAnsi="Arial" w:cs="Arial"/>
          <w:sz w:val="22"/>
          <w:szCs w:val="22"/>
        </w:rPr>
        <w:t>29</w:t>
      </w:r>
      <w:r w:rsidR="00CA7E49">
        <w:rPr>
          <w:rFonts w:ascii="Arial" w:hAnsi="Arial" w:cs="Arial"/>
          <w:sz w:val="22"/>
          <w:szCs w:val="22"/>
        </w:rPr>
        <w:t>, 2021 at 12:00</w:t>
      </w:r>
      <w:r w:rsidR="009177D8">
        <w:rPr>
          <w:rFonts w:ascii="Arial" w:hAnsi="Arial" w:cs="Arial"/>
          <w:sz w:val="22"/>
          <w:szCs w:val="22"/>
        </w:rPr>
        <w:t xml:space="preserve"> </w:t>
      </w:r>
      <w:r w:rsidR="00CA7E49">
        <w:rPr>
          <w:rFonts w:ascii="Arial" w:hAnsi="Arial" w:cs="Arial"/>
          <w:sz w:val="22"/>
          <w:szCs w:val="22"/>
        </w:rPr>
        <w:t>pm</w:t>
      </w:r>
    </w:p>
    <w:p w14:paraId="3F5C72C1" w14:textId="5AF2D7AF" w:rsidR="00C20C63" w:rsidRPr="001C0541" w:rsidRDefault="00C20C63" w:rsidP="001852D3">
      <w:pPr>
        <w:ind w:left="2160" w:firstLine="720"/>
        <w:jc w:val="both"/>
        <w:rPr>
          <w:rFonts w:ascii="Arial" w:hAnsi="Arial" w:cs="Arial"/>
          <w:sz w:val="22"/>
          <w:szCs w:val="22"/>
        </w:rPr>
      </w:pPr>
      <w:r w:rsidRPr="001C0541">
        <w:rPr>
          <w:rFonts w:ascii="Arial" w:hAnsi="Arial" w:cs="Arial"/>
          <w:sz w:val="22"/>
          <w:szCs w:val="22"/>
        </w:rPr>
        <w:t>Proposal Due Date:</w:t>
      </w:r>
      <w:r w:rsidRPr="001C0541">
        <w:rPr>
          <w:rFonts w:ascii="Arial" w:hAnsi="Arial" w:cs="Arial"/>
          <w:sz w:val="22"/>
          <w:szCs w:val="22"/>
        </w:rPr>
        <w:tab/>
      </w:r>
      <w:r w:rsidRPr="001C0541">
        <w:rPr>
          <w:rFonts w:ascii="Arial" w:hAnsi="Arial" w:cs="Arial"/>
          <w:sz w:val="22"/>
          <w:szCs w:val="22"/>
        </w:rPr>
        <w:tab/>
      </w:r>
      <w:r w:rsidR="009177D8">
        <w:rPr>
          <w:rFonts w:ascii="Arial" w:hAnsi="Arial" w:cs="Arial"/>
          <w:sz w:val="22"/>
          <w:szCs w:val="22"/>
        </w:rPr>
        <w:t>October 13</w:t>
      </w:r>
      <w:r w:rsidR="00CA7E49">
        <w:rPr>
          <w:rFonts w:ascii="Arial" w:hAnsi="Arial" w:cs="Arial"/>
          <w:sz w:val="22"/>
          <w:szCs w:val="22"/>
        </w:rPr>
        <w:t>, 2021 at 12:00</w:t>
      </w:r>
      <w:r w:rsidR="009177D8">
        <w:rPr>
          <w:rFonts w:ascii="Arial" w:hAnsi="Arial" w:cs="Arial"/>
          <w:sz w:val="22"/>
          <w:szCs w:val="22"/>
        </w:rPr>
        <w:t xml:space="preserve"> </w:t>
      </w:r>
      <w:r w:rsidR="00CA7E49">
        <w:rPr>
          <w:rFonts w:ascii="Arial" w:hAnsi="Arial" w:cs="Arial"/>
          <w:sz w:val="22"/>
          <w:szCs w:val="22"/>
        </w:rPr>
        <w:t>pm</w:t>
      </w:r>
    </w:p>
    <w:p w14:paraId="58AB3F3D" w14:textId="77777777" w:rsidR="00C20C63" w:rsidRPr="001C0541" w:rsidRDefault="00C20C63" w:rsidP="001852D3">
      <w:pPr>
        <w:ind w:left="720"/>
        <w:jc w:val="both"/>
        <w:rPr>
          <w:rFonts w:ascii="Arial" w:hAnsi="Arial" w:cs="Arial"/>
          <w:sz w:val="22"/>
          <w:szCs w:val="22"/>
        </w:rPr>
      </w:pPr>
    </w:p>
    <w:p w14:paraId="3CA5DAEE" w14:textId="77777777" w:rsidR="00C20C63" w:rsidRPr="001C0541" w:rsidRDefault="00C20C63" w:rsidP="001852D3">
      <w:pPr>
        <w:ind w:firstLine="720"/>
        <w:jc w:val="both"/>
        <w:rPr>
          <w:rFonts w:ascii="Arial" w:hAnsi="Arial" w:cs="Arial"/>
          <w:sz w:val="22"/>
          <w:szCs w:val="22"/>
        </w:rPr>
      </w:pPr>
      <w:r w:rsidRPr="001C0541">
        <w:rPr>
          <w:rFonts w:ascii="Arial" w:hAnsi="Arial" w:cs="Arial"/>
          <w:sz w:val="22"/>
          <w:szCs w:val="22"/>
          <w:u w:val="single"/>
        </w:rPr>
        <w:t>Estimated Dates</w:t>
      </w:r>
      <w:r w:rsidRPr="001C0541">
        <w:rPr>
          <w:rFonts w:ascii="Arial" w:hAnsi="Arial" w:cs="Arial"/>
          <w:sz w:val="22"/>
          <w:szCs w:val="22"/>
        </w:rPr>
        <w:tab/>
      </w:r>
      <w:r w:rsidRPr="001C0541">
        <w:rPr>
          <w:rFonts w:ascii="Arial" w:hAnsi="Arial" w:cs="Arial"/>
          <w:sz w:val="22"/>
          <w:szCs w:val="22"/>
        </w:rPr>
        <w:tab/>
      </w:r>
    </w:p>
    <w:p w14:paraId="41CCB926" w14:textId="7FAACCE5" w:rsidR="00C20C63" w:rsidRPr="001C0541" w:rsidRDefault="00C20C63" w:rsidP="001852D3">
      <w:pPr>
        <w:ind w:left="2160" w:firstLine="720"/>
        <w:jc w:val="both"/>
        <w:rPr>
          <w:rFonts w:ascii="Arial" w:hAnsi="Arial" w:cs="Arial"/>
          <w:sz w:val="22"/>
          <w:szCs w:val="22"/>
        </w:rPr>
      </w:pPr>
      <w:r w:rsidRPr="001C0541">
        <w:rPr>
          <w:rFonts w:ascii="Arial" w:hAnsi="Arial" w:cs="Arial"/>
          <w:sz w:val="22"/>
          <w:szCs w:val="22"/>
        </w:rPr>
        <w:t>Co</w:t>
      </w:r>
      <w:r w:rsidR="005F672B" w:rsidRPr="001C0541">
        <w:rPr>
          <w:rFonts w:ascii="Arial" w:hAnsi="Arial" w:cs="Arial"/>
          <w:sz w:val="22"/>
          <w:szCs w:val="22"/>
        </w:rPr>
        <w:t xml:space="preserve">ntract Award Notification: </w:t>
      </w:r>
      <w:r w:rsidR="003C4EE1">
        <w:rPr>
          <w:rFonts w:ascii="Arial" w:hAnsi="Arial" w:cs="Arial"/>
          <w:sz w:val="22"/>
          <w:szCs w:val="22"/>
        </w:rPr>
        <w:tab/>
      </w:r>
      <w:r w:rsidR="00CF3304">
        <w:rPr>
          <w:rFonts w:ascii="Arial" w:hAnsi="Arial" w:cs="Arial"/>
          <w:sz w:val="22"/>
          <w:szCs w:val="22"/>
        </w:rPr>
        <w:t xml:space="preserve">October </w:t>
      </w:r>
      <w:r w:rsidR="009177D8">
        <w:rPr>
          <w:rFonts w:ascii="Arial" w:hAnsi="Arial" w:cs="Arial"/>
          <w:sz w:val="22"/>
          <w:szCs w:val="22"/>
        </w:rPr>
        <w:t>27</w:t>
      </w:r>
      <w:r w:rsidR="00CF3304">
        <w:rPr>
          <w:rFonts w:ascii="Arial" w:hAnsi="Arial" w:cs="Arial"/>
          <w:sz w:val="22"/>
          <w:szCs w:val="22"/>
        </w:rPr>
        <w:t>, 2021</w:t>
      </w:r>
    </w:p>
    <w:p w14:paraId="65E7B4BA" w14:textId="568365E6" w:rsidR="00C20C63" w:rsidRPr="001C0541" w:rsidRDefault="00C20C63" w:rsidP="001852D3">
      <w:pPr>
        <w:ind w:left="2160" w:firstLine="720"/>
        <w:jc w:val="both"/>
        <w:rPr>
          <w:rFonts w:ascii="Arial" w:hAnsi="Arial" w:cs="Arial"/>
          <w:sz w:val="22"/>
          <w:szCs w:val="22"/>
        </w:rPr>
      </w:pPr>
      <w:r w:rsidRPr="001C0541">
        <w:rPr>
          <w:rFonts w:ascii="Arial" w:hAnsi="Arial" w:cs="Arial"/>
          <w:sz w:val="22"/>
          <w:szCs w:val="22"/>
        </w:rPr>
        <w:t>Issuance of Purchase Order:</w:t>
      </w:r>
      <w:r w:rsidRPr="001C0541">
        <w:rPr>
          <w:rFonts w:ascii="Arial" w:hAnsi="Arial" w:cs="Arial"/>
          <w:sz w:val="22"/>
          <w:szCs w:val="22"/>
        </w:rPr>
        <w:tab/>
        <w:t>To be determined</w:t>
      </w:r>
    </w:p>
    <w:p w14:paraId="050D402E" w14:textId="77777777" w:rsidR="00C20C63" w:rsidRPr="001C0541" w:rsidRDefault="00C20C63" w:rsidP="001852D3">
      <w:pPr>
        <w:ind w:left="720"/>
        <w:jc w:val="both"/>
        <w:rPr>
          <w:rFonts w:ascii="Arial" w:hAnsi="Arial" w:cs="Arial"/>
          <w:sz w:val="22"/>
          <w:szCs w:val="22"/>
        </w:rPr>
      </w:pPr>
    </w:p>
    <w:p w14:paraId="6863DACF" w14:textId="77777777" w:rsidR="00AA2755" w:rsidRPr="00D70EF1" w:rsidRDefault="00AA2755" w:rsidP="001852D3">
      <w:pPr>
        <w:pStyle w:val="ListParagraph"/>
        <w:numPr>
          <w:ilvl w:val="0"/>
          <w:numId w:val="12"/>
        </w:numPr>
        <w:ind w:left="720"/>
        <w:jc w:val="both"/>
        <w:rPr>
          <w:rFonts w:ascii="Arial" w:hAnsi="Arial" w:cs="Arial"/>
          <w:b/>
          <w:caps/>
          <w:sz w:val="22"/>
          <w:szCs w:val="22"/>
          <w:u w:val="single"/>
        </w:rPr>
      </w:pPr>
      <w:r w:rsidRPr="00D70EF1">
        <w:rPr>
          <w:rFonts w:ascii="Arial" w:hAnsi="Arial" w:cs="Arial"/>
          <w:b/>
          <w:caps/>
          <w:sz w:val="22"/>
          <w:szCs w:val="22"/>
          <w:u w:val="single"/>
        </w:rPr>
        <w:t>PROPOSAL FORMAT</w:t>
      </w:r>
    </w:p>
    <w:p w14:paraId="59CE1695" w14:textId="77777777" w:rsidR="00AA2755" w:rsidRDefault="00AA2755" w:rsidP="001852D3">
      <w:pPr>
        <w:jc w:val="both"/>
        <w:rPr>
          <w:rFonts w:ascii="Arial" w:hAnsi="Arial" w:cs="Arial"/>
          <w:b/>
          <w:caps/>
          <w:sz w:val="22"/>
          <w:szCs w:val="22"/>
          <w:u w:val="single"/>
        </w:rPr>
      </w:pPr>
    </w:p>
    <w:p w14:paraId="524534BC" w14:textId="77777777" w:rsidR="00AA2755" w:rsidRPr="00AA2755" w:rsidRDefault="00AA2755" w:rsidP="001852D3">
      <w:pPr>
        <w:ind w:left="720"/>
        <w:jc w:val="both"/>
        <w:rPr>
          <w:rFonts w:ascii="Arial" w:hAnsi="Arial" w:cs="Arial"/>
          <w:sz w:val="22"/>
          <w:szCs w:val="22"/>
        </w:rPr>
      </w:pPr>
      <w:r>
        <w:rPr>
          <w:rFonts w:ascii="Arial" w:hAnsi="Arial" w:cs="Arial"/>
          <w:sz w:val="22"/>
          <w:szCs w:val="22"/>
        </w:rPr>
        <w:t xml:space="preserve">Proposals must be prepared in accordance with instructions in this section. </w:t>
      </w:r>
      <w:r w:rsidR="001367CD">
        <w:rPr>
          <w:rFonts w:ascii="Arial" w:hAnsi="Arial" w:cs="Arial"/>
          <w:sz w:val="22"/>
          <w:szCs w:val="22"/>
        </w:rPr>
        <w:t xml:space="preserve">The proposal must clearly outline how each of the deliverables of </w:t>
      </w:r>
      <w:r w:rsidR="001852D3">
        <w:rPr>
          <w:rFonts w:ascii="Arial" w:hAnsi="Arial" w:cs="Arial"/>
          <w:sz w:val="22"/>
          <w:szCs w:val="22"/>
        </w:rPr>
        <w:t>Part 2 S</w:t>
      </w:r>
      <w:r w:rsidR="001367CD">
        <w:rPr>
          <w:rFonts w:ascii="Arial" w:hAnsi="Arial" w:cs="Arial"/>
          <w:sz w:val="22"/>
          <w:szCs w:val="22"/>
        </w:rPr>
        <w:t xml:space="preserve">ection </w:t>
      </w:r>
      <w:r w:rsidR="001852D3">
        <w:rPr>
          <w:rFonts w:ascii="Arial" w:hAnsi="Arial" w:cs="Arial"/>
          <w:sz w:val="22"/>
          <w:szCs w:val="22"/>
        </w:rPr>
        <w:t xml:space="preserve">IV </w:t>
      </w:r>
      <w:r w:rsidR="001367CD">
        <w:rPr>
          <w:rFonts w:ascii="Arial" w:hAnsi="Arial" w:cs="Arial"/>
          <w:sz w:val="22"/>
          <w:szCs w:val="22"/>
        </w:rPr>
        <w:t>will be completed and with the time frames specified in that same section.</w:t>
      </w:r>
    </w:p>
    <w:p w14:paraId="4404EBA2" w14:textId="77777777" w:rsidR="001367CD" w:rsidRDefault="001367CD" w:rsidP="001852D3">
      <w:pPr>
        <w:jc w:val="both"/>
        <w:rPr>
          <w:rFonts w:ascii="Arial" w:hAnsi="Arial" w:cs="Arial"/>
          <w:b/>
          <w:caps/>
          <w:sz w:val="22"/>
          <w:szCs w:val="22"/>
          <w:u w:val="single"/>
        </w:rPr>
      </w:pPr>
    </w:p>
    <w:p w14:paraId="0BD08FCE" w14:textId="77777777" w:rsidR="001367CD" w:rsidRDefault="001367CD" w:rsidP="001852D3">
      <w:pPr>
        <w:ind w:left="720"/>
        <w:jc w:val="both"/>
        <w:rPr>
          <w:rFonts w:ascii="Arial" w:hAnsi="Arial" w:cs="Arial"/>
          <w:sz w:val="22"/>
          <w:szCs w:val="22"/>
        </w:rPr>
      </w:pPr>
      <w:r>
        <w:rPr>
          <w:rFonts w:ascii="Arial" w:hAnsi="Arial" w:cs="Arial"/>
          <w:sz w:val="22"/>
          <w:szCs w:val="22"/>
        </w:rPr>
        <w:t>To be accepted, a proposal must include a technical proposal and a cost proposal as described in this section, contain all the information specified for each of the categories listed in this section, and meeting the requirements of this section</w:t>
      </w:r>
    </w:p>
    <w:p w14:paraId="5B297F2B" w14:textId="77777777" w:rsidR="001367CD" w:rsidRDefault="001367CD" w:rsidP="001852D3">
      <w:pPr>
        <w:jc w:val="both"/>
        <w:rPr>
          <w:rFonts w:ascii="Arial" w:hAnsi="Arial" w:cs="Arial"/>
          <w:sz w:val="22"/>
          <w:szCs w:val="22"/>
        </w:rPr>
      </w:pPr>
    </w:p>
    <w:p w14:paraId="62006A56" w14:textId="77777777" w:rsidR="001367CD" w:rsidRDefault="001367CD" w:rsidP="001852D3">
      <w:pPr>
        <w:pStyle w:val="ListParagraph"/>
        <w:numPr>
          <w:ilvl w:val="0"/>
          <w:numId w:val="9"/>
        </w:numPr>
        <w:jc w:val="both"/>
        <w:rPr>
          <w:rFonts w:ascii="Arial" w:hAnsi="Arial" w:cs="Arial"/>
          <w:b/>
          <w:sz w:val="22"/>
          <w:szCs w:val="22"/>
        </w:rPr>
      </w:pPr>
      <w:r w:rsidRPr="00D70EF1">
        <w:rPr>
          <w:rFonts w:ascii="Arial" w:hAnsi="Arial" w:cs="Arial"/>
          <w:b/>
          <w:sz w:val="22"/>
          <w:szCs w:val="22"/>
        </w:rPr>
        <w:t>Technical Proposal</w:t>
      </w:r>
    </w:p>
    <w:p w14:paraId="44FC5DA7" w14:textId="77777777" w:rsidR="00D70EF1" w:rsidRPr="00D70EF1" w:rsidRDefault="00D70EF1" w:rsidP="001852D3">
      <w:pPr>
        <w:pStyle w:val="ListParagraph"/>
        <w:ind w:left="1080"/>
        <w:jc w:val="both"/>
        <w:rPr>
          <w:rFonts w:ascii="Arial" w:hAnsi="Arial" w:cs="Arial"/>
          <w:b/>
          <w:sz w:val="22"/>
          <w:szCs w:val="22"/>
        </w:rPr>
      </w:pPr>
    </w:p>
    <w:p w14:paraId="20A1A58A" w14:textId="77777777" w:rsidR="001367CD" w:rsidRDefault="001367CD" w:rsidP="001852D3">
      <w:pPr>
        <w:pStyle w:val="ListParagraph"/>
        <w:numPr>
          <w:ilvl w:val="1"/>
          <w:numId w:val="9"/>
        </w:numPr>
        <w:jc w:val="both"/>
        <w:rPr>
          <w:rFonts w:ascii="Arial" w:hAnsi="Arial" w:cs="Arial"/>
          <w:sz w:val="22"/>
          <w:szCs w:val="22"/>
        </w:rPr>
      </w:pPr>
      <w:r>
        <w:rPr>
          <w:rFonts w:ascii="Arial" w:hAnsi="Arial" w:cs="Arial"/>
          <w:sz w:val="22"/>
          <w:szCs w:val="22"/>
        </w:rPr>
        <w:t>Transmittal letter includes:</w:t>
      </w:r>
    </w:p>
    <w:p w14:paraId="745858C0" w14:textId="77777777" w:rsidR="001367CD" w:rsidRDefault="001367CD" w:rsidP="001852D3">
      <w:pPr>
        <w:pStyle w:val="ListParagraph"/>
        <w:numPr>
          <w:ilvl w:val="2"/>
          <w:numId w:val="9"/>
        </w:numPr>
        <w:jc w:val="both"/>
        <w:rPr>
          <w:rFonts w:ascii="Arial" w:hAnsi="Arial" w:cs="Arial"/>
          <w:sz w:val="22"/>
          <w:szCs w:val="22"/>
        </w:rPr>
      </w:pPr>
      <w:r>
        <w:rPr>
          <w:rFonts w:ascii="Arial" w:hAnsi="Arial" w:cs="Arial"/>
          <w:sz w:val="22"/>
          <w:szCs w:val="22"/>
        </w:rPr>
        <w:t>Identifies the bidder</w:t>
      </w:r>
    </w:p>
    <w:p w14:paraId="7C51B1BC" w14:textId="77777777" w:rsidR="001367CD" w:rsidRDefault="001367CD" w:rsidP="001852D3">
      <w:pPr>
        <w:pStyle w:val="ListParagraph"/>
        <w:numPr>
          <w:ilvl w:val="2"/>
          <w:numId w:val="9"/>
        </w:numPr>
        <w:jc w:val="both"/>
        <w:rPr>
          <w:rFonts w:ascii="Arial" w:hAnsi="Arial" w:cs="Arial"/>
          <w:sz w:val="22"/>
          <w:szCs w:val="22"/>
        </w:rPr>
      </w:pPr>
      <w:r>
        <w:rPr>
          <w:rFonts w:ascii="Arial" w:hAnsi="Arial" w:cs="Arial"/>
          <w:sz w:val="22"/>
          <w:szCs w:val="22"/>
        </w:rPr>
        <w:t>The name, title, address, and telephone number of the proposer’s contract person with authority to answer questions concerning the RFP</w:t>
      </w:r>
    </w:p>
    <w:p w14:paraId="651C8064" w14:textId="77777777" w:rsidR="001367CD" w:rsidRDefault="001367CD" w:rsidP="001852D3">
      <w:pPr>
        <w:pStyle w:val="ListParagraph"/>
        <w:numPr>
          <w:ilvl w:val="2"/>
          <w:numId w:val="9"/>
        </w:numPr>
        <w:jc w:val="both"/>
        <w:rPr>
          <w:rFonts w:ascii="Arial" w:hAnsi="Arial" w:cs="Arial"/>
          <w:sz w:val="22"/>
          <w:szCs w:val="22"/>
        </w:rPr>
      </w:pPr>
      <w:r>
        <w:rPr>
          <w:rFonts w:ascii="Arial" w:hAnsi="Arial" w:cs="Arial"/>
          <w:sz w:val="22"/>
          <w:szCs w:val="22"/>
        </w:rPr>
        <w:t>The name, title, address, telephone number, and email address of the proposer’s contact person with authority to execute a contract on behalf of the proposer.</w:t>
      </w:r>
    </w:p>
    <w:p w14:paraId="1176695A" w14:textId="77777777" w:rsidR="001367CD" w:rsidRDefault="001367CD" w:rsidP="001852D3">
      <w:pPr>
        <w:pStyle w:val="ListParagraph"/>
        <w:ind w:left="2160"/>
        <w:jc w:val="both"/>
        <w:rPr>
          <w:rFonts w:ascii="Arial" w:hAnsi="Arial" w:cs="Arial"/>
          <w:sz w:val="22"/>
          <w:szCs w:val="22"/>
        </w:rPr>
      </w:pPr>
    </w:p>
    <w:p w14:paraId="06B46030" w14:textId="77777777" w:rsidR="001367CD" w:rsidRDefault="001367CD" w:rsidP="001852D3">
      <w:pPr>
        <w:pStyle w:val="ListParagraph"/>
        <w:numPr>
          <w:ilvl w:val="1"/>
          <w:numId w:val="9"/>
        </w:numPr>
        <w:jc w:val="both"/>
        <w:rPr>
          <w:rFonts w:ascii="Arial" w:hAnsi="Arial" w:cs="Arial"/>
          <w:sz w:val="22"/>
          <w:szCs w:val="22"/>
        </w:rPr>
      </w:pPr>
      <w:r>
        <w:rPr>
          <w:rFonts w:ascii="Arial" w:hAnsi="Arial" w:cs="Arial"/>
          <w:sz w:val="22"/>
          <w:szCs w:val="22"/>
        </w:rPr>
        <w:t>Organizational experience including:</w:t>
      </w:r>
    </w:p>
    <w:p w14:paraId="50DAD7A5" w14:textId="77777777" w:rsidR="001367CD" w:rsidRDefault="00A24C6E" w:rsidP="001852D3">
      <w:pPr>
        <w:pStyle w:val="ListParagraph"/>
        <w:numPr>
          <w:ilvl w:val="2"/>
          <w:numId w:val="9"/>
        </w:numPr>
        <w:jc w:val="both"/>
        <w:rPr>
          <w:rFonts w:ascii="Arial" w:hAnsi="Arial" w:cs="Arial"/>
          <w:sz w:val="22"/>
          <w:szCs w:val="22"/>
        </w:rPr>
      </w:pPr>
      <w:r>
        <w:rPr>
          <w:rFonts w:ascii="Arial" w:hAnsi="Arial" w:cs="Arial"/>
          <w:sz w:val="22"/>
          <w:szCs w:val="22"/>
        </w:rPr>
        <w:t>Information on the background of the firm or individual, including background information of any subcontractor(s)</w:t>
      </w:r>
    </w:p>
    <w:p w14:paraId="7C7493BF" w14:textId="3EEB5C30" w:rsidR="001B1FC8" w:rsidRPr="0019580B" w:rsidRDefault="00A24C6E" w:rsidP="001B1FC8">
      <w:pPr>
        <w:pStyle w:val="ListParagraph"/>
        <w:numPr>
          <w:ilvl w:val="2"/>
          <w:numId w:val="9"/>
        </w:numPr>
        <w:jc w:val="both"/>
        <w:rPr>
          <w:rFonts w:ascii="Arial" w:hAnsi="Arial" w:cs="Arial"/>
          <w:szCs w:val="24"/>
        </w:rPr>
      </w:pPr>
      <w:r>
        <w:rPr>
          <w:rFonts w:ascii="Arial" w:hAnsi="Arial" w:cs="Arial"/>
          <w:sz w:val="22"/>
          <w:szCs w:val="22"/>
        </w:rPr>
        <w:t xml:space="preserve">Any prior experience relevant to this RFP (includes current contact names and phone numbers for these references), and a list of similar projects currently underway by the proposer or by any subcontractor(s) as well as completed over the past three (3) years. The Evaluation/Selection Review Committee will </w:t>
      </w:r>
      <w:r w:rsidR="007B3D84">
        <w:rPr>
          <w:rFonts w:ascii="Arial" w:hAnsi="Arial" w:cs="Arial"/>
          <w:sz w:val="22"/>
          <w:szCs w:val="22"/>
        </w:rPr>
        <w:t>c</w:t>
      </w:r>
      <w:r>
        <w:rPr>
          <w:rFonts w:ascii="Arial" w:hAnsi="Arial" w:cs="Arial"/>
          <w:sz w:val="22"/>
          <w:szCs w:val="22"/>
        </w:rPr>
        <w:t>onsider these additional references and may contact each of these sources.</w:t>
      </w:r>
      <w:r w:rsidR="00D07F5F">
        <w:rPr>
          <w:rFonts w:ascii="Arial" w:hAnsi="Arial" w:cs="Arial"/>
          <w:sz w:val="22"/>
          <w:szCs w:val="22"/>
        </w:rPr>
        <w:t xml:space="preserve"> </w:t>
      </w:r>
      <w:r w:rsidR="001B1FC8" w:rsidRPr="001B1FC8">
        <w:rPr>
          <w:rFonts w:ascii="Arial" w:hAnsi="Arial" w:cs="Arial"/>
          <w:sz w:val="22"/>
          <w:szCs w:val="22"/>
        </w:rPr>
        <w:t>Evaluations of past performance as reflected by previous clients with respect to factors such as control of costs, quality of work, meeting of deadlines</w:t>
      </w:r>
      <w:r w:rsidR="009177D8">
        <w:rPr>
          <w:rFonts w:ascii="Arial" w:hAnsi="Arial" w:cs="Arial"/>
          <w:sz w:val="22"/>
          <w:szCs w:val="22"/>
        </w:rPr>
        <w:t>,</w:t>
      </w:r>
      <w:r w:rsidR="001B1FC8" w:rsidRPr="001B1FC8">
        <w:rPr>
          <w:rFonts w:ascii="Arial" w:hAnsi="Arial" w:cs="Arial"/>
          <w:sz w:val="22"/>
          <w:szCs w:val="22"/>
        </w:rPr>
        <w:t xml:space="preserve"> and other similar factors.</w:t>
      </w:r>
    </w:p>
    <w:p w14:paraId="0E85610B" w14:textId="1F54F129" w:rsidR="00D07F5F" w:rsidRPr="00D07F5F" w:rsidRDefault="00D07F5F" w:rsidP="001B1FC8">
      <w:pPr>
        <w:pStyle w:val="ListParagraph"/>
        <w:ind w:left="2520"/>
        <w:jc w:val="both"/>
        <w:rPr>
          <w:rFonts w:ascii="Arial" w:hAnsi="Arial" w:cs="Arial"/>
          <w:sz w:val="22"/>
          <w:szCs w:val="22"/>
        </w:rPr>
      </w:pPr>
    </w:p>
    <w:p w14:paraId="51AE36F0" w14:textId="705B9347" w:rsidR="00A24C6E" w:rsidRDefault="00A24C6E" w:rsidP="001852D3">
      <w:pPr>
        <w:pStyle w:val="ListParagraph"/>
        <w:numPr>
          <w:ilvl w:val="1"/>
          <w:numId w:val="9"/>
        </w:numPr>
        <w:jc w:val="both"/>
        <w:rPr>
          <w:rFonts w:ascii="Arial" w:hAnsi="Arial" w:cs="Arial"/>
          <w:sz w:val="22"/>
          <w:szCs w:val="22"/>
        </w:rPr>
      </w:pPr>
      <w:r>
        <w:rPr>
          <w:rFonts w:ascii="Arial" w:hAnsi="Arial" w:cs="Arial"/>
          <w:sz w:val="22"/>
          <w:szCs w:val="22"/>
        </w:rPr>
        <w:t>Technical Approach and work plan that indicates how the proposer plans to address the purpose, objectives</w:t>
      </w:r>
      <w:r w:rsidR="009146AC">
        <w:rPr>
          <w:rFonts w:ascii="Arial" w:hAnsi="Arial" w:cs="Arial"/>
          <w:sz w:val="22"/>
          <w:szCs w:val="22"/>
        </w:rPr>
        <w:t>,</w:t>
      </w:r>
      <w:r>
        <w:rPr>
          <w:rFonts w:ascii="Arial" w:hAnsi="Arial" w:cs="Arial"/>
          <w:sz w:val="22"/>
          <w:szCs w:val="22"/>
        </w:rPr>
        <w:t xml:space="preserve"> and deliverables, within the timeframes as stated in this RFP.</w:t>
      </w:r>
    </w:p>
    <w:p w14:paraId="4A548FEC" w14:textId="77777777" w:rsidR="004A7EDE" w:rsidRPr="004A7EDE" w:rsidRDefault="004A7EDE" w:rsidP="004A7EDE">
      <w:pPr>
        <w:pStyle w:val="ListParagraph"/>
        <w:numPr>
          <w:ilvl w:val="2"/>
          <w:numId w:val="9"/>
        </w:numPr>
        <w:jc w:val="both"/>
        <w:rPr>
          <w:rFonts w:ascii="Arial" w:hAnsi="Arial" w:cs="Arial"/>
          <w:sz w:val="22"/>
          <w:szCs w:val="22"/>
        </w:rPr>
      </w:pPr>
      <w:r w:rsidRPr="004A7EDE">
        <w:rPr>
          <w:rFonts w:ascii="Arial" w:hAnsi="Arial" w:cs="Arial"/>
          <w:sz w:val="22"/>
          <w:szCs w:val="22"/>
        </w:rPr>
        <w:t>A statement of the proposer’s commitment to the scope of work.</w:t>
      </w:r>
    </w:p>
    <w:p w14:paraId="29222781" w14:textId="77777777" w:rsidR="004A7EDE" w:rsidRPr="004A7EDE" w:rsidRDefault="004A7EDE" w:rsidP="004A7EDE">
      <w:pPr>
        <w:pStyle w:val="ListParagraph"/>
        <w:numPr>
          <w:ilvl w:val="2"/>
          <w:numId w:val="9"/>
        </w:numPr>
        <w:jc w:val="both"/>
        <w:rPr>
          <w:rFonts w:ascii="Arial" w:hAnsi="Arial" w:cs="Arial"/>
          <w:sz w:val="22"/>
          <w:szCs w:val="22"/>
        </w:rPr>
      </w:pPr>
      <w:r w:rsidRPr="004A7EDE">
        <w:rPr>
          <w:rFonts w:ascii="Arial" w:hAnsi="Arial" w:cs="Arial"/>
          <w:sz w:val="22"/>
          <w:szCs w:val="22"/>
        </w:rPr>
        <w:t>A narrative response descripting the proposer’s competence to perform the required services as indicated by the training, education, and experience of the proposer’s personnel, especially the training, education, and experience of the employee(s) who would be assigned to perform the service.</w:t>
      </w:r>
    </w:p>
    <w:p w14:paraId="1E524061" w14:textId="77777777" w:rsidR="004A7EDE" w:rsidRPr="004A7EDE" w:rsidRDefault="004A7EDE" w:rsidP="004A7EDE">
      <w:pPr>
        <w:pStyle w:val="ListParagraph"/>
        <w:numPr>
          <w:ilvl w:val="2"/>
          <w:numId w:val="9"/>
        </w:numPr>
        <w:jc w:val="both"/>
        <w:rPr>
          <w:rFonts w:ascii="Arial" w:hAnsi="Arial" w:cs="Arial"/>
          <w:sz w:val="22"/>
          <w:szCs w:val="22"/>
        </w:rPr>
      </w:pPr>
      <w:r w:rsidRPr="004A7EDE">
        <w:rPr>
          <w:rFonts w:ascii="Arial" w:hAnsi="Arial" w:cs="Arial"/>
          <w:sz w:val="22"/>
          <w:szCs w:val="22"/>
        </w:rPr>
        <w:t>Describe the ability in terms of workload and availability of qualified personnel to perform the required services competently and expeditiously.</w:t>
      </w:r>
    </w:p>
    <w:p w14:paraId="547C8BC6" w14:textId="77777777" w:rsidR="004A7EDE" w:rsidRPr="004A7EDE" w:rsidRDefault="004A7EDE" w:rsidP="004A7EDE">
      <w:pPr>
        <w:pStyle w:val="ListParagraph"/>
        <w:numPr>
          <w:ilvl w:val="2"/>
          <w:numId w:val="9"/>
        </w:numPr>
        <w:jc w:val="both"/>
        <w:rPr>
          <w:rFonts w:ascii="Arial" w:hAnsi="Arial" w:cs="Arial"/>
          <w:sz w:val="22"/>
          <w:szCs w:val="22"/>
        </w:rPr>
      </w:pPr>
      <w:r w:rsidRPr="004A7EDE">
        <w:rPr>
          <w:rFonts w:ascii="Arial" w:hAnsi="Arial" w:cs="Arial"/>
          <w:sz w:val="22"/>
          <w:szCs w:val="22"/>
        </w:rPr>
        <w:t>A narrative response describing how the Proposer would use its expertise to meet the deliverables and objectives outlined in the scope of work.</w:t>
      </w:r>
    </w:p>
    <w:p w14:paraId="64ACFBCC" w14:textId="77777777" w:rsidR="00E4667B" w:rsidRDefault="004A7EDE" w:rsidP="001852D3">
      <w:pPr>
        <w:pStyle w:val="ListParagraph"/>
        <w:numPr>
          <w:ilvl w:val="2"/>
          <w:numId w:val="9"/>
        </w:numPr>
        <w:jc w:val="both"/>
        <w:rPr>
          <w:rFonts w:ascii="Arial" w:hAnsi="Arial" w:cs="Arial"/>
          <w:sz w:val="22"/>
          <w:szCs w:val="22"/>
        </w:rPr>
      </w:pPr>
      <w:r w:rsidRPr="004A7EDE">
        <w:rPr>
          <w:rFonts w:ascii="Arial" w:hAnsi="Arial" w:cs="Arial"/>
          <w:sz w:val="22"/>
          <w:szCs w:val="22"/>
        </w:rPr>
        <w:t>Provide evidence of successful implementation of services similar to the scope of work outlined, provided within the last twelve (12) months.</w:t>
      </w:r>
    </w:p>
    <w:p w14:paraId="756306A2" w14:textId="77777777" w:rsidR="00E4667B" w:rsidRDefault="00E4667B" w:rsidP="00E4667B">
      <w:pPr>
        <w:pStyle w:val="ListParagraph"/>
        <w:ind w:left="2520"/>
        <w:jc w:val="both"/>
        <w:rPr>
          <w:rFonts w:ascii="Arial" w:hAnsi="Arial" w:cs="Arial"/>
          <w:sz w:val="22"/>
          <w:szCs w:val="22"/>
        </w:rPr>
      </w:pPr>
    </w:p>
    <w:p w14:paraId="13BE2F21" w14:textId="33D93CD6" w:rsidR="007B3D84" w:rsidRDefault="003C004F" w:rsidP="00E4667B">
      <w:pPr>
        <w:pStyle w:val="ListParagraph"/>
        <w:numPr>
          <w:ilvl w:val="1"/>
          <w:numId w:val="9"/>
        </w:numPr>
        <w:jc w:val="both"/>
        <w:rPr>
          <w:rFonts w:ascii="Arial" w:hAnsi="Arial" w:cs="Arial"/>
          <w:sz w:val="22"/>
          <w:szCs w:val="22"/>
        </w:rPr>
      </w:pPr>
      <w:r w:rsidRPr="00E4667B">
        <w:rPr>
          <w:rFonts w:ascii="Arial" w:hAnsi="Arial" w:cs="Arial"/>
          <w:sz w:val="22"/>
          <w:szCs w:val="22"/>
        </w:rPr>
        <w:t>Provide a statement of the organization’s likelihood of success including how you will measure progress towards identified benchmarks as well as how you will identify and address any challenges, roadblocks or barriers that may occur</w:t>
      </w:r>
      <w:r w:rsidR="00DA4595">
        <w:rPr>
          <w:rFonts w:ascii="Arial" w:hAnsi="Arial" w:cs="Arial"/>
          <w:sz w:val="22"/>
          <w:szCs w:val="22"/>
        </w:rPr>
        <w:t>.</w:t>
      </w:r>
    </w:p>
    <w:p w14:paraId="3C7A5810" w14:textId="77777777" w:rsidR="00E4667B" w:rsidRPr="00E4667B" w:rsidRDefault="00E4667B" w:rsidP="00E4667B">
      <w:pPr>
        <w:pStyle w:val="ListParagraph"/>
        <w:ind w:left="1800"/>
        <w:jc w:val="both"/>
        <w:rPr>
          <w:rFonts w:ascii="Arial" w:hAnsi="Arial" w:cs="Arial"/>
          <w:sz w:val="22"/>
          <w:szCs w:val="22"/>
        </w:rPr>
      </w:pPr>
    </w:p>
    <w:p w14:paraId="0222CF65" w14:textId="77777777" w:rsidR="007B3D84" w:rsidRPr="00D70EF1" w:rsidRDefault="007B3D84" w:rsidP="001852D3">
      <w:pPr>
        <w:pStyle w:val="ListParagraph"/>
        <w:numPr>
          <w:ilvl w:val="0"/>
          <w:numId w:val="9"/>
        </w:numPr>
        <w:jc w:val="both"/>
        <w:rPr>
          <w:rFonts w:ascii="Arial" w:hAnsi="Arial" w:cs="Arial"/>
          <w:b/>
          <w:sz w:val="22"/>
          <w:szCs w:val="22"/>
        </w:rPr>
      </w:pPr>
      <w:r w:rsidRPr="00D70EF1">
        <w:rPr>
          <w:rFonts w:ascii="Arial" w:hAnsi="Arial" w:cs="Arial"/>
          <w:b/>
          <w:sz w:val="22"/>
          <w:szCs w:val="22"/>
        </w:rPr>
        <w:t>Cost Proposal</w:t>
      </w:r>
    </w:p>
    <w:p w14:paraId="0C7B1755" w14:textId="77777777" w:rsidR="007B3D84" w:rsidRDefault="007B3D84" w:rsidP="001852D3">
      <w:pPr>
        <w:pStyle w:val="ListParagraph"/>
        <w:jc w:val="both"/>
        <w:rPr>
          <w:rFonts w:ascii="Arial" w:hAnsi="Arial" w:cs="Arial"/>
          <w:sz w:val="22"/>
          <w:szCs w:val="22"/>
        </w:rPr>
      </w:pPr>
    </w:p>
    <w:p w14:paraId="2657CBE3" w14:textId="6D4EFA91" w:rsidR="00B05904" w:rsidRDefault="00B05904" w:rsidP="00B05904">
      <w:pPr>
        <w:pStyle w:val="ListParagraph"/>
        <w:ind w:left="1080"/>
        <w:jc w:val="both"/>
        <w:rPr>
          <w:rFonts w:ascii="Arial" w:hAnsi="Arial" w:cs="Arial"/>
          <w:sz w:val="22"/>
          <w:szCs w:val="22"/>
        </w:rPr>
      </w:pPr>
      <w:r>
        <w:rPr>
          <w:rFonts w:ascii="Arial" w:hAnsi="Arial" w:cs="Arial"/>
          <w:sz w:val="22"/>
          <w:szCs w:val="22"/>
        </w:rPr>
        <w:t>The cost proposal must indicate the total cost for the entire project and a separate cost breakdown for the deliverables outlined in Part 2 Section IV.</w:t>
      </w:r>
    </w:p>
    <w:p w14:paraId="11359404" w14:textId="77777777" w:rsidR="00B05904" w:rsidRDefault="00B05904" w:rsidP="00B05904">
      <w:pPr>
        <w:jc w:val="both"/>
        <w:rPr>
          <w:rFonts w:ascii="Arial" w:hAnsi="Arial" w:cs="Arial"/>
          <w:sz w:val="22"/>
          <w:szCs w:val="22"/>
        </w:rPr>
      </w:pPr>
    </w:p>
    <w:p w14:paraId="4F7C1B0B" w14:textId="12CDAEF7" w:rsidR="00B05904" w:rsidRDefault="00B05904" w:rsidP="00B05904">
      <w:pPr>
        <w:ind w:left="1080"/>
        <w:jc w:val="both"/>
        <w:rPr>
          <w:rFonts w:ascii="Arial" w:hAnsi="Arial" w:cs="Arial"/>
          <w:sz w:val="22"/>
          <w:szCs w:val="22"/>
        </w:rPr>
      </w:pPr>
      <w:r>
        <w:rPr>
          <w:rFonts w:ascii="Arial" w:hAnsi="Arial" w:cs="Arial"/>
          <w:sz w:val="22"/>
          <w:szCs w:val="22"/>
        </w:rPr>
        <w:t xml:space="preserve">Below are the not to exceed budget amounts the Agency has identified for each </w:t>
      </w:r>
      <w:r w:rsidR="009177D8">
        <w:rPr>
          <w:rFonts w:ascii="Arial" w:hAnsi="Arial" w:cs="Arial"/>
          <w:sz w:val="22"/>
          <w:szCs w:val="22"/>
        </w:rPr>
        <w:t xml:space="preserve">fiscal year based on the deliverables and work to be completed. </w:t>
      </w:r>
    </w:p>
    <w:p w14:paraId="67265AAC" w14:textId="77777777" w:rsidR="00B05904" w:rsidRPr="00E20565" w:rsidRDefault="00B05904" w:rsidP="00B05904">
      <w:pPr>
        <w:ind w:left="1080"/>
        <w:jc w:val="both"/>
        <w:rPr>
          <w:rFonts w:ascii="Arial" w:hAnsi="Arial" w:cs="Arial"/>
          <w:sz w:val="22"/>
          <w:szCs w:val="22"/>
        </w:rPr>
      </w:pPr>
    </w:p>
    <w:p w14:paraId="19CECE34" w14:textId="77777777" w:rsidR="009177D8" w:rsidRDefault="009177D8" w:rsidP="009177D8">
      <w:pPr>
        <w:pStyle w:val="ListParagraph"/>
        <w:numPr>
          <w:ilvl w:val="0"/>
          <w:numId w:val="17"/>
        </w:numPr>
        <w:jc w:val="both"/>
        <w:rPr>
          <w:rFonts w:ascii="Arial" w:hAnsi="Arial" w:cs="Arial"/>
          <w:sz w:val="22"/>
          <w:szCs w:val="22"/>
        </w:rPr>
      </w:pPr>
      <w:r>
        <w:rPr>
          <w:rFonts w:ascii="Arial" w:hAnsi="Arial" w:cs="Arial"/>
          <w:sz w:val="22"/>
          <w:szCs w:val="22"/>
        </w:rPr>
        <w:t>FY22 – Maximum budget $50,000.00</w:t>
      </w:r>
    </w:p>
    <w:p w14:paraId="1F05A404" w14:textId="3902AC1B" w:rsidR="009B07B8" w:rsidRPr="009177D8" w:rsidRDefault="009177D8" w:rsidP="009177D8">
      <w:pPr>
        <w:pStyle w:val="ListParagraph"/>
        <w:numPr>
          <w:ilvl w:val="0"/>
          <w:numId w:val="17"/>
        </w:numPr>
        <w:jc w:val="both"/>
        <w:rPr>
          <w:rFonts w:ascii="Arial" w:hAnsi="Arial" w:cs="Arial"/>
          <w:sz w:val="22"/>
          <w:szCs w:val="22"/>
        </w:rPr>
      </w:pPr>
      <w:r>
        <w:rPr>
          <w:rFonts w:ascii="Arial" w:hAnsi="Arial" w:cs="Arial"/>
          <w:sz w:val="22"/>
          <w:szCs w:val="22"/>
        </w:rPr>
        <w:t>FY23 – Maximum budget $75,000.00</w:t>
      </w:r>
    </w:p>
    <w:p w14:paraId="36D5CBA5" w14:textId="77777777" w:rsidR="00E20565" w:rsidRDefault="00E20565" w:rsidP="00B05904">
      <w:pPr>
        <w:pStyle w:val="ListParagraph"/>
        <w:jc w:val="both"/>
        <w:rPr>
          <w:rFonts w:ascii="Arial" w:hAnsi="Arial" w:cs="Arial"/>
          <w:sz w:val="22"/>
          <w:szCs w:val="22"/>
        </w:rPr>
      </w:pPr>
    </w:p>
    <w:p w14:paraId="2D57B1B6" w14:textId="77777777" w:rsidR="00B05904" w:rsidRPr="007B3D84" w:rsidRDefault="00B05904" w:rsidP="00B05904">
      <w:pPr>
        <w:pStyle w:val="ListParagraph"/>
        <w:ind w:left="1080"/>
        <w:jc w:val="both"/>
        <w:rPr>
          <w:rFonts w:ascii="Arial" w:hAnsi="Arial" w:cs="Arial"/>
          <w:sz w:val="22"/>
          <w:szCs w:val="22"/>
        </w:rPr>
      </w:pPr>
      <w:r>
        <w:rPr>
          <w:rFonts w:ascii="Arial" w:hAnsi="Arial" w:cs="Arial"/>
          <w:sz w:val="22"/>
          <w:szCs w:val="22"/>
        </w:rPr>
        <w:t>Travel cost should be encompassed within the cost of the deliverables. Travel is not to be listed separately. For purposes of this RFP, travel includes all modes of transportation (airfare, tax, car rentals, etc.), lodging expenses, meals, and cost of communications by phone, mail, e-mail, or fax.</w:t>
      </w:r>
    </w:p>
    <w:p w14:paraId="61C447EC" w14:textId="77777777" w:rsidR="007B3D84" w:rsidRPr="007B3D84" w:rsidRDefault="007B3D84" w:rsidP="001852D3">
      <w:pPr>
        <w:jc w:val="both"/>
        <w:rPr>
          <w:rFonts w:ascii="Arial" w:hAnsi="Arial" w:cs="Arial"/>
          <w:sz w:val="22"/>
          <w:szCs w:val="22"/>
        </w:rPr>
      </w:pPr>
    </w:p>
    <w:p w14:paraId="4208008D" w14:textId="77777777" w:rsidR="00C20C63" w:rsidRPr="00D70EF1" w:rsidRDefault="00C20C63" w:rsidP="001852D3">
      <w:pPr>
        <w:pStyle w:val="ListParagraph"/>
        <w:numPr>
          <w:ilvl w:val="0"/>
          <w:numId w:val="12"/>
        </w:numPr>
        <w:ind w:left="720"/>
        <w:jc w:val="both"/>
        <w:rPr>
          <w:rFonts w:ascii="Arial" w:hAnsi="Arial" w:cs="Arial"/>
          <w:b/>
          <w:caps/>
          <w:sz w:val="22"/>
          <w:szCs w:val="22"/>
          <w:u w:val="single"/>
        </w:rPr>
      </w:pPr>
      <w:r w:rsidRPr="00D70EF1">
        <w:rPr>
          <w:rFonts w:ascii="Arial" w:hAnsi="Arial" w:cs="Arial"/>
          <w:b/>
          <w:caps/>
          <w:sz w:val="22"/>
          <w:szCs w:val="22"/>
          <w:u w:val="single"/>
        </w:rPr>
        <w:t>Proposal Submittal</w:t>
      </w:r>
    </w:p>
    <w:p w14:paraId="4809F691" w14:textId="77777777" w:rsidR="00C20C63" w:rsidRPr="001C0541" w:rsidRDefault="00C20C63" w:rsidP="001852D3">
      <w:pPr>
        <w:jc w:val="both"/>
        <w:rPr>
          <w:rFonts w:ascii="Arial" w:hAnsi="Arial" w:cs="Arial"/>
          <w:sz w:val="22"/>
          <w:szCs w:val="22"/>
        </w:rPr>
      </w:pPr>
    </w:p>
    <w:p w14:paraId="4144EE3E" w14:textId="77777777" w:rsidR="00C20C63" w:rsidRPr="001C0541" w:rsidRDefault="00C20C63" w:rsidP="001852D3">
      <w:pPr>
        <w:ind w:firstLine="720"/>
        <w:jc w:val="both"/>
        <w:rPr>
          <w:rFonts w:ascii="Arial" w:hAnsi="Arial" w:cs="Arial"/>
          <w:sz w:val="22"/>
          <w:szCs w:val="22"/>
        </w:rPr>
      </w:pPr>
      <w:r w:rsidRPr="001C0541">
        <w:rPr>
          <w:rFonts w:ascii="Arial" w:hAnsi="Arial" w:cs="Arial"/>
          <w:sz w:val="22"/>
          <w:szCs w:val="22"/>
        </w:rPr>
        <w:t>Proposals must be submitted in the following manner:</w:t>
      </w:r>
    </w:p>
    <w:p w14:paraId="0C74AB00" w14:textId="77777777" w:rsidR="00C20C63" w:rsidRPr="001C0541" w:rsidRDefault="00C20C63" w:rsidP="001852D3">
      <w:pPr>
        <w:jc w:val="both"/>
        <w:rPr>
          <w:rFonts w:ascii="Arial" w:hAnsi="Arial" w:cs="Arial"/>
          <w:sz w:val="22"/>
          <w:szCs w:val="22"/>
        </w:rPr>
      </w:pPr>
    </w:p>
    <w:p w14:paraId="72D0D6BE" w14:textId="52A5311E" w:rsidR="00C20C63" w:rsidRPr="00C61921" w:rsidRDefault="00E2070A" w:rsidP="00BF2319">
      <w:pPr>
        <w:numPr>
          <w:ilvl w:val="0"/>
          <w:numId w:val="5"/>
        </w:numPr>
        <w:tabs>
          <w:tab w:val="left" w:pos="1440"/>
        </w:tabs>
        <w:ind w:left="1440"/>
        <w:rPr>
          <w:rFonts w:ascii="Arial" w:hAnsi="Arial" w:cs="Arial"/>
          <w:b/>
          <w:sz w:val="22"/>
          <w:szCs w:val="22"/>
        </w:rPr>
      </w:pPr>
      <w:r w:rsidRPr="001C0541">
        <w:rPr>
          <w:rFonts w:ascii="Arial" w:hAnsi="Arial" w:cs="Arial"/>
          <w:b/>
          <w:sz w:val="22"/>
          <w:szCs w:val="22"/>
        </w:rPr>
        <w:t xml:space="preserve">Proposals must be submitted via e-mail by no later than </w:t>
      </w:r>
      <w:r w:rsidR="009177D8">
        <w:rPr>
          <w:rFonts w:ascii="Arial" w:hAnsi="Arial" w:cs="Arial"/>
          <w:b/>
          <w:sz w:val="22"/>
          <w:szCs w:val="22"/>
        </w:rPr>
        <w:t>October</w:t>
      </w:r>
      <w:r w:rsidR="001D0E9E">
        <w:rPr>
          <w:rFonts w:ascii="Arial" w:hAnsi="Arial" w:cs="Arial"/>
          <w:b/>
          <w:sz w:val="22"/>
          <w:szCs w:val="22"/>
        </w:rPr>
        <w:t xml:space="preserve"> </w:t>
      </w:r>
      <w:r w:rsidR="009177D8">
        <w:rPr>
          <w:rFonts w:ascii="Arial" w:hAnsi="Arial" w:cs="Arial"/>
          <w:b/>
          <w:sz w:val="22"/>
          <w:szCs w:val="22"/>
        </w:rPr>
        <w:t>13</w:t>
      </w:r>
      <w:r w:rsidR="00BF2319">
        <w:rPr>
          <w:rFonts w:ascii="Arial" w:hAnsi="Arial" w:cs="Arial"/>
          <w:b/>
          <w:sz w:val="22"/>
          <w:szCs w:val="22"/>
        </w:rPr>
        <w:t>, 2021 at 12:00</w:t>
      </w:r>
      <w:r w:rsidR="009177D8">
        <w:rPr>
          <w:rFonts w:ascii="Arial" w:hAnsi="Arial" w:cs="Arial"/>
          <w:b/>
          <w:sz w:val="22"/>
          <w:szCs w:val="22"/>
        </w:rPr>
        <w:t xml:space="preserve"> </w:t>
      </w:r>
      <w:r w:rsidR="00BF2319">
        <w:rPr>
          <w:rFonts w:ascii="Arial" w:hAnsi="Arial" w:cs="Arial"/>
          <w:b/>
          <w:sz w:val="22"/>
          <w:szCs w:val="22"/>
        </w:rPr>
        <w:t>pm</w:t>
      </w:r>
      <w:r w:rsidRPr="00215C21">
        <w:rPr>
          <w:rFonts w:ascii="Arial" w:hAnsi="Arial" w:cs="Arial"/>
          <w:b/>
          <w:sz w:val="22"/>
          <w:szCs w:val="22"/>
        </w:rPr>
        <w:t xml:space="preserve"> to</w:t>
      </w:r>
      <w:r w:rsidRPr="00967798">
        <w:rPr>
          <w:rFonts w:ascii="Arial" w:hAnsi="Arial" w:cs="Arial"/>
          <w:b/>
          <w:sz w:val="22"/>
          <w:szCs w:val="22"/>
        </w:rPr>
        <w:t xml:space="preserve"> </w:t>
      </w:r>
      <w:hyperlink r:id="rId20" w:history="1">
        <w:r w:rsidR="00C61921" w:rsidRPr="00147EBE">
          <w:rPr>
            <w:rStyle w:val="Hyperlink"/>
            <w:rFonts w:ascii="Arial" w:hAnsi="Arial" w:cs="Arial"/>
            <w:sz w:val="22"/>
            <w:szCs w:val="22"/>
          </w:rPr>
          <w:t>DMRProcurement@dodd.ohio.gov</w:t>
        </w:r>
      </w:hyperlink>
      <w:r w:rsidR="00C61921" w:rsidRPr="00C61921">
        <w:rPr>
          <w:rFonts w:ascii="Arial" w:hAnsi="Arial" w:cs="Arial"/>
          <w:sz w:val="22"/>
          <w:szCs w:val="22"/>
        </w:rPr>
        <w:t>.</w:t>
      </w:r>
      <w:r w:rsidR="00C61921">
        <w:rPr>
          <w:rFonts w:ascii="Arial" w:hAnsi="Arial" w:cs="Arial"/>
          <w:sz w:val="22"/>
          <w:szCs w:val="22"/>
        </w:rPr>
        <w:t xml:space="preserve"> </w:t>
      </w:r>
    </w:p>
    <w:p w14:paraId="50CB3C9F" w14:textId="1EC30811" w:rsidR="005464BF" w:rsidRDefault="005464BF" w:rsidP="001852D3">
      <w:pPr>
        <w:numPr>
          <w:ilvl w:val="0"/>
          <w:numId w:val="5"/>
        </w:numPr>
        <w:tabs>
          <w:tab w:val="left" w:pos="1080"/>
        </w:tabs>
        <w:ind w:left="1080" w:firstLine="0"/>
        <w:jc w:val="both"/>
        <w:rPr>
          <w:rFonts w:ascii="Arial" w:hAnsi="Arial" w:cs="Arial"/>
          <w:sz w:val="22"/>
          <w:szCs w:val="22"/>
        </w:rPr>
      </w:pPr>
      <w:r w:rsidRPr="00147EBE">
        <w:rPr>
          <w:rFonts w:ascii="Arial" w:hAnsi="Arial" w:cs="Arial"/>
          <w:sz w:val="22"/>
          <w:szCs w:val="22"/>
        </w:rPr>
        <w:t>Subject of email should be “</w:t>
      </w:r>
      <w:r w:rsidR="001D0E9E">
        <w:rPr>
          <w:rFonts w:ascii="Arial" w:hAnsi="Arial" w:cs="Arial"/>
          <w:sz w:val="22"/>
          <w:szCs w:val="22"/>
        </w:rPr>
        <w:t>Blueprint Training and Curriculum</w:t>
      </w:r>
      <w:r w:rsidR="00513893">
        <w:rPr>
          <w:rFonts w:ascii="Arial" w:hAnsi="Arial" w:cs="Arial"/>
          <w:sz w:val="22"/>
          <w:szCs w:val="22"/>
        </w:rPr>
        <w:t xml:space="preserve"> RFP - Proposal</w:t>
      </w:r>
      <w:r w:rsidRPr="00147EBE">
        <w:rPr>
          <w:rFonts w:ascii="Arial" w:hAnsi="Arial" w:cs="Arial"/>
          <w:sz w:val="22"/>
          <w:szCs w:val="22"/>
        </w:rPr>
        <w:t>”</w:t>
      </w:r>
    </w:p>
    <w:p w14:paraId="3B19372A" w14:textId="7749E39F" w:rsidR="00CD25D7" w:rsidRPr="00147EBE" w:rsidRDefault="00CD25D7" w:rsidP="001852D3">
      <w:pPr>
        <w:numPr>
          <w:ilvl w:val="0"/>
          <w:numId w:val="5"/>
        </w:numPr>
        <w:tabs>
          <w:tab w:val="left" w:pos="1080"/>
        </w:tabs>
        <w:ind w:left="1080" w:firstLine="0"/>
        <w:jc w:val="both"/>
        <w:rPr>
          <w:rFonts w:ascii="Arial" w:hAnsi="Arial" w:cs="Arial"/>
          <w:sz w:val="22"/>
          <w:szCs w:val="22"/>
        </w:rPr>
      </w:pPr>
      <w:r>
        <w:rPr>
          <w:rFonts w:ascii="Arial" w:hAnsi="Arial" w:cs="Arial"/>
          <w:sz w:val="22"/>
          <w:szCs w:val="22"/>
        </w:rPr>
        <w:t>The proposal should be a maximum of ten (10) pages.</w:t>
      </w:r>
    </w:p>
    <w:p w14:paraId="1FE17482" w14:textId="05137833" w:rsidR="00C20C63" w:rsidRDefault="00C20C63" w:rsidP="001852D3">
      <w:pPr>
        <w:numPr>
          <w:ilvl w:val="0"/>
          <w:numId w:val="5"/>
        </w:numPr>
        <w:tabs>
          <w:tab w:val="left" w:pos="1440"/>
        </w:tabs>
        <w:ind w:left="1440"/>
        <w:jc w:val="both"/>
        <w:rPr>
          <w:rFonts w:ascii="Arial" w:hAnsi="Arial" w:cs="Arial"/>
          <w:sz w:val="22"/>
          <w:szCs w:val="22"/>
        </w:rPr>
      </w:pPr>
      <w:r w:rsidRPr="00DA38BF">
        <w:rPr>
          <w:rFonts w:ascii="Arial" w:hAnsi="Arial" w:cs="Arial"/>
          <w:sz w:val="22"/>
          <w:szCs w:val="22"/>
        </w:rPr>
        <w:t>All pages must be numbered consecutively using the format “Page [#] of [total number of pages]” (e.g., Page 2 of 20).</w:t>
      </w:r>
    </w:p>
    <w:p w14:paraId="56F6ED28" w14:textId="0A67263C" w:rsidR="001C7B7C" w:rsidRDefault="001C7B7C" w:rsidP="001852D3">
      <w:pPr>
        <w:numPr>
          <w:ilvl w:val="0"/>
          <w:numId w:val="5"/>
        </w:numPr>
        <w:tabs>
          <w:tab w:val="left" w:pos="1440"/>
        </w:tabs>
        <w:ind w:left="1440"/>
        <w:jc w:val="both"/>
        <w:rPr>
          <w:rFonts w:ascii="Arial" w:hAnsi="Arial" w:cs="Arial"/>
          <w:sz w:val="22"/>
          <w:szCs w:val="22"/>
        </w:rPr>
      </w:pPr>
      <w:r>
        <w:rPr>
          <w:rFonts w:ascii="Arial" w:hAnsi="Arial" w:cs="Arial"/>
          <w:sz w:val="22"/>
          <w:szCs w:val="22"/>
        </w:rPr>
        <w:t>The proposal must clearly respond to the required questions for the technical proposal as listed above.</w:t>
      </w:r>
    </w:p>
    <w:p w14:paraId="273F636A" w14:textId="5A8A955F" w:rsidR="0019337D" w:rsidRDefault="0019337D" w:rsidP="001852D3">
      <w:pPr>
        <w:numPr>
          <w:ilvl w:val="0"/>
          <w:numId w:val="5"/>
        </w:numPr>
        <w:tabs>
          <w:tab w:val="left" w:pos="1440"/>
        </w:tabs>
        <w:ind w:left="1440"/>
        <w:jc w:val="both"/>
        <w:rPr>
          <w:rFonts w:ascii="Arial" w:hAnsi="Arial" w:cs="Arial"/>
          <w:sz w:val="22"/>
          <w:szCs w:val="22"/>
        </w:rPr>
      </w:pPr>
      <w:r>
        <w:rPr>
          <w:rFonts w:ascii="Arial" w:hAnsi="Arial" w:cs="Arial"/>
          <w:sz w:val="22"/>
          <w:szCs w:val="22"/>
        </w:rPr>
        <w:t>Standard Affirmation and Disclosure form completed and submit with proposal</w:t>
      </w:r>
      <w:r w:rsidR="001D0E9E">
        <w:rPr>
          <w:rFonts w:ascii="Arial" w:hAnsi="Arial" w:cs="Arial"/>
          <w:sz w:val="22"/>
          <w:szCs w:val="22"/>
        </w:rPr>
        <w:t>.</w:t>
      </w:r>
    </w:p>
    <w:p w14:paraId="45D59839" w14:textId="3755B474" w:rsidR="0019337D" w:rsidRPr="00DA38BF" w:rsidRDefault="0019337D" w:rsidP="001852D3">
      <w:pPr>
        <w:numPr>
          <w:ilvl w:val="0"/>
          <w:numId w:val="5"/>
        </w:numPr>
        <w:tabs>
          <w:tab w:val="left" w:pos="1440"/>
        </w:tabs>
        <w:ind w:left="1440"/>
        <w:jc w:val="both"/>
        <w:rPr>
          <w:rFonts w:ascii="Arial" w:hAnsi="Arial" w:cs="Arial"/>
          <w:sz w:val="22"/>
          <w:szCs w:val="22"/>
        </w:rPr>
      </w:pPr>
      <w:r>
        <w:rPr>
          <w:rFonts w:ascii="Arial" w:hAnsi="Arial" w:cs="Arial"/>
          <w:sz w:val="22"/>
          <w:szCs w:val="22"/>
        </w:rPr>
        <w:t>Contractor Information form completed and submit</w:t>
      </w:r>
      <w:r w:rsidR="005E78C9">
        <w:rPr>
          <w:rFonts w:ascii="Arial" w:hAnsi="Arial" w:cs="Arial"/>
          <w:sz w:val="22"/>
          <w:szCs w:val="22"/>
        </w:rPr>
        <w:t>ted</w:t>
      </w:r>
      <w:r>
        <w:rPr>
          <w:rFonts w:ascii="Arial" w:hAnsi="Arial" w:cs="Arial"/>
          <w:sz w:val="22"/>
          <w:szCs w:val="22"/>
        </w:rPr>
        <w:t xml:space="preserve"> with proposal</w:t>
      </w:r>
      <w:r w:rsidR="001D0E9E">
        <w:rPr>
          <w:rFonts w:ascii="Arial" w:hAnsi="Arial" w:cs="Arial"/>
          <w:sz w:val="22"/>
          <w:szCs w:val="22"/>
        </w:rPr>
        <w:t>.</w:t>
      </w:r>
    </w:p>
    <w:p w14:paraId="2E3D9DD2" w14:textId="77777777" w:rsidR="00C20C63" w:rsidRPr="00DA38BF" w:rsidRDefault="00C20C63" w:rsidP="001852D3">
      <w:pPr>
        <w:tabs>
          <w:tab w:val="left" w:pos="1080"/>
        </w:tabs>
        <w:jc w:val="both"/>
        <w:rPr>
          <w:rFonts w:ascii="Arial" w:hAnsi="Arial" w:cs="Arial"/>
          <w:sz w:val="22"/>
          <w:szCs w:val="22"/>
        </w:rPr>
      </w:pPr>
    </w:p>
    <w:p w14:paraId="0CDC5656" w14:textId="77777777" w:rsidR="00C20C63" w:rsidRDefault="001F0227" w:rsidP="001852D3">
      <w:pPr>
        <w:ind w:left="720"/>
        <w:jc w:val="both"/>
        <w:rPr>
          <w:rFonts w:ascii="Arial" w:hAnsi="Arial" w:cs="Arial"/>
          <w:sz w:val="22"/>
          <w:szCs w:val="22"/>
        </w:rPr>
      </w:pPr>
      <w:r>
        <w:rPr>
          <w:rFonts w:ascii="Arial" w:hAnsi="Arial" w:cs="Arial"/>
          <w:sz w:val="22"/>
          <w:szCs w:val="22"/>
        </w:rPr>
        <w:t xml:space="preserve">No proposals or corrections/additions to submitted </w:t>
      </w:r>
      <w:r w:rsidR="009053D0">
        <w:rPr>
          <w:rFonts w:ascii="Arial" w:hAnsi="Arial" w:cs="Arial"/>
          <w:sz w:val="22"/>
          <w:szCs w:val="22"/>
        </w:rPr>
        <w:t>proposals will be accepted after the Proposal Due Date. Proposals that are submitted after the Proposal Due Date will not be scored.</w:t>
      </w:r>
    </w:p>
    <w:p w14:paraId="7BE8DAEF" w14:textId="77777777" w:rsidR="009053D0" w:rsidRDefault="009053D0" w:rsidP="001852D3">
      <w:pPr>
        <w:ind w:left="720"/>
        <w:jc w:val="both"/>
        <w:rPr>
          <w:rFonts w:ascii="Arial" w:hAnsi="Arial" w:cs="Arial"/>
          <w:sz w:val="22"/>
          <w:szCs w:val="22"/>
        </w:rPr>
      </w:pPr>
    </w:p>
    <w:p w14:paraId="2F23FDC8" w14:textId="77777777" w:rsidR="009053D0" w:rsidRPr="00DA38BF" w:rsidRDefault="009053D0" w:rsidP="001852D3">
      <w:pPr>
        <w:ind w:left="720"/>
        <w:jc w:val="both"/>
        <w:rPr>
          <w:rFonts w:ascii="Arial" w:hAnsi="Arial" w:cs="Arial"/>
          <w:sz w:val="22"/>
          <w:szCs w:val="22"/>
        </w:rPr>
      </w:pPr>
      <w:r>
        <w:rPr>
          <w:rFonts w:ascii="Arial" w:hAnsi="Arial" w:cs="Arial"/>
          <w:sz w:val="22"/>
          <w:szCs w:val="22"/>
        </w:rPr>
        <w:t>Proposals that are not submitted in the format requested will not be scored. Proposals that do not contain all of the required information will not be scored.</w:t>
      </w:r>
    </w:p>
    <w:p w14:paraId="12CBBE58" w14:textId="77777777" w:rsidR="00C20C63" w:rsidRPr="00DA38BF" w:rsidRDefault="00C20C63" w:rsidP="001852D3">
      <w:pPr>
        <w:jc w:val="both"/>
        <w:rPr>
          <w:rFonts w:ascii="Arial" w:hAnsi="Arial" w:cs="Arial"/>
          <w:sz w:val="22"/>
          <w:szCs w:val="22"/>
        </w:rPr>
      </w:pPr>
    </w:p>
    <w:p w14:paraId="2D5203E5" w14:textId="77777777" w:rsidR="00C20C63" w:rsidRPr="00DA38BF" w:rsidRDefault="00C20C63" w:rsidP="001852D3">
      <w:pPr>
        <w:ind w:left="720"/>
        <w:jc w:val="both"/>
        <w:rPr>
          <w:rFonts w:ascii="Arial" w:hAnsi="Arial" w:cs="Arial"/>
          <w:sz w:val="22"/>
          <w:szCs w:val="22"/>
        </w:rPr>
      </w:pPr>
      <w:r w:rsidRPr="00DA38BF">
        <w:rPr>
          <w:rFonts w:ascii="Arial" w:hAnsi="Arial" w:cs="Arial"/>
          <w:sz w:val="22"/>
          <w:szCs w:val="22"/>
        </w:rPr>
        <w:t xml:space="preserve">All costs incurred in the preparation of the Proposal shall be borne by the Proposer alone, and </w:t>
      </w:r>
      <w:r w:rsidR="004B01DF">
        <w:rPr>
          <w:rFonts w:ascii="Arial" w:hAnsi="Arial" w:cs="Arial"/>
          <w:sz w:val="22"/>
          <w:szCs w:val="22"/>
        </w:rPr>
        <w:t>DODD</w:t>
      </w:r>
      <w:r w:rsidRPr="00DA38BF">
        <w:rPr>
          <w:rFonts w:ascii="Arial" w:hAnsi="Arial" w:cs="Arial"/>
          <w:sz w:val="22"/>
          <w:szCs w:val="22"/>
        </w:rPr>
        <w:t xml:space="preserve"> shall not contribute, in any way, to the cost of the preparation of the Proposal.</w:t>
      </w:r>
    </w:p>
    <w:p w14:paraId="3E6C3E6F" w14:textId="77777777" w:rsidR="00C20C63" w:rsidRPr="00DA38BF" w:rsidRDefault="00C20C63" w:rsidP="001852D3">
      <w:pPr>
        <w:jc w:val="both"/>
        <w:rPr>
          <w:rFonts w:ascii="Arial" w:hAnsi="Arial" w:cs="Arial"/>
          <w:sz w:val="22"/>
          <w:szCs w:val="22"/>
        </w:rPr>
      </w:pPr>
    </w:p>
    <w:p w14:paraId="59A404C9" w14:textId="77777777" w:rsidR="00C20C63" w:rsidRPr="00DA38BF" w:rsidRDefault="00C20C63" w:rsidP="001852D3">
      <w:pPr>
        <w:ind w:left="720"/>
        <w:jc w:val="both"/>
        <w:rPr>
          <w:rFonts w:ascii="Arial" w:hAnsi="Arial" w:cs="Arial"/>
          <w:sz w:val="22"/>
          <w:szCs w:val="22"/>
        </w:rPr>
      </w:pPr>
      <w:r w:rsidRPr="00DA38BF">
        <w:rPr>
          <w:rFonts w:ascii="Arial" w:hAnsi="Arial" w:cs="Arial"/>
          <w:sz w:val="22"/>
          <w:szCs w:val="22"/>
        </w:rPr>
        <w:t xml:space="preserve">Any and all documents developed by the Proposer during the course of this project will be provided to </w:t>
      </w:r>
      <w:r w:rsidR="004B01DF">
        <w:rPr>
          <w:rFonts w:ascii="Arial" w:hAnsi="Arial" w:cs="Arial"/>
          <w:sz w:val="22"/>
          <w:szCs w:val="22"/>
        </w:rPr>
        <w:t>DODD</w:t>
      </w:r>
      <w:r w:rsidRPr="00DA38BF">
        <w:rPr>
          <w:rFonts w:ascii="Arial" w:hAnsi="Arial" w:cs="Arial"/>
          <w:sz w:val="22"/>
          <w:szCs w:val="22"/>
        </w:rPr>
        <w:t xml:space="preserve"> upon request and will become the property of </w:t>
      </w:r>
      <w:r w:rsidR="004B01DF">
        <w:rPr>
          <w:rFonts w:ascii="Arial" w:hAnsi="Arial" w:cs="Arial"/>
          <w:sz w:val="22"/>
          <w:szCs w:val="22"/>
        </w:rPr>
        <w:t>DODD</w:t>
      </w:r>
      <w:r w:rsidRPr="00DA38BF">
        <w:rPr>
          <w:rFonts w:ascii="Arial" w:hAnsi="Arial" w:cs="Arial"/>
          <w:sz w:val="22"/>
          <w:szCs w:val="22"/>
        </w:rPr>
        <w:t>, and the Proposer shall not assert any claims arising under copyright or otherwise inconsistent with the transfer of ownership of such documents.</w:t>
      </w:r>
    </w:p>
    <w:p w14:paraId="04587268" w14:textId="77777777" w:rsidR="00C20C63" w:rsidRPr="00DA38BF" w:rsidRDefault="00C20C63" w:rsidP="001852D3">
      <w:pPr>
        <w:ind w:left="720"/>
        <w:jc w:val="both"/>
        <w:rPr>
          <w:rFonts w:ascii="Arial" w:hAnsi="Arial" w:cs="Arial"/>
          <w:sz w:val="22"/>
          <w:szCs w:val="22"/>
        </w:rPr>
      </w:pPr>
    </w:p>
    <w:p w14:paraId="5029BC06" w14:textId="77777777" w:rsidR="005F5499" w:rsidRDefault="005F5499" w:rsidP="001852D3">
      <w:pPr>
        <w:ind w:left="720"/>
        <w:jc w:val="both"/>
        <w:rPr>
          <w:rFonts w:ascii="Arial" w:hAnsi="Arial" w:cs="Arial"/>
          <w:sz w:val="22"/>
          <w:szCs w:val="22"/>
        </w:rPr>
      </w:pPr>
      <w:r>
        <w:rPr>
          <w:rFonts w:ascii="Arial" w:hAnsi="Arial" w:cs="Arial"/>
          <w:sz w:val="22"/>
          <w:szCs w:val="22"/>
        </w:rPr>
        <w:t>All information submitted by the Proposer will be considered to be public information unless the proposer specifically demonstrates, in writing, which information it considers to be proprietary. “Proprietary information” is information which, if made public, would put the proposer at a disadvantage in the market place and trade in which the proposer is a part. Consequently, an assertion of “proprietary” information must be clearly identified and the basis of the asser</w:t>
      </w:r>
      <w:r w:rsidR="00355162">
        <w:rPr>
          <w:rFonts w:ascii="Arial" w:hAnsi="Arial" w:cs="Arial"/>
          <w:sz w:val="22"/>
          <w:szCs w:val="22"/>
        </w:rPr>
        <w:t>tion</w:t>
      </w:r>
      <w:r>
        <w:rPr>
          <w:rFonts w:ascii="Arial" w:hAnsi="Arial" w:cs="Arial"/>
          <w:sz w:val="22"/>
          <w:szCs w:val="22"/>
        </w:rPr>
        <w:t xml:space="preserve"> must be included. It is not adequate for the bidder to simply state that disclosure of the information will put it at a disadvantage in the market place. DODD will make the final decision as to whether information is “public” or “proprietary”.</w:t>
      </w:r>
    </w:p>
    <w:p w14:paraId="6C1F0D84" w14:textId="77777777" w:rsidR="005F5499" w:rsidRDefault="005F5499" w:rsidP="001852D3">
      <w:pPr>
        <w:jc w:val="both"/>
        <w:rPr>
          <w:rFonts w:ascii="Arial" w:hAnsi="Arial" w:cs="Arial"/>
          <w:sz w:val="22"/>
          <w:szCs w:val="22"/>
        </w:rPr>
      </w:pPr>
    </w:p>
    <w:p w14:paraId="7E566AE6" w14:textId="77777777" w:rsidR="00C20C63" w:rsidRPr="00DA38BF" w:rsidRDefault="004B01DF" w:rsidP="001852D3">
      <w:pPr>
        <w:ind w:firstLine="720"/>
        <w:jc w:val="both"/>
        <w:rPr>
          <w:rFonts w:ascii="Arial" w:hAnsi="Arial" w:cs="Arial"/>
          <w:sz w:val="22"/>
          <w:szCs w:val="22"/>
        </w:rPr>
      </w:pPr>
      <w:r>
        <w:rPr>
          <w:rFonts w:ascii="Arial" w:hAnsi="Arial" w:cs="Arial"/>
          <w:sz w:val="22"/>
          <w:szCs w:val="22"/>
        </w:rPr>
        <w:t>DODD</w:t>
      </w:r>
      <w:r w:rsidR="00C20C63" w:rsidRPr="00DA38BF">
        <w:rPr>
          <w:rFonts w:ascii="Arial" w:hAnsi="Arial" w:cs="Arial"/>
          <w:sz w:val="22"/>
          <w:szCs w:val="22"/>
        </w:rPr>
        <w:t xml:space="preserve"> reserves the right to:</w:t>
      </w:r>
    </w:p>
    <w:p w14:paraId="544FF3C3" w14:textId="77777777" w:rsidR="00C20C63" w:rsidRPr="00DA38BF" w:rsidRDefault="00C20C63" w:rsidP="001852D3">
      <w:pPr>
        <w:jc w:val="both"/>
        <w:rPr>
          <w:rFonts w:ascii="Arial" w:hAnsi="Arial" w:cs="Arial"/>
          <w:sz w:val="22"/>
          <w:szCs w:val="22"/>
        </w:rPr>
      </w:pPr>
    </w:p>
    <w:p w14:paraId="1A476392" w14:textId="77777777" w:rsidR="00C20C63" w:rsidRPr="00DA38BF" w:rsidRDefault="00C20C63" w:rsidP="001852D3">
      <w:pPr>
        <w:numPr>
          <w:ilvl w:val="0"/>
          <w:numId w:val="3"/>
        </w:numPr>
        <w:tabs>
          <w:tab w:val="left" w:pos="-1440"/>
          <w:tab w:val="num" w:pos="1440"/>
        </w:tabs>
        <w:ind w:left="1440"/>
        <w:jc w:val="both"/>
        <w:rPr>
          <w:rFonts w:ascii="Arial" w:hAnsi="Arial" w:cs="Arial"/>
          <w:sz w:val="22"/>
          <w:szCs w:val="22"/>
        </w:rPr>
      </w:pPr>
      <w:r w:rsidRPr="00DA38BF">
        <w:rPr>
          <w:rFonts w:ascii="Arial" w:hAnsi="Arial" w:cs="Arial"/>
          <w:sz w:val="22"/>
          <w:szCs w:val="22"/>
        </w:rPr>
        <w:t xml:space="preserve">Accept or reject any and all Proposals and/or bids if </w:t>
      </w:r>
      <w:r w:rsidR="004B01DF">
        <w:rPr>
          <w:rFonts w:ascii="Arial" w:hAnsi="Arial" w:cs="Arial"/>
          <w:sz w:val="22"/>
          <w:szCs w:val="22"/>
        </w:rPr>
        <w:t>DODD</w:t>
      </w:r>
      <w:r w:rsidRPr="00DA38BF">
        <w:rPr>
          <w:rFonts w:ascii="Arial" w:hAnsi="Arial" w:cs="Arial"/>
          <w:sz w:val="22"/>
          <w:szCs w:val="22"/>
        </w:rPr>
        <w:t xml:space="preserve"> determines that it is in the best interests of the State to do so.</w:t>
      </w:r>
    </w:p>
    <w:p w14:paraId="3FC3A8D0" w14:textId="77777777" w:rsidR="00C20C63" w:rsidRPr="00DA38BF" w:rsidRDefault="00C20C63" w:rsidP="001852D3">
      <w:pPr>
        <w:numPr>
          <w:ilvl w:val="0"/>
          <w:numId w:val="3"/>
        </w:numPr>
        <w:tabs>
          <w:tab w:val="left" w:pos="-1440"/>
          <w:tab w:val="num" w:pos="1440"/>
        </w:tabs>
        <w:ind w:left="1440"/>
        <w:jc w:val="both"/>
        <w:rPr>
          <w:rFonts w:ascii="Arial" w:hAnsi="Arial" w:cs="Arial"/>
          <w:sz w:val="22"/>
          <w:szCs w:val="22"/>
        </w:rPr>
      </w:pPr>
      <w:r w:rsidRPr="00DA38BF">
        <w:rPr>
          <w:rFonts w:ascii="Arial" w:hAnsi="Arial" w:cs="Arial"/>
          <w:sz w:val="22"/>
          <w:szCs w:val="22"/>
        </w:rPr>
        <w:t>Rebid this RFP, requesting new Proposals from qualified firms.</w:t>
      </w:r>
    </w:p>
    <w:p w14:paraId="5030060F" w14:textId="77777777" w:rsidR="00C20C63" w:rsidRPr="00DA38BF" w:rsidRDefault="00C20C63" w:rsidP="001852D3">
      <w:pPr>
        <w:numPr>
          <w:ilvl w:val="0"/>
          <w:numId w:val="3"/>
        </w:numPr>
        <w:tabs>
          <w:tab w:val="left" w:pos="-1440"/>
          <w:tab w:val="num" w:pos="1440"/>
        </w:tabs>
        <w:ind w:left="1440"/>
        <w:jc w:val="both"/>
        <w:rPr>
          <w:rFonts w:ascii="Arial" w:hAnsi="Arial" w:cs="Arial"/>
          <w:sz w:val="22"/>
          <w:szCs w:val="22"/>
        </w:rPr>
      </w:pPr>
      <w:r w:rsidRPr="00DA38BF">
        <w:rPr>
          <w:rFonts w:ascii="Arial" w:hAnsi="Arial" w:cs="Arial"/>
          <w:sz w:val="22"/>
          <w:szCs w:val="22"/>
        </w:rPr>
        <w:t>Waive or modify minor irregularities in Proposals received.</w:t>
      </w:r>
    </w:p>
    <w:p w14:paraId="5D6546C3" w14:textId="77777777" w:rsidR="00C20C63" w:rsidRPr="00DA38BF" w:rsidRDefault="00C20C63" w:rsidP="001852D3">
      <w:pPr>
        <w:numPr>
          <w:ilvl w:val="0"/>
          <w:numId w:val="3"/>
        </w:numPr>
        <w:tabs>
          <w:tab w:val="left" w:pos="-1440"/>
          <w:tab w:val="num" w:pos="1440"/>
        </w:tabs>
        <w:ind w:left="1440"/>
        <w:jc w:val="both"/>
        <w:rPr>
          <w:rFonts w:ascii="Arial" w:hAnsi="Arial" w:cs="Arial"/>
          <w:sz w:val="22"/>
          <w:szCs w:val="22"/>
        </w:rPr>
      </w:pPr>
      <w:r w:rsidRPr="00DA38BF">
        <w:rPr>
          <w:rFonts w:ascii="Arial" w:hAnsi="Arial" w:cs="Arial"/>
          <w:sz w:val="22"/>
          <w:szCs w:val="22"/>
        </w:rPr>
        <w:t>Negotiate with Proposer(s), within the requirements of this RFP, to best serve the interests of the State of Ohio.</w:t>
      </w:r>
    </w:p>
    <w:p w14:paraId="11589477" w14:textId="77777777" w:rsidR="00C20C63" w:rsidRPr="00DA38BF" w:rsidRDefault="00C20C63" w:rsidP="001852D3">
      <w:pPr>
        <w:numPr>
          <w:ilvl w:val="0"/>
          <w:numId w:val="3"/>
        </w:numPr>
        <w:tabs>
          <w:tab w:val="left" w:pos="-1440"/>
          <w:tab w:val="num" w:pos="1440"/>
        </w:tabs>
        <w:ind w:left="1440"/>
        <w:jc w:val="both"/>
        <w:rPr>
          <w:rFonts w:ascii="Arial" w:hAnsi="Arial" w:cs="Arial"/>
          <w:sz w:val="22"/>
          <w:szCs w:val="22"/>
        </w:rPr>
      </w:pPr>
      <w:r w:rsidRPr="00DA38BF">
        <w:rPr>
          <w:rFonts w:ascii="Arial" w:hAnsi="Arial" w:cs="Arial"/>
          <w:sz w:val="22"/>
          <w:szCs w:val="22"/>
        </w:rPr>
        <w:t>Require the submission of modifications or additions to Proposals as a condition of further participation in the selection process.</w:t>
      </w:r>
    </w:p>
    <w:p w14:paraId="0E4442BE" w14:textId="77777777" w:rsidR="00C20C63" w:rsidRPr="00DA38BF" w:rsidRDefault="00C20C63" w:rsidP="001852D3">
      <w:pPr>
        <w:numPr>
          <w:ilvl w:val="0"/>
          <w:numId w:val="3"/>
        </w:numPr>
        <w:tabs>
          <w:tab w:val="left" w:pos="-1440"/>
          <w:tab w:val="num" w:pos="1440"/>
        </w:tabs>
        <w:ind w:left="1440"/>
        <w:jc w:val="both"/>
        <w:rPr>
          <w:rFonts w:ascii="Arial" w:hAnsi="Arial" w:cs="Arial"/>
          <w:sz w:val="22"/>
          <w:szCs w:val="22"/>
        </w:rPr>
      </w:pPr>
      <w:r w:rsidRPr="00DA38BF">
        <w:rPr>
          <w:rFonts w:ascii="Arial" w:hAnsi="Arial" w:cs="Arial"/>
          <w:sz w:val="22"/>
          <w:szCs w:val="22"/>
        </w:rPr>
        <w:t xml:space="preserve">Fund any Proposal in full or in part; any assignments of work by </w:t>
      </w:r>
      <w:r w:rsidR="004B01DF">
        <w:rPr>
          <w:rFonts w:ascii="Arial" w:hAnsi="Arial" w:cs="Arial"/>
          <w:sz w:val="22"/>
          <w:szCs w:val="22"/>
        </w:rPr>
        <w:t>DODD</w:t>
      </w:r>
      <w:r w:rsidRPr="00DA38BF">
        <w:rPr>
          <w:rFonts w:ascii="Arial" w:hAnsi="Arial" w:cs="Arial"/>
          <w:sz w:val="22"/>
          <w:szCs w:val="22"/>
        </w:rPr>
        <w:t xml:space="preserve"> under the scope of this RFP will be made dependent on need and the availability of adequate, specific funding.</w:t>
      </w:r>
    </w:p>
    <w:p w14:paraId="6BC13EA0" w14:textId="77777777" w:rsidR="00C20C63" w:rsidRPr="00DA38BF" w:rsidRDefault="00C20C63" w:rsidP="001852D3">
      <w:pPr>
        <w:numPr>
          <w:ilvl w:val="0"/>
          <w:numId w:val="3"/>
        </w:numPr>
        <w:tabs>
          <w:tab w:val="left" w:pos="-1440"/>
          <w:tab w:val="num" w:pos="1440"/>
        </w:tabs>
        <w:ind w:left="1440"/>
        <w:jc w:val="both"/>
        <w:rPr>
          <w:rFonts w:ascii="Arial" w:hAnsi="Arial" w:cs="Arial"/>
          <w:sz w:val="22"/>
          <w:szCs w:val="22"/>
        </w:rPr>
      </w:pPr>
      <w:r w:rsidRPr="00DA38BF">
        <w:rPr>
          <w:rFonts w:ascii="Arial" w:hAnsi="Arial" w:cs="Arial"/>
          <w:sz w:val="22"/>
          <w:szCs w:val="22"/>
        </w:rPr>
        <w:t>Not make an award at the end of the evaluation process; this RFP is not to be interpreted or construed to guarantee that one or more Proposers submitting responses will be awarded contracts.</w:t>
      </w:r>
    </w:p>
    <w:p w14:paraId="6F8C6487" w14:textId="77777777" w:rsidR="00C20C63" w:rsidRPr="00DA38BF" w:rsidRDefault="00C20C63" w:rsidP="001852D3">
      <w:pPr>
        <w:numPr>
          <w:ilvl w:val="0"/>
          <w:numId w:val="3"/>
        </w:numPr>
        <w:tabs>
          <w:tab w:val="left" w:pos="-1440"/>
          <w:tab w:val="num" w:pos="1440"/>
        </w:tabs>
        <w:ind w:left="1440"/>
        <w:jc w:val="both"/>
        <w:rPr>
          <w:rFonts w:ascii="Arial" w:hAnsi="Arial" w:cs="Arial"/>
          <w:sz w:val="22"/>
          <w:szCs w:val="22"/>
        </w:rPr>
      </w:pPr>
      <w:r w:rsidRPr="00DA38BF">
        <w:rPr>
          <w:rFonts w:ascii="Arial" w:hAnsi="Arial" w:cs="Arial"/>
          <w:sz w:val="22"/>
          <w:szCs w:val="22"/>
        </w:rPr>
        <w:t>Adjust the RFP Calendar of Event dates for whatever reason it deems appropriate.</w:t>
      </w:r>
    </w:p>
    <w:p w14:paraId="77F9782A" w14:textId="77777777" w:rsidR="00C20C63" w:rsidRPr="00DA38BF" w:rsidRDefault="00C20C63" w:rsidP="001852D3">
      <w:pPr>
        <w:numPr>
          <w:ilvl w:val="2"/>
          <w:numId w:val="3"/>
        </w:numPr>
        <w:jc w:val="both"/>
        <w:rPr>
          <w:rFonts w:ascii="Arial" w:hAnsi="Arial" w:cs="Arial"/>
          <w:sz w:val="22"/>
          <w:szCs w:val="22"/>
        </w:rPr>
      </w:pPr>
      <w:r w:rsidRPr="00DA38BF">
        <w:rPr>
          <w:rFonts w:ascii="Arial" w:hAnsi="Arial" w:cs="Arial"/>
          <w:sz w:val="22"/>
          <w:szCs w:val="22"/>
        </w:rPr>
        <w:t>Contact Proposer to clarify any portion of the Proposer’s submittal.</w:t>
      </w:r>
    </w:p>
    <w:p w14:paraId="3883DD77" w14:textId="77777777" w:rsidR="00C20C63" w:rsidRPr="00DA38BF" w:rsidRDefault="00C20C63" w:rsidP="001852D3">
      <w:pPr>
        <w:jc w:val="both"/>
        <w:rPr>
          <w:rFonts w:ascii="Arial" w:hAnsi="Arial" w:cs="Arial"/>
          <w:sz w:val="22"/>
          <w:szCs w:val="22"/>
        </w:rPr>
      </w:pPr>
    </w:p>
    <w:p w14:paraId="35D401F6" w14:textId="77777777" w:rsidR="00C20C63" w:rsidRPr="00DA38BF" w:rsidRDefault="00C20C63" w:rsidP="001852D3">
      <w:pPr>
        <w:ind w:left="720"/>
        <w:jc w:val="both"/>
        <w:rPr>
          <w:rFonts w:ascii="Arial" w:hAnsi="Arial" w:cs="Arial"/>
          <w:sz w:val="22"/>
          <w:szCs w:val="22"/>
        </w:rPr>
      </w:pPr>
      <w:r w:rsidRPr="00DA38BF">
        <w:rPr>
          <w:rFonts w:ascii="Arial" w:hAnsi="Arial" w:cs="Arial"/>
          <w:sz w:val="22"/>
          <w:szCs w:val="22"/>
        </w:rPr>
        <w:t xml:space="preserve">If, during the review process, </w:t>
      </w:r>
      <w:r w:rsidR="004B01DF">
        <w:rPr>
          <w:rFonts w:ascii="Arial" w:hAnsi="Arial" w:cs="Arial"/>
          <w:sz w:val="22"/>
          <w:szCs w:val="22"/>
        </w:rPr>
        <w:t>DODD</w:t>
      </w:r>
      <w:r w:rsidRPr="00DA38BF">
        <w:rPr>
          <w:rFonts w:ascii="Arial" w:hAnsi="Arial" w:cs="Arial"/>
          <w:sz w:val="22"/>
          <w:szCs w:val="22"/>
        </w:rPr>
        <w:t xml:space="preserve"> determines that it is necessary to make further distinctions between certain Proposers, </w:t>
      </w:r>
      <w:r w:rsidR="004B01DF">
        <w:rPr>
          <w:rFonts w:ascii="Arial" w:hAnsi="Arial" w:cs="Arial"/>
          <w:sz w:val="22"/>
          <w:szCs w:val="22"/>
        </w:rPr>
        <w:t>DODD</w:t>
      </w:r>
      <w:r w:rsidRPr="00DA38BF">
        <w:rPr>
          <w:rFonts w:ascii="Arial" w:hAnsi="Arial" w:cs="Arial"/>
          <w:sz w:val="22"/>
          <w:szCs w:val="22"/>
        </w:rPr>
        <w:t xml:space="preserve"> may request certain selected Proposers to </w:t>
      </w:r>
      <w:r w:rsidR="005F5499">
        <w:rPr>
          <w:rFonts w:ascii="Arial" w:hAnsi="Arial" w:cs="Arial"/>
          <w:sz w:val="22"/>
          <w:szCs w:val="22"/>
        </w:rPr>
        <w:t xml:space="preserve">interview or </w:t>
      </w:r>
      <w:r w:rsidRPr="00DA38BF">
        <w:rPr>
          <w:rFonts w:ascii="Arial" w:hAnsi="Arial" w:cs="Arial"/>
          <w:sz w:val="22"/>
          <w:szCs w:val="22"/>
        </w:rPr>
        <w:t>make a presentation to staff and reviewers.</w:t>
      </w:r>
      <w:r w:rsidR="005F5499">
        <w:rPr>
          <w:rFonts w:ascii="Arial" w:hAnsi="Arial" w:cs="Arial"/>
          <w:sz w:val="22"/>
          <w:szCs w:val="22"/>
        </w:rPr>
        <w:t xml:space="preserve"> The Proposer shall bear the cost of travel to any scheduled interview.</w:t>
      </w:r>
    </w:p>
    <w:p w14:paraId="215C0B24" w14:textId="77777777" w:rsidR="00C20C63" w:rsidRPr="00DA38BF" w:rsidRDefault="00C20C63" w:rsidP="001852D3">
      <w:pPr>
        <w:jc w:val="both"/>
        <w:rPr>
          <w:rFonts w:ascii="Arial" w:hAnsi="Arial" w:cs="Arial"/>
          <w:sz w:val="22"/>
          <w:szCs w:val="22"/>
        </w:rPr>
      </w:pPr>
    </w:p>
    <w:p w14:paraId="63243693" w14:textId="77777777" w:rsidR="00C20C63" w:rsidRDefault="00C20C63" w:rsidP="001852D3">
      <w:pPr>
        <w:ind w:left="720"/>
        <w:jc w:val="both"/>
        <w:rPr>
          <w:rFonts w:ascii="Arial" w:hAnsi="Arial" w:cs="Arial"/>
          <w:sz w:val="22"/>
          <w:szCs w:val="22"/>
        </w:rPr>
      </w:pPr>
      <w:r w:rsidRPr="00DA38BF">
        <w:rPr>
          <w:rFonts w:ascii="Arial" w:hAnsi="Arial" w:cs="Arial"/>
          <w:sz w:val="22"/>
          <w:szCs w:val="22"/>
        </w:rPr>
        <w:t xml:space="preserve">In accordance with federal and state statutes and </w:t>
      </w:r>
      <w:r w:rsidR="004B01DF">
        <w:rPr>
          <w:rFonts w:ascii="Arial" w:hAnsi="Arial" w:cs="Arial"/>
          <w:sz w:val="22"/>
          <w:szCs w:val="22"/>
        </w:rPr>
        <w:t>DODD</w:t>
      </w:r>
      <w:r w:rsidRPr="00DA38BF">
        <w:rPr>
          <w:rFonts w:ascii="Arial" w:hAnsi="Arial" w:cs="Arial"/>
          <w:sz w:val="22"/>
          <w:szCs w:val="22"/>
        </w:rPr>
        <w:t xml:space="preserve"> policy, no person shall be excluded from participation or subject to discrimination in the RFP process on the basis of race, color, age, sex, national origin, military status, religion, or disability.</w:t>
      </w:r>
    </w:p>
    <w:p w14:paraId="7F4E7EB7" w14:textId="77777777" w:rsidR="00A1544C" w:rsidRDefault="00A1544C" w:rsidP="001852D3">
      <w:pPr>
        <w:autoSpaceDE w:val="0"/>
        <w:autoSpaceDN w:val="0"/>
        <w:adjustRightInd w:val="0"/>
        <w:jc w:val="both"/>
        <w:rPr>
          <w:rFonts w:ascii="Arial" w:hAnsi="Arial" w:cs="Arial"/>
          <w:bCs/>
          <w:color w:val="000000"/>
          <w:sz w:val="22"/>
          <w:szCs w:val="22"/>
          <w:u w:val="single"/>
        </w:rPr>
      </w:pPr>
    </w:p>
    <w:p w14:paraId="0160201B" w14:textId="77777777" w:rsidR="00C20C63" w:rsidRPr="00D70EF1" w:rsidRDefault="00C20C63" w:rsidP="001852D3">
      <w:pPr>
        <w:pStyle w:val="ListParagraph"/>
        <w:numPr>
          <w:ilvl w:val="0"/>
          <w:numId w:val="12"/>
        </w:numPr>
        <w:autoSpaceDE w:val="0"/>
        <w:autoSpaceDN w:val="0"/>
        <w:adjustRightInd w:val="0"/>
        <w:ind w:left="720"/>
        <w:jc w:val="both"/>
        <w:rPr>
          <w:rFonts w:ascii="Arial" w:hAnsi="Arial" w:cs="Arial"/>
          <w:b/>
          <w:bCs/>
          <w:caps/>
          <w:color w:val="000000"/>
          <w:sz w:val="22"/>
          <w:szCs w:val="22"/>
          <w:u w:val="single"/>
        </w:rPr>
      </w:pPr>
      <w:r w:rsidRPr="00D70EF1">
        <w:rPr>
          <w:rFonts w:ascii="Arial" w:hAnsi="Arial" w:cs="Arial"/>
          <w:b/>
          <w:bCs/>
          <w:caps/>
          <w:color w:val="000000"/>
          <w:sz w:val="22"/>
          <w:szCs w:val="22"/>
          <w:u w:val="single"/>
        </w:rPr>
        <w:t>Inquiries</w:t>
      </w:r>
    </w:p>
    <w:p w14:paraId="5FBC5564" w14:textId="77777777" w:rsidR="00C20C63" w:rsidRPr="00DA38BF" w:rsidRDefault="00C20C63" w:rsidP="001852D3">
      <w:pPr>
        <w:autoSpaceDE w:val="0"/>
        <w:autoSpaceDN w:val="0"/>
        <w:adjustRightInd w:val="0"/>
        <w:jc w:val="both"/>
        <w:rPr>
          <w:rFonts w:ascii="Arial" w:hAnsi="Arial" w:cs="Arial"/>
          <w:color w:val="000000"/>
          <w:sz w:val="22"/>
          <w:szCs w:val="22"/>
        </w:rPr>
      </w:pPr>
    </w:p>
    <w:p w14:paraId="5724D643" w14:textId="6D8A6C97" w:rsidR="00355162" w:rsidRDefault="00355162" w:rsidP="001852D3">
      <w:pPr>
        <w:autoSpaceDE w:val="0"/>
        <w:autoSpaceDN w:val="0"/>
        <w:adjustRightInd w:val="0"/>
        <w:ind w:left="720"/>
        <w:jc w:val="both"/>
        <w:rPr>
          <w:rFonts w:ascii="Arial" w:hAnsi="Arial" w:cs="Arial"/>
          <w:color w:val="000000"/>
          <w:sz w:val="22"/>
          <w:szCs w:val="22"/>
        </w:rPr>
      </w:pPr>
      <w:r>
        <w:rPr>
          <w:rFonts w:ascii="Arial" w:hAnsi="Arial" w:cs="Arial"/>
          <w:color w:val="000000"/>
          <w:sz w:val="22"/>
          <w:szCs w:val="22"/>
        </w:rPr>
        <w:t xml:space="preserve">From the issuance date of this RFP, until a contract is awarded to a proposer, there may not be communications concerning the RFP between any </w:t>
      </w:r>
      <w:r w:rsidR="00007000">
        <w:rPr>
          <w:rFonts w:ascii="Arial" w:hAnsi="Arial" w:cs="Arial"/>
          <w:color w:val="000000"/>
          <w:sz w:val="22"/>
          <w:szCs w:val="22"/>
        </w:rPr>
        <w:t>supplier who expects to submit a proposal</w:t>
      </w:r>
      <w:r>
        <w:rPr>
          <w:rFonts w:ascii="Arial" w:hAnsi="Arial" w:cs="Arial"/>
          <w:color w:val="000000"/>
          <w:sz w:val="22"/>
          <w:szCs w:val="22"/>
        </w:rPr>
        <w:t xml:space="preserve"> and any employee of DODD involved in the issuing of the RFP. The only exception is provided through the submission of written requests for clarification/interpretation </w:t>
      </w:r>
      <w:r w:rsidR="00007000">
        <w:rPr>
          <w:rFonts w:ascii="Arial" w:hAnsi="Arial" w:cs="Arial"/>
          <w:color w:val="000000"/>
          <w:sz w:val="22"/>
          <w:szCs w:val="22"/>
        </w:rPr>
        <w:t xml:space="preserve">via the </w:t>
      </w:r>
      <w:r w:rsidR="008D3DE1">
        <w:rPr>
          <w:rFonts w:ascii="Arial" w:hAnsi="Arial" w:cs="Arial"/>
          <w:color w:val="000000"/>
          <w:sz w:val="22"/>
          <w:szCs w:val="22"/>
        </w:rPr>
        <w:t xml:space="preserve">Ohio|Buys </w:t>
      </w:r>
      <w:r w:rsidR="00007000">
        <w:rPr>
          <w:rFonts w:ascii="Arial" w:hAnsi="Arial" w:cs="Arial"/>
          <w:color w:val="000000"/>
          <w:sz w:val="22"/>
          <w:szCs w:val="22"/>
        </w:rPr>
        <w:t>website during the inquiry period.</w:t>
      </w:r>
    </w:p>
    <w:p w14:paraId="7274C946" w14:textId="055A7C58" w:rsidR="00801E19" w:rsidRDefault="00801E19" w:rsidP="001852D3">
      <w:pPr>
        <w:autoSpaceDE w:val="0"/>
        <w:autoSpaceDN w:val="0"/>
        <w:adjustRightInd w:val="0"/>
        <w:ind w:left="720"/>
        <w:jc w:val="both"/>
        <w:rPr>
          <w:rFonts w:ascii="Arial" w:hAnsi="Arial" w:cs="Arial"/>
          <w:color w:val="000000"/>
          <w:sz w:val="22"/>
          <w:szCs w:val="22"/>
        </w:rPr>
      </w:pPr>
    </w:p>
    <w:p w14:paraId="7B60DD75" w14:textId="4906A0F6" w:rsidR="00801E19" w:rsidRDefault="00801E19" w:rsidP="001852D3">
      <w:pPr>
        <w:autoSpaceDE w:val="0"/>
        <w:autoSpaceDN w:val="0"/>
        <w:adjustRightInd w:val="0"/>
        <w:ind w:left="720"/>
        <w:jc w:val="both"/>
        <w:rPr>
          <w:rFonts w:ascii="Arial" w:hAnsi="Arial" w:cs="Arial"/>
          <w:color w:val="000000"/>
          <w:sz w:val="22"/>
          <w:szCs w:val="22"/>
        </w:rPr>
      </w:pPr>
      <w:r>
        <w:rPr>
          <w:rFonts w:ascii="Arial" w:hAnsi="Arial" w:cs="Arial"/>
          <w:color w:val="000000"/>
          <w:sz w:val="22"/>
          <w:szCs w:val="22"/>
        </w:rPr>
        <w:t>Every bidder or supplier contact must have an OH|ID to access Ohio|Buys and submit inquiries. An OH|ID is a secure single sign-on that provides users access to online services for multiple State of Ohio systems. The following rules dictate how Bidders and Supplier use OH|IDs to access Ohio|Buys:</w:t>
      </w:r>
    </w:p>
    <w:p w14:paraId="1E59CDEB" w14:textId="445BA249" w:rsidR="00801E19" w:rsidRDefault="00801E19" w:rsidP="00801E19">
      <w:pPr>
        <w:pStyle w:val="ListParagraph"/>
        <w:numPr>
          <w:ilvl w:val="0"/>
          <w:numId w:val="15"/>
        </w:numPr>
        <w:autoSpaceDE w:val="0"/>
        <w:autoSpaceDN w:val="0"/>
        <w:adjustRightInd w:val="0"/>
        <w:jc w:val="both"/>
        <w:rPr>
          <w:rFonts w:ascii="Arial" w:hAnsi="Arial" w:cs="Arial"/>
          <w:color w:val="000000"/>
          <w:sz w:val="22"/>
          <w:szCs w:val="22"/>
        </w:rPr>
      </w:pPr>
      <w:r>
        <w:rPr>
          <w:rFonts w:ascii="Arial" w:hAnsi="Arial" w:cs="Arial"/>
          <w:color w:val="000000"/>
          <w:sz w:val="22"/>
          <w:szCs w:val="22"/>
        </w:rPr>
        <w:t>A valid OH|ID logon credential is required for each Bidder or Supplier contact</w:t>
      </w:r>
    </w:p>
    <w:p w14:paraId="0A6D9826" w14:textId="1D34C1AB" w:rsidR="00801E19" w:rsidRDefault="00801E19" w:rsidP="00801E19">
      <w:pPr>
        <w:pStyle w:val="ListParagraph"/>
        <w:numPr>
          <w:ilvl w:val="0"/>
          <w:numId w:val="15"/>
        </w:numPr>
        <w:autoSpaceDE w:val="0"/>
        <w:autoSpaceDN w:val="0"/>
        <w:adjustRightInd w:val="0"/>
        <w:jc w:val="both"/>
        <w:rPr>
          <w:rFonts w:ascii="Arial" w:hAnsi="Arial" w:cs="Arial"/>
          <w:color w:val="000000"/>
          <w:sz w:val="22"/>
          <w:szCs w:val="22"/>
        </w:rPr>
      </w:pPr>
      <w:r>
        <w:rPr>
          <w:rFonts w:ascii="Arial" w:hAnsi="Arial" w:cs="Arial"/>
          <w:color w:val="000000"/>
          <w:sz w:val="22"/>
          <w:szCs w:val="22"/>
        </w:rPr>
        <w:t>Each user must provide a valid email address and password to request and create an OH|ID</w:t>
      </w:r>
    </w:p>
    <w:p w14:paraId="4F3DE5B5" w14:textId="6F04A484" w:rsidR="00801E19" w:rsidRDefault="00801E19" w:rsidP="00801E19">
      <w:pPr>
        <w:pStyle w:val="ListParagraph"/>
        <w:numPr>
          <w:ilvl w:val="0"/>
          <w:numId w:val="15"/>
        </w:numPr>
        <w:autoSpaceDE w:val="0"/>
        <w:autoSpaceDN w:val="0"/>
        <w:adjustRightInd w:val="0"/>
        <w:jc w:val="both"/>
        <w:rPr>
          <w:rFonts w:ascii="Arial" w:hAnsi="Arial" w:cs="Arial"/>
          <w:color w:val="000000"/>
          <w:sz w:val="22"/>
          <w:szCs w:val="22"/>
        </w:rPr>
      </w:pPr>
      <w:r>
        <w:rPr>
          <w:rFonts w:ascii="Arial" w:hAnsi="Arial" w:cs="Arial"/>
          <w:color w:val="000000"/>
          <w:sz w:val="22"/>
          <w:szCs w:val="22"/>
        </w:rPr>
        <w:t>The email address used to create your OH|ID must match the email address associated with your Supplier contact record in Ohio|Buys</w:t>
      </w:r>
    </w:p>
    <w:p w14:paraId="20284E4C" w14:textId="77777777" w:rsidR="00801E19" w:rsidRDefault="00801E19" w:rsidP="00801E19">
      <w:pPr>
        <w:pStyle w:val="ListParagraph"/>
        <w:autoSpaceDE w:val="0"/>
        <w:autoSpaceDN w:val="0"/>
        <w:adjustRightInd w:val="0"/>
        <w:ind w:left="1440"/>
        <w:jc w:val="both"/>
        <w:rPr>
          <w:rFonts w:ascii="Arial" w:hAnsi="Arial" w:cs="Arial"/>
          <w:color w:val="000000"/>
          <w:sz w:val="22"/>
          <w:szCs w:val="22"/>
        </w:rPr>
      </w:pPr>
    </w:p>
    <w:p w14:paraId="29708713" w14:textId="0BF68AC0" w:rsidR="00801E19" w:rsidRPr="00801E19" w:rsidRDefault="00801E19" w:rsidP="00801E19">
      <w:pPr>
        <w:autoSpaceDE w:val="0"/>
        <w:autoSpaceDN w:val="0"/>
        <w:adjustRightInd w:val="0"/>
        <w:ind w:left="720"/>
        <w:jc w:val="both"/>
        <w:rPr>
          <w:rFonts w:ascii="Arial" w:hAnsi="Arial" w:cs="Arial"/>
          <w:color w:val="000000"/>
          <w:sz w:val="22"/>
          <w:szCs w:val="22"/>
        </w:rPr>
      </w:pPr>
      <w:r>
        <w:rPr>
          <w:rFonts w:ascii="Arial" w:hAnsi="Arial" w:cs="Arial"/>
          <w:color w:val="000000"/>
          <w:sz w:val="22"/>
          <w:szCs w:val="22"/>
        </w:rPr>
        <w:t xml:space="preserve">To access Ohio|Buys, navigate to </w:t>
      </w:r>
      <w:hyperlink r:id="rId21" w:history="1">
        <w:r w:rsidRPr="007A5059">
          <w:rPr>
            <w:rStyle w:val="Hyperlink"/>
            <w:rFonts w:ascii="Arial" w:hAnsi="Arial" w:cs="Arial"/>
            <w:sz w:val="22"/>
            <w:szCs w:val="22"/>
          </w:rPr>
          <w:t>https://supplier-emarketplace.ohio.gov/</w:t>
        </w:r>
      </w:hyperlink>
      <w:r>
        <w:rPr>
          <w:rFonts w:ascii="Arial" w:hAnsi="Arial" w:cs="Arial"/>
          <w:color w:val="000000"/>
          <w:sz w:val="22"/>
          <w:szCs w:val="22"/>
        </w:rPr>
        <w:t xml:space="preserve"> and then click on the Login button to be redirected to the Supplier Portal OH|ID security box. In the box, choose to either create an account and obtain your OH|ID or input you</w:t>
      </w:r>
      <w:r w:rsidR="001E163D">
        <w:rPr>
          <w:rFonts w:ascii="Arial" w:hAnsi="Arial" w:cs="Arial"/>
          <w:color w:val="000000"/>
          <w:sz w:val="22"/>
          <w:szCs w:val="22"/>
        </w:rPr>
        <w:t>r</w:t>
      </w:r>
      <w:r>
        <w:rPr>
          <w:rFonts w:ascii="Arial" w:hAnsi="Arial" w:cs="Arial"/>
          <w:color w:val="000000"/>
          <w:sz w:val="22"/>
          <w:szCs w:val="22"/>
        </w:rPr>
        <w:t xml:space="preserve"> OH|ID and password to be returned to Ohio|Buys.</w:t>
      </w:r>
    </w:p>
    <w:p w14:paraId="3B3CB416" w14:textId="77777777" w:rsidR="00355162" w:rsidRDefault="00355162" w:rsidP="001852D3">
      <w:pPr>
        <w:autoSpaceDE w:val="0"/>
        <w:autoSpaceDN w:val="0"/>
        <w:adjustRightInd w:val="0"/>
        <w:jc w:val="both"/>
        <w:rPr>
          <w:rFonts w:ascii="Arial" w:hAnsi="Arial" w:cs="Arial"/>
          <w:color w:val="000000"/>
          <w:sz w:val="22"/>
          <w:szCs w:val="22"/>
        </w:rPr>
      </w:pPr>
    </w:p>
    <w:p w14:paraId="22D5917A" w14:textId="77777777" w:rsidR="00C20C63" w:rsidRPr="00DA38BF" w:rsidRDefault="00C20C63" w:rsidP="001852D3">
      <w:pPr>
        <w:autoSpaceDE w:val="0"/>
        <w:autoSpaceDN w:val="0"/>
        <w:adjustRightInd w:val="0"/>
        <w:ind w:left="720"/>
        <w:jc w:val="both"/>
        <w:rPr>
          <w:rFonts w:ascii="Arial" w:hAnsi="Arial" w:cs="Arial"/>
          <w:color w:val="000000"/>
          <w:sz w:val="22"/>
          <w:szCs w:val="22"/>
        </w:rPr>
      </w:pPr>
      <w:r w:rsidRPr="00DA38BF">
        <w:rPr>
          <w:rFonts w:ascii="Arial" w:hAnsi="Arial" w:cs="Arial"/>
          <w:color w:val="000000"/>
          <w:sz w:val="22"/>
          <w:szCs w:val="22"/>
        </w:rPr>
        <w:t>Prospective Proposers may make inquiries or seek clarifications regarding this RFP any time during the inquiry period listed in the RFP Calendar of Events. To make an inquiry, prospective Proposers must use the following process:</w:t>
      </w:r>
    </w:p>
    <w:p w14:paraId="763AB4DB" w14:textId="77777777" w:rsidR="00C20C63" w:rsidRPr="00DA38BF" w:rsidRDefault="00C20C63" w:rsidP="001852D3">
      <w:pPr>
        <w:autoSpaceDE w:val="0"/>
        <w:autoSpaceDN w:val="0"/>
        <w:adjustRightInd w:val="0"/>
        <w:jc w:val="both"/>
        <w:rPr>
          <w:rFonts w:ascii="Arial" w:hAnsi="Arial" w:cs="Arial"/>
          <w:color w:val="000000"/>
          <w:sz w:val="22"/>
          <w:szCs w:val="22"/>
        </w:rPr>
      </w:pPr>
    </w:p>
    <w:p w14:paraId="453936F6" w14:textId="4256A7E6" w:rsidR="00C61921" w:rsidRPr="00DA38BF" w:rsidRDefault="00C61921" w:rsidP="001852D3">
      <w:pPr>
        <w:widowControl/>
        <w:numPr>
          <w:ilvl w:val="0"/>
          <w:numId w:val="1"/>
        </w:numPr>
        <w:autoSpaceDE w:val="0"/>
        <w:autoSpaceDN w:val="0"/>
        <w:adjustRightInd w:val="0"/>
        <w:jc w:val="both"/>
        <w:rPr>
          <w:rFonts w:ascii="Arial" w:hAnsi="Arial" w:cs="Arial"/>
          <w:color w:val="000000"/>
          <w:sz w:val="22"/>
          <w:szCs w:val="22"/>
        </w:rPr>
      </w:pPr>
      <w:r w:rsidRPr="00DA38BF">
        <w:rPr>
          <w:rFonts w:ascii="Arial" w:hAnsi="Arial" w:cs="Arial"/>
          <w:color w:val="000000"/>
          <w:sz w:val="22"/>
          <w:szCs w:val="22"/>
        </w:rPr>
        <w:t xml:space="preserve">Access the </w:t>
      </w:r>
      <w:r w:rsidR="007E53F4">
        <w:rPr>
          <w:rFonts w:ascii="Arial" w:hAnsi="Arial" w:cs="Arial"/>
          <w:color w:val="000000"/>
          <w:sz w:val="22"/>
          <w:szCs w:val="22"/>
        </w:rPr>
        <w:t>Ohio|Buys</w:t>
      </w:r>
      <w:r w:rsidRPr="00DA38BF">
        <w:rPr>
          <w:rFonts w:ascii="Arial" w:hAnsi="Arial" w:cs="Arial"/>
          <w:color w:val="000000"/>
          <w:sz w:val="22"/>
          <w:szCs w:val="22"/>
        </w:rPr>
        <w:t xml:space="preserve"> website a</w:t>
      </w:r>
      <w:r w:rsidR="00007000">
        <w:rPr>
          <w:rFonts w:ascii="Arial" w:hAnsi="Arial" w:cs="Arial"/>
          <w:color w:val="000000"/>
          <w:sz w:val="22"/>
          <w:szCs w:val="22"/>
        </w:rPr>
        <w:t xml:space="preserve">t </w:t>
      </w:r>
      <w:hyperlink r:id="rId22" w:history="1">
        <w:r w:rsidR="007E53F4" w:rsidRPr="007A5059">
          <w:rPr>
            <w:rStyle w:val="Hyperlink"/>
            <w:rFonts w:ascii="Arial" w:hAnsi="Arial" w:cs="Arial"/>
            <w:sz w:val="22"/>
            <w:szCs w:val="22"/>
          </w:rPr>
          <w:t>https://supplier-emarketplace.ohio.gov/</w:t>
        </w:r>
      </w:hyperlink>
      <w:r w:rsidR="007E53F4">
        <w:rPr>
          <w:rFonts w:ascii="Arial" w:hAnsi="Arial" w:cs="Arial"/>
          <w:color w:val="000000"/>
          <w:sz w:val="22"/>
          <w:szCs w:val="22"/>
        </w:rPr>
        <w:t xml:space="preserve"> and log in.</w:t>
      </w:r>
    </w:p>
    <w:p w14:paraId="3EFE4985" w14:textId="3CA0374B" w:rsidR="00C61921" w:rsidRDefault="00C61921" w:rsidP="001852D3">
      <w:pPr>
        <w:widowControl/>
        <w:numPr>
          <w:ilvl w:val="0"/>
          <w:numId w:val="1"/>
        </w:numPr>
        <w:autoSpaceDE w:val="0"/>
        <w:autoSpaceDN w:val="0"/>
        <w:adjustRightInd w:val="0"/>
        <w:jc w:val="both"/>
        <w:rPr>
          <w:rFonts w:ascii="Arial" w:hAnsi="Arial" w:cs="Arial"/>
          <w:color w:val="000000"/>
          <w:sz w:val="22"/>
          <w:szCs w:val="22"/>
        </w:rPr>
      </w:pPr>
      <w:r w:rsidRPr="00DA38BF">
        <w:rPr>
          <w:rFonts w:ascii="Arial" w:hAnsi="Arial" w:cs="Arial"/>
          <w:color w:val="000000"/>
          <w:sz w:val="22"/>
          <w:szCs w:val="22"/>
        </w:rPr>
        <w:t xml:space="preserve">From the </w:t>
      </w:r>
      <w:r w:rsidR="007E53F4">
        <w:rPr>
          <w:rFonts w:ascii="Arial" w:hAnsi="Arial" w:cs="Arial"/>
          <w:color w:val="000000"/>
          <w:sz w:val="22"/>
          <w:szCs w:val="22"/>
        </w:rPr>
        <w:t xml:space="preserve">Main Menu </w:t>
      </w:r>
      <w:r w:rsidRPr="00DA38BF">
        <w:rPr>
          <w:rFonts w:ascii="Arial" w:hAnsi="Arial" w:cs="Arial"/>
          <w:color w:val="000000"/>
          <w:sz w:val="22"/>
          <w:szCs w:val="22"/>
        </w:rPr>
        <w:t xml:space="preserve">Navigation Bar </w:t>
      </w:r>
      <w:r>
        <w:rPr>
          <w:rFonts w:ascii="Arial" w:hAnsi="Arial" w:cs="Arial"/>
          <w:color w:val="000000"/>
          <w:sz w:val="22"/>
          <w:szCs w:val="22"/>
        </w:rPr>
        <w:t>at the top, select “</w:t>
      </w:r>
      <w:r w:rsidR="007E53F4">
        <w:rPr>
          <w:rFonts w:ascii="Arial" w:hAnsi="Arial" w:cs="Arial"/>
          <w:color w:val="000000"/>
          <w:sz w:val="22"/>
          <w:szCs w:val="22"/>
        </w:rPr>
        <w:t>Sourcing</w:t>
      </w:r>
      <w:r w:rsidRPr="00DA38BF">
        <w:rPr>
          <w:rFonts w:ascii="Arial" w:hAnsi="Arial" w:cs="Arial"/>
          <w:color w:val="000000"/>
          <w:sz w:val="22"/>
          <w:szCs w:val="22"/>
        </w:rPr>
        <w:t>”</w:t>
      </w:r>
      <w:r w:rsidR="007E53F4">
        <w:rPr>
          <w:rFonts w:ascii="Arial" w:hAnsi="Arial" w:cs="Arial"/>
          <w:color w:val="000000"/>
          <w:sz w:val="22"/>
          <w:szCs w:val="22"/>
        </w:rPr>
        <w:t xml:space="preserve"> and then select “View Public Solicitations” from the drop-down menu.</w:t>
      </w:r>
    </w:p>
    <w:p w14:paraId="79100D8A" w14:textId="7F61898C" w:rsidR="00C61921" w:rsidRPr="007E53F4" w:rsidRDefault="007E53F4" w:rsidP="007E53F4">
      <w:pPr>
        <w:widowControl/>
        <w:numPr>
          <w:ilvl w:val="0"/>
          <w:numId w:val="1"/>
        </w:numPr>
        <w:autoSpaceDE w:val="0"/>
        <w:autoSpaceDN w:val="0"/>
        <w:adjustRightInd w:val="0"/>
        <w:jc w:val="both"/>
        <w:rPr>
          <w:rFonts w:ascii="Arial" w:hAnsi="Arial" w:cs="Arial"/>
          <w:color w:val="000000"/>
          <w:sz w:val="22"/>
          <w:szCs w:val="22"/>
        </w:rPr>
      </w:pPr>
      <w:r>
        <w:rPr>
          <w:rFonts w:ascii="Arial" w:hAnsi="Arial" w:cs="Arial"/>
          <w:color w:val="000000"/>
          <w:sz w:val="22"/>
          <w:szCs w:val="22"/>
        </w:rPr>
        <w:t>On this page, you can search for the RFP by multiple fields including the Solicitation ID, which is found on Page 1 of this document as the “Solicitation Number”.</w:t>
      </w:r>
    </w:p>
    <w:p w14:paraId="77E46E00" w14:textId="45E16A4C" w:rsidR="00C61921" w:rsidRDefault="00C61921" w:rsidP="001852D3">
      <w:pPr>
        <w:widowControl/>
        <w:numPr>
          <w:ilvl w:val="0"/>
          <w:numId w:val="1"/>
        </w:numPr>
        <w:autoSpaceDE w:val="0"/>
        <w:autoSpaceDN w:val="0"/>
        <w:adjustRightInd w:val="0"/>
        <w:jc w:val="both"/>
        <w:rPr>
          <w:rFonts w:ascii="Arial" w:hAnsi="Arial" w:cs="Arial"/>
          <w:color w:val="000000"/>
          <w:sz w:val="22"/>
          <w:szCs w:val="22"/>
        </w:rPr>
      </w:pPr>
      <w:r w:rsidRPr="00DA38BF">
        <w:rPr>
          <w:rFonts w:ascii="Arial" w:hAnsi="Arial" w:cs="Arial"/>
          <w:color w:val="000000"/>
          <w:sz w:val="22"/>
          <w:szCs w:val="22"/>
        </w:rPr>
        <w:t xml:space="preserve">Click the </w:t>
      </w:r>
      <w:r w:rsidR="007E53F4">
        <w:rPr>
          <w:rFonts w:ascii="Arial" w:hAnsi="Arial" w:cs="Arial"/>
          <w:color w:val="000000"/>
          <w:sz w:val="22"/>
          <w:szCs w:val="22"/>
        </w:rPr>
        <w:t xml:space="preserve">blue </w:t>
      </w:r>
      <w:r w:rsidRPr="00DA38BF">
        <w:rPr>
          <w:rFonts w:ascii="Arial" w:hAnsi="Arial" w:cs="Arial"/>
          <w:color w:val="000000"/>
          <w:sz w:val="22"/>
          <w:szCs w:val="22"/>
        </w:rPr>
        <w:t>“</w:t>
      </w:r>
      <w:r>
        <w:rPr>
          <w:rFonts w:ascii="Arial" w:hAnsi="Arial" w:cs="Arial"/>
          <w:color w:val="000000"/>
          <w:sz w:val="22"/>
          <w:szCs w:val="22"/>
        </w:rPr>
        <w:t>Search</w:t>
      </w:r>
      <w:r w:rsidRPr="00DA38BF">
        <w:rPr>
          <w:rFonts w:ascii="Arial" w:hAnsi="Arial" w:cs="Arial"/>
          <w:color w:val="000000"/>
          <w:sz w:val="22"/>
          <w:szCs w:val="22"/>
        </w:rPr>
        <w:t>” button.</w:t>
      </w:r>
    </w:p>
    <w:p w14:paraId="115CF468" w14:textId="22A4FF4F" w:rsidR="00C61921" w:rsidRDefault="007E53F4" w:rsidP="001852D3">
      <w:pPr>
        <w:widowControl/>
        <w:numPr>
          <w:ilvl w:val="0"/>
          <w:numId w:val="1"/>
        </w:numPr>
        <w:autoSpaceDE w:val="0"/>
        <w:autoSpaceDN w:val="0"/>
        <w:adjustRightInd w:val="0"/>
        <w:jc w:val="both"/>
        <w:rPr>
          <w:rFonts w:ascii="Arial" w:hAnsi="Arial" w:cs="Arial"/>
          <w:color w:val="000000"/>
          <w:sz w:val="22"/>
          <w:szCs w:val="22"/>
        </w:rPr>
      </w:pPr>
      <w:r>
        <w:rPr>
          <w:rFonts w:ascii="Arial" w:hAnsi="Arial" w:cs="Arial"/>
          <w:color w:val="000000"/>
          <w:sz w:val="22"/>
          <w:szCs w:val="22"/>
        </w:rPr>
        <w:t>Once you find the solicitation you would like to review, click the Pencil icon next to the solicitation name.</w:t>
      </w:r>
    </w:p>
    <w:p w14:paraId="2EE33FD5" w14:textId="78566CE1" w:rsidR="007E53F4" w:rsidRDefault="007E53F4" w:rsidP="001852D3">
      <w:pPr>
        <w:widowControl/>
        <w:numPr>
          <w:ilvl w:val="0"/>
          <w:numId w:val="1"/>
        </w:numPr>
        <w:autoSpaceDE w:val="0"/>
        <w:autoSpaceDN w:val="0"/>
        <w:adjustRightInd w:val="0"/>
        <w:jc w:val="both"/>
        <w:rPr>
          <w:rFonts w:ascii="Arial" w:hAnsi="Arial" w:cs="Arial"/>
          <w:color w:val="000000"/>
          <w:sz w:val="22"/>
          <w:szCs w:val="22"/>
        </w:rPr>
      </w:pPr>
      <w:r>
        <w:rPr>
          <w:rFonts w:ascii="Arial" w:hAnsi="Arial" w:cs="Arial"/>
          <w:color w:val="000000"/>
          <w:sz w:val="22"/>
          <w:szCs w:val="22"/>
        </w:rPr>
        <w:t>If you have not previously viewed this solicitation, review the details across the various tabs and then click the Participate in RFx button at the top.</w:t>
      </w:r>
    </w:p>
    <w:p w14:paraId="09342E38" w14:textId="50221F6E" w:rsidR="007E53F4" w:rsidRDefault="007E53F4" w:rsidP="001852D3">
      <w:pPr>
        <w:widowControl/>
        <w:numPr>
          <w:ilvl w:val="0"/>
          <w:numId w:val="1"/>
        </w:numPr>
        <w:autoSpaceDE w:val="0"/>
        <w:autoSpaceDN w:val="0"/>
        <w:adjustRightInd w:val="0"/>
        <w:jc w:val="both"/>
        <w:rPr>
          <w:rFonts w:ascii="Arial" w:hAnsi="Arial" w:cs="Arial"/>
          <w:color w:val="000000"/>
          <w:sz w:val="22"/>
          <w:szCs w:val="22"/>
        </w:rPr>
      </w:pPr>
      <w:r>
        <w:rPr>
          <w:rFonts w:ascii="Arial" w:hAnsi="Arial" w:cs="Arial"/>
          <w:color w:val="000000"/>
          <w:sz w:val="22"/>
          <w:szCs w:val="22"/>
        </w:rPr>
        <w:t>On the left side menu, navigate to the Inquiries tab.</w:t>
      </w:r>
    </w:p>
    <w:p w14:paraId="481C9D5F" w14:textId="24DAA867" w:rsidR="007E53F4" w:rsidRDefault="007E53F4" w:rsidP="001852D3">
      <w:pPr>
        <w:widowControl/>
        <w:numPr>
          <w:ilvl w:val="0"/>
          <w:numId w:val="1"/>
        </w:numPr>
        <w:autoSpaceDE w:val="0"/>
        <w:autoSpaceDN w:val="0"/>
        <w:adjustRightInd w:val="0"/>
        <w:jc w:val="both"/>
        <w:rPr>
          <w:rFonts w:ascii="Arial" w:hAnsi="Arial" w:cs="Arial"/>
          <w:color w:val="000000"/>
          <w:sz w:val="22"/>
          <w:szCs w:val="22"/>
        </w:rPr>
      </w:pPr>
      <w:r>
        <w:rPr>
          <w:rFonts w:ascii="Arial" w:hAnsi="Arial" w:cs="Arial"/>
          <w:color w:val="000000"/>
          <w:sz w:val="22"/>
          <w:szCs w:val="22"/>
        </w:rPr>
        <w:t>The complete inquiry history for the solicitations will be displayed, to compose a new inquiry click the Compose button.</w:t>
      </w:r>
    </w:p>
    <w:p w14:paraId="737B2ECA" w14:textId="13724367" w:rsidR="007E53F4" w:rsidRPr="00DA38BF" w:rsidRDefault="007D21DD" w:rsidP="001852D3">
      <w:pPr>
        <w:widowControl/>
        <w:numPr>
          <w:ilvl w:val="0"/>
          <w:numId w:val="1"/>
        </w:numPr>
        <w:autoSpaceDE w:val="0"/>
        <w:autoSpaceDN w:val="0"/>
        <w:adjustRightInd w:val="0"/>
        <w:jc w:val="both"/>
        <w:rPr>
          <w:rFonts w:ascii="Arial" w:hAnsi="Arial" w:cs="Arial"/>
          <w:color w:val="000000"/>
          <w:sz w:val="22"/>
          <w:szCs w:val="22"/>
        </w:rPr>
      </w:pPr>
      <w:r>
        <w:rPr>
          <w:rFonts w:ascii="Arial" w:hAnsi="Arial" w:cs="Arial"/>
          <w:color w:val="000000"/>
          <w:sz w:val="22"/>
          <w:szCs w:val="22"/>
        </w:rPr>
        <w:t>Complete all the required fields. The fields marked by a red asterisk (*) are required. Once done click the Send button to send the inquiry to the State.</w:t>
      </w:r>
    </w:p>
    <w:p w14:paraId="7AE8A6E6" w14:textId="77777777" w:rsidR="00C20C63" w:rsidRPr="00DA38BF" w:rsidRDefault="00C20C63" w:rsidP="001852D3">
      <w:pPr>
        <w:autoSpaceDE w:val="0"/>
        <w:autoSpaceDN w:val="0"/>
        <w:adjustRightInd w:val="0"/>
        <w:jc w:val="both"/>
        <w:rPr>
          <w:rFonts w:ascii="Arial" w:hAnsi="Arial" w:cs="Arial"/>
          <w:color w:val="000000"/>
          <w:sz w:val="22"/>
          <w:szCs w:val="22"/>
        </w:rPr>
      </w:pPr>
    </w:p>
    <w:p w14:paraId="4A57B652" w14:textId="496B01E9" w:rsidR="00C20C63" w:rsidRPr="00DA38BF" w:rsidRDefault="00C20C63" w:rsidP="001852D3">
      <w:pPr>
        <w:autoSpaceDE w:val="0"/>
        <w:autoSpaceDN w:val="0"/>
        <w:adjustRightInd w:val="0"/>
        <w:ind w:left="720"/>
        <w:jc w:val="both"/>
        <w:rPr>
          <w:rFonts w:ascii="Arial" w:hAnsi="Arial" w:cs="Arial"/>
          <w:color w:val="000000"/>
          <w:sz w:val="22"/>
          <w:szCs w:val="22"/>
        </w:rPr>
      </w:pPr>
      <w:r w:rsidRPr="00DA38BF">
        <w:rPr>
          <w:rFonts w:ascii="Arial" w:hAnsi="Arial" w:cs="Arial"/>
          <w:color w:val="000000"/>
          <w:sz w:val="22"/>
          <w:szCs w:val="22"/>
        </w:rPr>
        <w:t xml:space="preserve">Prospective Proposers submitting inquiries will receive an immediate acknowledgement by e-mail that their inquiry has been received. </w:t>
      </w:r>
      <w:r w:rsidRPr="00DA38BF">
        <w:rPr>
          <w:rFonts w:ascii="Arial" w:hAnsi="Arial" w:cs="Arial"/>
          <w:b/>
          <w:color w:val="000000"/>
          <w:sz w:val="22"/>
          <w:szCs w:val="22"/>
        </w:rPr>
        <w:t xml:space="preserve">The prospective Proposer who submitted the inquiry will not receive an e-mail response to the </w:t>
      </w:r>
      <w:r w:rsidR="00A9216E" w:rsidRPr="00DA38BF">
        <w:rPr>
          <w:rFonts w:ascii="Arial" w:hAnsi="Arial" w:cs="Arial"/>
          <w:b/>
          <w:color w:val="000000"/>
          <w:sz w:val="22"/>
          <w:szCs w:val="22"/>
        </w:rPr>
        <w:t>question but</w:t>
      </w:r>
      <w:r w:rsidRPr="00DA38BF">
        <w:rPr>
          <w:rFonts w:ascii="Arial" w:hAnsi="Arial" w:cs="Arial"/>
          <w:b/>
          <w:color w:val="000000"/>
          <w:sz w:val="22"/>
          <w:szCs w:val="22"/>
        </w:rPr>
        <w:t xml:space="preserve"> will need to view the response on the </w:t>
      </w:r>
      <w:r w:rsidR="00A9216E">
        <w:rPr>
          <w:rFonts w:ascii="Arial" w:hAnsi="Arial" w:cs="Arial"/>
          <w:b/>
          <w:color w:val="000000"/>
          <w:sz w:val="22"/>
          <w:szCs w:val="22"/>
        </w:rPr>
        <w:t>Ohio|Buys</w:t>
      </w:r>
      <w:r w:rsidRPr="00DA38BF">
        <w:rPr>
          <w:rFonts w:ascii="Arial" w:hAnsi="Arial" w:cs="Arial"/>
          <w:b/>
          <w:color w:val="000000"/>
          <w:sz w:val="22"/>
          <w:szCs w:val="22"/>
        </w:rPr>
        <w:t xml:space="preserve"> website where it will be posted for viewing by all prospective Proposers.</w:t>
      </w:r>
    </w:p>
    <w:p w14:paraId="21FA4FDE" w14:textId="77777777" w:rsidR="00C20C63" w:rsidRPr="00DA38BF" w:rsidRDefault="00C20C63" w:rsidP="001852D3">
      <w:pPr>
        <w:autoSpaceDE w:val="0"/>
        <w:autoSpaceDN w:val="0"/>
        <w:adjustRightInd w:val="0"/>
        <w:ind w:left="720"/>
        <w:jc w:val="both"/>
        <w:rPr>
          <w:rFonts w:ascii="Arial" w:hAnsi="Arial" w:cs="Arial"/>
          <w:color w:val="000000"/>
          <w:sz w:val="22"/>
          <w:szCs w:val="22"/>
        </w:rPr>
      </w:pPr>
    </w:p>
    <w:p w14:paraId="0BCF0CE8" w14:textId="0506E82D" w:rsidR="00537E45" w:rsidRDefault="004B01DF" w:rsidP="001852D3">
      <w:pPr>
        <w:autoSpaceDE w:val="0"/>
        <w:autoSpaceDN w:val="0"/>
        <w:adjustRightInd w:val="0"/>
        <w:ind w:left="720"/>
        <w:jc w:val="both"/>
        <w:rPr>
          <w:rFonts w:ascii="Arial" w:hAnsi="Arial" w:cs="Arial"/>
          <w:color w:val="000000"/>
          <w:sz w:val="22"/>
          <w:szCs w:val="22"/>
        </w:rPr>
      </w:pPr>
      <w:r>
        <w:rPr>
          <w:rFonts w:ascii="Arial" w:hAnsi="Arial" w:cs="Arial"/>
          <w:b/>
          <w:color w:val="000000"/>
          <w:sz w:val="22"/>
          <w:szCs w:val="22"/>
        </w:rPr>
        <w:t>DODD</w:t>
      </w:r>
      <w:r w:rsidR="00C20C63" w:rsidRPr="00DA38BF">
        <w:rPr>
          <w:rFonts w:ascii="Arial" w:hAnsi="Arial" w:cs="Arial"/>
          <w:b/>
          <w:color w:val="000000"/>
          <w:sz w:val="22"/>
          <w:szCs w:val="22"/>
        </w:rPr>
        <w:t xml:space="preserve"> will try to respond to all properly posed inquiries within 48 hours, excluding weekends and state holidays. </w:t>
      </w:r>
      <w:r>
        <w:rPr>
          <w:rFonts w:ascii="Arial" w:hAnsi="Arial" w:cs="Arial"/>
          <w:b/>
          <w:color w:val="000000"/>
          <w:sz w:val="22"/>
          <w:szCs w:val="22"/>
        </w:rPr>
        <w:t>DODD</w:t>
      </w:r>
      <w:r w:rsidR="00C20C63" w:rsidRPr="00DA38BF">
        <w:rPr>
          <w:rFonts w:ascii="Arial" w:hAnsi="Arial" w:cs="Arial"/>
          <w:b/>
          <w:color w:val="000000"/>
          <w:sz w:val="22"/>
          <w:szCs w:val="22"/>
        </w:rPr>
        <w:t xml:space="preserve"> will not respond to any inquiries received after </w:t>
      </w:r>
      <w:r w:rsidR="00E322F7">
        <w:rPr>
          <w:rFonts w:ascii="Arial" w:hAnsi="Arial" w:cs="Arial"/>
          <w:b/>
          <w:color w:val="000000"/>
          <w:sz w:val="22"/>
          <w:szCs w:val="22"/>
        </w:rPr>
        <w:t>12</w:t>
      </w:r>
      <w:r w:rsidR="00C61921">
        <w:rPr>
          <w:rFonts w:ascii="Arial" w:hAnsi="Arial" w:cs="Arial"/>
          <w:b/>
          <w:color w:val="000000"/>
          <w:sz w:val="22"/>
          <w:szCs w:val="22"/>
        </w:rPr>
        <w:t xml:space="preserve">:00 </w:t>
      </w:r>
      <w:r w:rsidR="00E50087">
        <w:rPr>
          <w:rFonts w:ascii="Arial" w:hAnsi="Arial" w:cs="Arial"/>
          <w:b/>
          <w:color w:val="000000"/>
          <w:sz w:val="22"/>
          <w:szCs w:val="22"/>
        </w:rPr>
        <w:t>p</w:t>
      </w:r>
      <w:r w:rsidR="00C61921">
        <w:rPr>
          <w:rFonts w:ascii="Arial" w:hAnsi="Arial" w:cs="Arial"/>
          <w:b/>
          <w:color w:val="000000"/>
          <w:sz w:val="22"/>
          <w:szCs w:val="22"/>
        </w:rPr>
        <w:t>.m.</w:t>
      </w:r>
      <w:r>
        <w:rPr>
          <w:rFonts w:ascii="Arial" w:hAnsi="Arial" w:cs="Arial"/>
          <w:b/>
          <w:color w:val="000000"/>
          <w:sz w:val="22"/>
          <w:szCs w:val="22"/>
        </w:rPr>
        <w:t xml:space="preserve"> on </w:t>
      </w:r>
      <w:r w:rsidR="00E50087">
        <w:rPr>
          <w:rFonts w:ascii="Arial" w:hAnsi="Arial" w:cs="Arial"/>
          <w:b/>
          <w:color w:val="000000"/>
          <w:sz w:val="22"/>
          <w:szCs w:val="22"/>
        </w:rPr>
        <w:t xml:space="preserve">September </w:t>
      </w:r>
      <w:r w:rsidR="009177D8">
        <w:rPr>
          <w:rFonts w:ascii="Arial" w:hAnsi="Arial" w:cs="Arial"/>
          <w:b/>
          <w:color w:val="000000"/>
          <w:sz w:val="22"/>
          <w:szCs w:val="22"/>
        </w:rPr>
        <w:t>29</w:t>
      </w:r>
      <w:r w:rsidR="00E50087">
        <w:rPr>
          <w:rFonts w:ascii="Arial" w:hAnsi="Arial" w:cs="Arial"/>
          <w:b/>
          <w:color w:val="000000"/>
          <w:sz w:val="22"/>
          <w:szCs w:val="22"/>
        </w:rPr>
        <w:t>, 2021</w:t>
      </w:r>
      <w:r w:rsidR="00E615F3" w:rsidRPr="001C0541">
        <w:rPr>
          <w:rFonts w:ascii="Arial" w:hAnsi="Arial" w:cs="Arial"/>
          <w:color w:val="000000"/>
          <w:sz w:val="22"/>
          <w:szCs w:val="22"/>
        </w:rPr>
        <w:t xml:space="preserve">. </w:t>
      </w:r>
      <w:r w:rsidR="00C20C63" w:rsidRPr="001C0541">
        <w:rPr>
          <w:rFonts w:ascii="Arial" w:hAnsi="Arial" w:cs="Arial"/>
          <w:color w:val="000000"/>
          <w:sz w:val="22"/>
          <w:szCs w:val="22"/>
        </w:rPr>
        <w:t>Prospective Proposers who attempt to seek information or clarifications verbally will be directed to reduce their questions to writing in accordance with the terms of this RFP and state purchasing policy.</w:t>
      </w:r>
      <w:r w:rsidR="00C20C63" w:rsidRPr="00DA38BF">
        <w:rPr>
          <w:rFonts w:ascii="Arial" w:hAnsi="Arial" w:cs="Arial"/>
          <w:color w:val="000000"/>
          <w:sz w:val="22"/>
          <w:szCs w:val="22"/>
        </w:rPr>
        <w:t xml:space="preserve"> No other form of communication is acceptable, and use of any other form of communication or any attempt to communicate with </w:t>
      </w:r>
      <w:r>
        <w:rPr>
          <w:rFonts w:ascii="Arial" w:hAnsi="Arial" w:cs="Arial"/>
          <w:color w:val="000000"/>
          <w:sz w:val="22"/>
          <w:szCs w:val="22"/>
        </w:rPr>
        <w:t>DODD</w:t>
      </w:r>
      <w:r w:rsidR="00C20C63" w:rsidRPr="00DA38BF">
        <w:rPr>
          <w:rFonts w:ascii="Arial" w:hAnsi="Arial" w:cs="Arial"/>
          <w:color w:val="000000"/>
          <w:sz w:val="22"/>
          <w:szCs w:val="22"/>
        </w:rPr>
        <w:t xml:space="preserve"> staff or any other agency of the State to discuss this RFP may result in the Proposer being deemed ineligible.</w:t>
      </w:r>
    </w:p>
    <w:p w14:paraId="212EC8AB" w14:textId="77777777" w:rsidR="00537E45" w:rsidRDefault="00537E45" w:rsidP="00537E45">
      <w:pPr>
        <w:autoSpaceDE w:val="0"/>
        <w:autoSpaceDN w:val="0"/>
        <w:adjustRightInd w:val="0"/>
        <w:jc w:val="both"/>
        <w:rPr>
          <w:rFonts w:ascii="Arial" w:hAnsi="Arial" w:cs="Arial"/>
          <w:color w:val="000000"/>
          <w:sz w:val="22"/>
          <w:szCs w:val="22"/>
        </w:rPr>
      </w:pPr>
    </w:p>
    <w:p w14:paraId="1AD51E4B" w14:textId="77777777" w:rsidR="001C0541" w:rsidRDefault="001C0541" w:rsidP="00537E45">
      <w:pPr>
        <w:autoSpaceDE w:val="0"/>
        <w:autoSpaceDN w:val="0"/>
        <w:adjustRightInd w:val="0"/>
        <w:jc w:val="both"/>
        <w:rPr>
          <w:rFonts w:ascii="Arial" w:hAnsi="Arial" w:cs="Arial"/>
          <w:color w:val="000000"/>
          <w:sz w:val="22"/>
          <w:szCs w:val="22"/>
        </w:rPr>
      </w:pPr>
    </w:p>
    <w:p w14:paraId="7CF7D25F" w14:textId="77777777" w:rsidR="00147EBE" w:rsidRDefault="00147EBE">
      <w:pPr>
        <w:widowControl/>
        <w:rPr>
          <w:rFonts w:ascii="Arial" w:hAnsi="Arial" w:cs="Arial"/>
          <w:b/>
          <w:sz w:val="22"/>
          <w:szCs w:val="22"/>
          <w:u w:val="single"/>
        </w:rPr>
      </w:pPr>
      <w:r>
        <w:rPr>
          <w:rFonts w:ascii="Arial" w:hAnsi="Arial" w:cs="Arial"/>
          <w:b/>
          <w:sz w:val="22"/>
          <w:szCs w:val="22"/>
          <w:u w:val="single"/>
        </w:rPr>
        <w:br w:type="page"/>
      </w:r>
    </w:p>
    <w:p w14:paraId="4A4E9061" w14:textId="77777777" w:rsidR="00C20C63" w:rsidRDefault="001B0623" w:rsidP="00537E45">
      <w:pPr>
        <w:autoSpaceDE w:val="0"/>
        <w:autoSpaceDN w:val="0"/>
        <w:adjustRightInd w:val="0"/>
        <w:jc w:val="center"/>
        <w:rPr>
          <w:rFonts w:ascii="Arial" w:hAnsi="Arial" w:cs="Arial"/>
          <w:b/>
          <w:sz w:val="26"/>
          <w:szCs w:val="26"/>
          <w:u w:val="single"/>
        </w:rPr>
      </w:pPr>
      <w:r w:rsidRPr="00264A6D">
        <w:rPr>
          <w:rFonts w:ascii="Arial" w:hAnsi="Arial" w:cs="Arial"/>
          <w:b/>
          <w:sz w:val="26"/>
          <w:szCs w:val="26"/>
          <w:u w:val="single"/>
        </w:rPr>
        <w:t xml:space="preserve">PART FOUR: EVALUATION </w:t>
      </w:r>
      <w:r w:rsidR="00C20C63" w:rsidRPr="00264A6D">
        <w:rPr>
          <w:rFonts w:ascii="Arial" w:hAnsi="Arial" w:cs="Arial"/>
          <w:b/>
          <w:sz w:val="26"/>
          <w:szCs w:val="26"/>
          <w:u w:val="single"/>
        </w:rPr>
        <w:t>OF PROPOSALS</w:t>
      </w:r>
    </w:p>
    <w:p w14:paraId="4305BB78" w14:textId="77777777" w:rsidR="00264A6D" w:rsidRPr="00264A6D" w:rsidRDefault="00264A6D" w:rsidP="00537E45">
      <w:pPr>
        <w:autoSpaceDE w:val="0"/>
        <w:autoSpaceDN w:val="0"/>
        <w:adjustRightInd w:val="0"/>
        <w:jc w:val="center"/>
        <w:rPr>
          <w:rFonts w:ascii="Arial" w:hAnsi="Arial" w:cs="Arial"/>
          <w:b/>
          <w:sz w:val="26"/>
          <w:szCs w:val="26"/>
          <w:u w:val="single"/>
        </w:rPr>
      </w:pPr>
    </w:p>
    <w:p w14:paraId="4DF5C974" w14:textId="77777777" w:rsidR="00C20C63" w:rsidRPr="00DA38BF" w:rsidRDefault="00C20C63" w:rsidP="00C20C63">
      <w:pPr>
        <w:rPr>
          <w:rFonts w:ascii="Arial" w:hAnsi="Arial" w:cs="Arial"/>
          <w:sz w:val="22"/>
          <w:szCs w:val="22"/>
        </w:rPr>
      </w:pPr>
    </w:p>
    <w:p w14:paraId="693E3F54" w14:textId="77777777" w:rsidR="00C20C63" w:rsidRPr="00147EBE" w:rsidRDefault="00C20C63" w:rsidP="008A6020">
      <w:pPr>
        <w:pStyle w:val="ListParagraph"/>
        <w:numPr>
          <w:ilvl w:val="0"/>
          <w:numId w:val="13"/>
        </w:numPr>
        <w:tabs>
          <w:tab w:val="left" w:pos="720"/>
        </w:tabs>
        <w:ind w:left="720"/>
        <w:rPr>
          <w:rFonts w:ascii="Arial" w:hAnsi="Arial" w:cs="Arial"/>
          <w:b/>
          <w:caps/>
          <w:sz w:val="22"/>
          <w:szCs w:val="22"/>
          <w:u w:val="single"/>
        </w:rPr>
      </w:pPr>
      <w:r w:rsidRPr="00147EBE">
        <w:rPr>
          <w:rFonts w:ascii="Arial" w:hAnsi="Arial" w:cs="Arial"/>
          <w:b/>
          <w:caps/>
          <w:sz w:val="22"/>
          <w:szCs w:val="22"/>
          <w:u w:val="single"/>
        </w:rPr>
        <w:t>Evaluation Process</w:t>
      </w:r>
    </w:p>
    <w:p w14:paraId="141071B4" w14:textId="77777777" w:rsidR="00C20C63" w:rsidRPr="00DA38BF" w:rsidRDefault="00C20C63" w:rsidP="00C20C63">
      <w:pPr>
        <w:rPr>
          <w:rFonts w:ascii="Arial" w:hAnsi="Arial" w:cs="Arial"/>
          <w:sz w:val="22"/>
          <w:szCs w:val="22"/>
        </w:rPr>
      </w:pPr>
    </w:p>
    <w:p w14:paraId="55E6C75A" w14:textId="77777777" w:rsidR="00C20C63" w:rsidRPr="007633B0" w:rsidRDefault="004B01DF" w:rsidP="00147EBE">
      <w:pPr>
        <w:ind w:left="720"/>
        <w:rPr>
          <w:rFonts w:ascii="Arial" w:hAnsi="Arial" w:cs="Arial"/>
          <w:sz w:val="22"/>
          <w:szCs w:val="22"/>
        </w:rPr>
      </w:pPr>
      <w:r>
        <w:rPr>
          <w:rFonts w:ascii="Arial" w:hAnsi="Arial" w:cs="Arial"/>
          <w:sz w:val="22"/>
          <w:szCs w:val="22"/>
        </w:rPr>
        <w:t>DODD’s</w:t>
      </w:r>
      <w:r w:rsidR="00C20C63" w:rsidRPr="007633B0">
        <w:rPr>
          <w:rFonts w:ascii="Arial" w:hAnsi="Arial" w:cs="Arial"/>
          <w:sz w:val="22"/>
          <w:szCs w:val="22"/>
        </w:rPr>
        <w:t xml:space="preserve"> evaluation process of responses submitted to this request may consist of up to four distinct phases:</w:t>
      </w:r>
    </w:p>
    <w:p w14:paraId="117AB40B" w14:textId="77777777" w:rsidR="00C20C63" w:rsidRPr="007633B0" w:rsidRDefault="00C20C63" w:rsidP="00C20C63">
      <w:pPr>
        <w:rPr>
          <w:rFonts w:ascii="Arial" w:hAnsi="Arial" w:cs="Arial"/>
          <w:sz w:val="22"/>
          <w:szCs w:val="22"/>
        </w:rPr>
      </w:pPr>
    </w:p>
    <w:p w14:paraId="2B59D680" w14:textId="77777777" w:rsidR="00C20C63" w:rsidRPr="007633B0" w:rsidRDefault="004B01DF" w:rsidP="008A6020">
      <w:pPr>
        <w:numPr>
          <w:ilvl w:val="0"/>
          <w:numId w:val="4"/>
        </w:numPr>
        <w:rPr>
          <w:rFonts w:ascii="Arial" w:hAnsi="Arial" w:cs="Arial"/>
          <w:sz w:val="22"/>
          <w:szCs w:val="22"/>
        </w:rPr>
      </w:pPr>
      <w:r>
        <w:rPr>
          <w:rFonts w:ascii="Arial" w:hAnsi="Arial" w:cs="Arial"/>
          <w:sz w:val="22"/>
          <w:szCs w:val="22"/>
        </w:rPr>
        <w:t>DODD’s</w:t>
      </w:r>
      <w:r w:rsidR="00C20C63" w:rsidRPr="007633B0">
        <w:rPr>
          <w:rFonts w:ascii="Arial" w:hAnsi="Arial" w:cs="Arial"/>
          <w:sz w:val="22"/>
          <w:szCs w:val="22"/>
        </w:rPr>
        <w:t xml:space="preserve"> initial review of all proposals for timely submission;</w:t>
      </w:r>
    </w:p>
    <w:p w14:paraId="3086B16F" w14:textId="77777777" w:rsidR="00C20C63" w:rsidRPr="007633B0" w:rsidRDefault="00C20C63" w:rsidP="008A6020">
      <w:pPr>
        <w:numPr>
          <w:ilvl w:val="0"/>
          <w:numId w:val="4"/>
        </w:numPr>
        <w:rPr>
          <w:rFonts w:ascii="Arial" w:hAnsi="Arial" w:cs="Arial"/>
          <w:sz w:val="22"/>
          <w:szCs w:val="22"/>
        </w:rPr>
      </w:pPr>
      <w:r w:rsidRPr="007633B0">
        <w:rPr>
          <w:rFonts w:ascii="Arial" w:hAnsi="Arial" w:cs="Arial"/>
          <w:sz w:val="22"/>
          <w:szCs w:val="22"/>
        </w:rPr>
        <w:t>An evaluation committee review of the proposals for defects and scoring;</w:t>
      </w:r>
    </w:p>
    <w:p w14:paraId="3A51CD5C" w14:textId="77777777" w:rsidR="00C20C63" w:rsidRPr="007633B0" w:rsidRDefault="004B01DF" w:rsidP="008A6020">
      <w:pPr>
        <w:numPr>
          <w:ilvl w:val="0"/>
          <w:numId w:val="4"/>
        </w:numPr>
        <w:rPr>
          <w:rFonts w:ascii="Arial" w:hAnsi="Arial" w:cs="Arial"/>
          <w:sz w:val="22"/>
          <w:szCs w:val="22"/>
        </w:rPr>
      </w:pPr>
      <w:r>
        <w:rPr>
          <w:rFonts w:ascii="Arial" w:hAnsi="Arial" w:cs="Arial"/>
          <w:sz w:val="22"/>
          <w:szCs w:val="22"/>
        </w:rPr>
        <w:t>DODD’s</w:t>
      </w:r>
      <w:r w:rsidR="00C20C63" w:rsidRPr="007633B0">
        <w:rPr>
          <w:rFonts w:ascii="Arial" w:hAnsi="Arial" w:cs="Arial"/>
          <w:sz w:val="22"/>
          <w:szCs w:val="22"/>
        </w:rPr>
        <w:t xml:space="preserve"> request for more information (</w:t>
      </w:r>
      <w:r w:rsidR="00456006" w:rsidRPr="007633B0">
        <w:rPr>
          <w:rFonts w:ascii="Arial" w:hAnsi="Arial" w:cs="Arial"/>
          <w:sz w:val="22"/>
          <w:szCs w:val="22"/>
        </w:rPr>
        <w:t xml:space="preserve">clarifications, </w:t>
      </w:r>
      <w:r w:rsidR="00C20C63" w:rsidRPr="007633B0">
        <w:rPr>
          <w:rFonts w:ascii="Arial" w:hAnsi="Arial" w:cs="Arial"/>
          <w:sz w:val="22"/>
          <w:szCs w:val="22"/>
        </w:rPr>
        <w:t>interviews, presentations, and/or demonstrations); and,</w:t>
      </w:r>
    </w:p>
    <w:p w14:paraId="6F401AAF" w14:textId="77777777" w:rsidR="00C20C63" w:rsidRPr="007633B0" w:rsidRDefault="00C20C63" w:rsidP="008A6020">
      <w:pPr>
        <w:numPr>
          <w:ilvl w:val="0"/>
          <w:numId w:val="4"/>
        </w:numPr>
        <w:rPr>
          <w:rFonts w:ascii="Arial" w:hAnsi="Arial" w:cs="Arial"/>
          <w:sz w:val="22"/>
          <w:szCs w:val="22"/>
        </w:rPr>
      </w:pPr>
      <w:r w:rsidRPr="007633B0">
        <w:rPr>
          <w:rFonts w:ascii="Arial" w:hAnsi="Arial" w:cs="Arial"/>
          <w:sz w:val="22"/>
          <w:szCs w:val="22"/>
        </w:rPr>
        <w:t>Negotiations</w:t>
      </w:r>
      <w:r w:rsidR="00456006" w:rsidRPr="007633B0">
        <w:rPr>
          <w:rFonts w:ascii="Arial" w:hAnsi="Arial" w:cs="Arial"/>
          <w:sz w:val="22"/>
          <w:szCs w:val="22"/>
        </w:rPr>
        <w:t xml:space="preserve"> or best offer requests</w:t>
      </w:r>
      <w:r w:rsidRPr="007633B0">
        <w:rPr>
          <w:rFonts w:ascii="Arial" w:hAnsi="Arial" w:cs="Arial"/>
          <w:sz w:val="22"/>
          <w:szCs w:val="22"/>
        </w:rPr>
        <w:t>.</w:t>
      </w:r>
    </w:p>
    <w:p w14:paraId="094CAABB" w14:textId="77777777" w:rsidR="00C20C63" w:rsidRPr="007633B0" w:rsidRDefault="00C20C63" w:rsidP="00C20C63">
      <w:pPr>
        <w:rPr>
          <w:rFonts w:ascii="Arial" w:hAnsi="Arial" w:cs="Arial"/>
          <w:sz w:val="22"/>
          <w:szCs w:val="22"/>
        </w:rPr>
      </w:pPr>
    </w:p>
    <w:p w14:paraId="5D3E84D9" w14:textId="77777777" w:rsidR="00C20C63" w:rsidRPr="00DA38BF" w:rsidRDefault="00C20C63" w:rsidP="00147EBE">
      <w:pPr>
        <w:ind w:left="720"/>
        <w:jc w:val="both"/>
        <w:rPr>
          <w:rFonts w:ascii="Arial" w:hAnsi="Arial" w:cs="Arial"/>
          <w:sz w:val="22"/>
          <w:szCs w:val="22"/>
        </w:rPr>
      </w:pPr>
      <w:r w:rsidRPr="007633B0">
        <w:rPr>
          <w:rFonts w:ascii="Arial" w:hAnsi="Arial" w:cs="Arial"/>
          <w:sz w:val="22"/>
          <w:szCs w:val="22"/>
        </w:rPr>
        <w:t xml:space="preserve">At its sole discretion, </w:t>
      </w:r>
      <w:r w:rsidR="004B01DF">
        <w:rPr>
          <w:rFonts w:ascii="Arial" w:hAnsi="Arial" w:cs="Arial"/>
          <w:sz w:val="22"/>
          <w:szCs w:val="22"/>
        </w:rPr>
        <w:t>DODD</w:t>
      </w:r>
      <w:r w:rsidRPr="007633B0">
        <w:rPr>
          <w:rFonts w:ascii="Arial" w:hAnsi="Arial" w:cs="Arial"/>
          <w:sz w:val="22"/>
          <w:szCs w:val="22"/>
        </w:rPr>
        <w:t xml:space="preserve"> will determine whether phases three and/or four are necessary under this RFP, reserving for itself the ability to eliminate or add phases three or four at any time during the evaluation process. </w:t>
      </w:r>
      <w:r w:rsidR="004B01DF">
        <w:rPr>
          <w:rFonts w:ascii="Arial" w:hAnsi="Arial" w:cs="Arial"/>
          <w:sz w:val="22"/>
          <w:szCs w:val="22"/>
        </w:rPr>
        <w:t>DODD</w:t>
      </w:r>
      <w:r w:rsidRPr="007633B0">
        <w:rPr>
          <w:rFonts w:ascii="Arial" w:hAnsi="Arial" w:cs="Arial"/>
          <w:sz w:val="22"/>
          <w:szCs w:val="22"/>
        </w:rPr>
        <w:t xml:space="preserve"> may add or remove sub-phases to phases 2 through 4 at any time if </w:t>
      </w:r>
      <w:r w:rsidR="004B01DF">
        <w:rPr>
          <w:rFonts w:ascii="Arial" w:hAnsi="Arial" w:cs="Arial"/>
          <w:sz w:val="22"/>
          <w:szCs w:val="22"/>
        </w:rPr>
        <w:t>DODD</w:t>
      </w:r>
      <w:r w:rsidRPr="007633B0">
        <w:rPr>
          <w:rFonts w:ascii="Arial" w:hAnsi="Arial" w:cs="Arial"/>
          <w:sz w:val="22"/>
          <w:szCs w:val="22"/>
        </w:rPr>
        <w:t xml:space="preserve"> believes doing so will improve the evaluation process.</w:t>
      </w:r>
    </w:p>
    <w:p w14:paraId="427B6C86" w14:textId="77777777" w:rsidR="00C20C63" w:rsidRPr="00DA38BF" w:rsidRDefault="00C20C63" w:rsidP="00C20C63">
      <w:pPr>
        <w:rPr>
          <w:rFonts w:ascii="Arial" w:hAnsi="Arial" w:cs="Arial"/>
          <w:sz w:val="22"/>
          <w:szCs w:val="22"/>
        </w:rPr>
      </w:pPr>
    </w:p>
    <w:p w14:paraId="13FF158B" w14:textId="77777777" w:rsidR="00C20C63" w:rsidRPr="00147EBE" w:rsidRDefault="00C20C63" w:rsidP="008A6020">
      <w:pPr>
        <w:pStyle w:val="ListParagraph"/>
        <w:numPr>
          <w:ilvl w:val="0"/>
          <w:numId w:val="13"/>
        </w:numPr>
        <w:ind w:left="720"/>
        <w:rPr>
          <w:rFonts w:ascii="Arial" w:hAnsi="Arial" w:cs="Arial"/>
          <w:b/>
          <w:caps/>
          <w:sz w:val="22"/>
          <w:szCs w:val="22"/>
          <w:u w:val="single"/>
        </w:rPr>
      </w:pPr>
      <w:r w:rsidRPr="00147EBE">
        <w:rPr>
          <w:rFonts w:ascii="Arial" w:hAnsi="Arial" w:cs="Arial"/>
          <w:b/>
          <w:caps/>
          <w:sz w:val="22"/>
          <w:szCs w:val="22"/>
          <w:u w:val="single"/>
        </w:rPr>
        <w:t>Proposal Evaluation Criteria</w:t>
      </w:r>
    </w:p>
    <w:p w14:paraId="3BEA2633" w14:textId="77777777" w:rsidR="004A4F04" w:rsidRPr="00DA38BF" w:rsidRDefault="004A4F04" w:rsidP="00C20C63">
      <w:pPr>
        <w:rPr>
          <w:rFonts w:ascii="Arial" w:hAnsi="Arial" w:cs="Arial"/>
          <w:color w:val="0000FF"/>
          <w:sz w:val="22"/>
          <w:szCs w:val="22"/>
        </w:rPr>
      </w:pPr>
    </w:p>
    <w:p w14:paraId="20C84EEB" w14:textId="77777777" w:rsidR="0088363E" w:rsidRPr="005F672B" w:rsidRDefault="0088363E" w:rsidP="00147EBE">
      <w:pPr>
        <w:ind w:left="720"/>
        <w:jc w:val="both"/>
        <w:rPr>
          <w:rFonts w:ascii="Arial" w:hAnsi="Arial" w:cs="Arial"/>
          <w:sz w:val="22"/>
          <w:szCs w:val="22"/>
        </w:rPr>
      </w:pPr>
      <w:r w:rsidRPr="0088363E">
        <w:rPr>
          <w:rFonts w:ascii="Arial" w:hAnsi="Arial" w:cs="Arial"/>
          <w:sz w:val="22"/>
          <w:szCs w:val="22"/>
        </w:rPr>
        <w:t>I</w:t>
      </w:r>
      <w:r w:rsidR="005F672B">
        <w:rPr>
          <w:rFonts w:ascii="Arial" w:hAnsi="Arial" w:cs="Arial"/>
          <w:sz w:val="22"/>
          <w:szCs w:val="22"/>
        </w:rPr>
        <w:t xml:space="preserve">n the proposal evaluation phase, </w:t>
      </w:r>
      <w:r w:rsidR="004B01DF">
        <w:rPr>
          <w:rFonts w:ascii="Arial" w:hAnsi="Arial" w:cs="Arial"/>
          <w:sz w:val="22"/>
          <w:szCs w:val="22"/>
        </w:rPr>
        <w:t>DODD</w:t>
      </w:r>
      <w:r w:rsidR="005F672B">
        <w:rPr>
          <w:rFonts w:ascii="Arial" w:hAnsi="Arial" w:cs="Arial"/>
          <w:sz w:val="22"/>
          <w:szCs w:val="22"/>
        </w:rPr>
        <w:t xml:space="preserve"> staff or reviewers selected by </w:t>
      </w:r>
      <w:r w:rsidR="004B01DF">
        <w:rPr>
          <w:rFonts w:ascii="Arial" w:hAnsi="Arial" w:cs="Arial"/>
          <w:sz w:val="22"/>
          <w:szCs w:val="22"/>
        </w:rPr>
        <w:t>DODD</w:t>
      </w:r>
      <w:r w:rsidRPr="0088363E">
        <w:rPr>
          <w:rFonts w:ascii="Arial" w:hAnsi="Arial" w:cs="Arial"/>
          <w:sz w:val="22"/>
          <w:szCs w:val="22"/>
        </w:rPr>
        <w:t xml:space="preserve"> </w:t>
      </w:r>
      <w:r w:rsidR="005F672B">
        <w:rPr>
          <w:rFonts w:ascii="Arial" w:hAnsi="Arial" w:cs="Arial"/>
          <w:sz w:val="22"/>
          <w:szCs w:val="22"/>
        </w:rPr>
        <w:t>(</w:t>
      </w:r>
      <w:r w:rsidRPr="0088363E">
        <w:rPr>
          <w:rFonts w:ascii="Arial" w:hAnsi="Arial" w:cs="Arial"/>
          <w:sz w:val="22"/>
          <w:szCs w:val="22"/>
        </w:rPr>
        <w:t>the committee</w:t>
      </w:r>
      <w:r w:rsidR="005F672B">
        <w:rPr>
          <w:rFonts w:ascii="Arial" w:hAnsi="Arial" w:cs="Arial"/>
          <w:sz w:val="22"/>
          <w:szCs w:val="22"/>
        </w:rPr>
        <w:t>)</w:t>
      </w:r>
      <w:r w:rsidRPr="0088363E">
        <w:rPr>
          <w:rFonts w:ascii="Arial" w:hAnsi="Arial" w:cs="Arial"/>
          <w:sz w:val="22"/>
          <w:szCs w:val="22"/>
        </w:rPr>
        <w:t xml:space="preserve"> will rate the proposals submitted in response to this RFP based on the following criteria and weight assigned to each criterion.</w:t>
      </w:r>
    </w:p>
    <w:p w14:paraId="3F883F6C" w14:textId="77777777" w:rsidR="0088363E" w:rsidRDefault="0088363E" w:rsidP="0088363E">
      <w:pPr>
        <w:jc w:val="both"/>
        <w:rPr>
          <w:rFonts w:ascii="Arial" w:hAnsi="Arial" w:cs="Arial"/>
          <w:szCs w:val="24"/>
        </w:rPr>
      </w:pPr>
    </w:p>
    <w:tbl>
      <w:tblPr>
        <w:tblW w:w="8941" w:type="dxa"/>
        <w:tblInd w:w="883" w:type="dxa"/>
        <w:tblLook w:val="04A0" w:firstRow="1" w:lastRow="0" w:firstColumn="1" w:lastColumn="0" w:noHBand="0" w:noVBand="1"/>
      </w:tblPr>
      <w:tblGrid>
        <w:gridCol w:w="5578"/>
        <w:gridCol w:w="883"/>
        <w:gridCol w:w="1060"/>
        <w:gridCol w:w="1420"/>
      </w:tblGrid>
      <w:tr w:rsidR="00A9216E" w:rsidRPr="00A9216E" w14:paraId="381A312F" w14:textId="77777777" w:rsidTr="009177D8">
        <w:trPr>
          <w:trHeight w:val="600"/>
        </w:trPr>
        <w:tc>
          <w:tcPr>
            <w:tcW w:w="557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82109D5" w14:textId="77777777" w:rsidR="00A9216E" w:rsidRPr="004062C1" w:rsidRDefault="00A9216E" w:rsidP="00A9216E">
            <w:pPr>
              <w:widowControl/>
              <w:rPr>
                <w:rFonts w:ascii="Arial" w:hAnsi="Arial" w:cs="Arial"/>
                <w:b/>
                <w:bCs/>
                <w:snapToGrid/>
                <w:color w:val="000000"/>
                <w:sz w:val="20"/>
              </w:rPr>
            </w:pPr>
            <w:r w:rsidRPr="004062C1">
              <w:rPr>
                <w:rFonts w:ascii="Arial" w:hAnsi="Arial" w:cs="Arial"/>
                <w:b/>
                <w:bCs/>
                <w:snapToGrid/>
                <w:color w:val="000000"/>
                <w:sz w:val="20"/>
              </w:rPr>
              <w:t>Evaluation Criteria</w:t>
            </w:r>
          </w:p>
        </w:tc>
        <w:tc>
          <w:tcPr>
            <w:tcW w:w="883" w:type="dxa"/>
            <w:tcBorders>
              <w:top w:val="single" w:sz="4" w:space="0" w:color="auto"/>
              <w:left w:val="nil"/>
              <w:bottom w:val="single" w:sz="4" w:space="0" w:color="auto"/>
              <w:right w:val="single" w:sz="4" w:space="0" w:color="auto"/>
            </w:tcBorders>
            <w:shd w:val="clear" w:color="000000" w:fill="BFBFBF"/>
            <w:noWrap/>
            <w:vAlign w:val="center"/>
            <w:hideMark/>
          </w:tcPr>
          <w:p w14:paraId="26831CE0" w14:textId="77777777" w:rsidR="00A9216E" w:rsidRPr="004062C1" w:rsidRDefault="00A9216E" w:rsidP="00A9216E">
            <w:pPr>
              <w:widowControl/>
              <w:jc w:val="center"/>
              <w:rPr>
                <w:rFonts w:ascii="Arial" w:hAnsi="Arial" w:cs="Arial"/>
                <w:b/>
                <w:bCs/>
                <w:snapToGrid/>
                <w:color w:val="000000"/>
                <w:sz w:val="20"/>
              </w:rPr>
            </w:pPr>
            <w:r w:rsidRPr="004062C1">
              <w:rPr>
                <w:rFonts w:ascii="Arial" w:hAnsi="Arial" w:cs="Arial"/>
                <w:b/>
                <w:bCs/>
                <w:snapToGrid/>
                <w:color w:val="000000"/>
                <w:sz w:val="20"/>
              </w:rPr>
              <w:t>Weight</w:t>
            </w:r>
          </w:p>
        </w:tc>
        <w:tc>
          <w:tcPr>
            <w:tcW w:w="1060" w:type="dxa"/>
            <w:tcBorders>
              <w:top w:val="single" w:sz="4" w:space="0" w:color="auto"/>
              <w:left w:val="nil"/>
              <w:bottom w:val="single" w:sz="4" w:space="0" w:color="auto"/>
              <w:right w:val="single" w:sz="4" w:space="0" w:color="auto"/>
            </w:tcBorders>
            <w:shd w:val="clear" w:color="000000" w:fill="BFBFBF"/>
            <w:noWrap/>
            <w:vAlign w:val="center"/>
            <w:hideMark/>
          </w:tcPr>
          <w:p w14:paraId="0EF797D1" w14:textId="77777777" w:rsidR="00A9216E" w:rsidRPr="004062C1" w:rsidRDefault="00A9216E" w:rsidP="00A9216E">
            <w:pPr>
              <w:widowControl/>
              <w:jc w:val="center"/>
              <w:rPr>
                <w:rFonts w:ascii="Arial" w:hAnsi="Arial" w:cs="Arial"/>
                <w:b/>
                <w:bCs/>
                <w:snapToGrid/>
                <w:color w:val="000000"/>
                <w:sz w:val="20"/>
              </w:rPr>
            </w:pPr>
            <w:r w:rsidRPr="004062C1">
              <w:rPr>
                <w:rFonts w:ascii="Arial" w:hAnsi="Arial" w:cs="Arial"/>
                <w:b/>
                <w:bCs/>
                <w:snapToGrid/>
                <w:color w:val="000000"/>
                <w:sz w:val="20"/>
              </w:rPr>
              <w:t>Rating</w:t>
            </w:r>
          </w:p>
        </w:tc>
        <w:tc>
          <w:tcPr>
            <w:tcW w:w="1420" w:type="dxa"/>
            <w:tcBorders>
              <w:top w:val="single" w:sz="4" w:space="0" w:color="auto"/>
              <w:left w:val="nil"/>
              <w:bottom w:val="single" w:sz="4" w:space="0" w:color="auto"/>
              <w:right w:val="single" w:sz="4" w:space="0" w:color="auto"/>
            </w:tcBorders>
            <w:shd w:val="clear" w:color="000000" w:fill="BFBFBF"/>
            <w:vAlign w:val="center"/>
            <w:hideMark/>
          </w:tcPr>
          <w:p w14:paraId="4B87E99E" w14:textId="77777777" w:rsidR="00A9216E" w:rsidRPr="004062C1" w:rsidRDefault="00A9216E" w:rsidP="00A9216E">
            <w:pPr>
              <w:widowControl/>
              <w:jc w:val="center"/>
              <w:rPr>
                <w:rFonts w:ascii="Arial" w:hAnsi="Arial" w:cs="Arial"/>
                <w:b/>
                <w:bCs/>
                <w:snapToGrid/>
                <w:color w:val="000000"/>
                <w:sz w:val="20"/>
              </w:rPr>
            </w:pPr>
            <w:r w:rsidRPr="004062C1">
              <w:rPr>
                <w:rFonts w:ascii="Arial" w:hAnsi="Arial" w:cs="Arial"/>
                <w:b/>
                <w:bCs/>
                <w:snapToGrid/>
                <w:color w:val="000000"/>
                <w:sz w:val="20"/>
              </w:rPr>
              <w:t>Extended Score</w:t>
            </w:r>
          </w:p>
        </w:tc>
      </w:tr>
      <w:tr w:rsidR="00A9216E" w:rsidRPr="00A9216E" w14:paraId="3EE6F54E" w14:textId="77777777" w:rsidTr="009177D8">
        <w:trPr>
          <w:trHeight w:val="300"/>
        </w:trPr>
        <w:tc>
          <w:tcPr>
            <w:tcW w:w="5578" w:type="dxa"/>
            <w:tcBorders>
              <w:top w:val="nil"/>
              <w:left w:val="single" w:sz="4" w:space="0" w:color="auto"/>
              <w:bottom w:val="single" w:sz="4" w:space="0" w:color="auto"/>
              <w:right w:val="single" w:sz="4" w:space="0" w:color="auto"/>
            </w:tcBorders>
            <w:shd w:val="clear" w:color="auto" w:fill="auto"/>
            <w:noWrap/>
            <w:vAlign w:val="bottom"/>
            <w:hideMark/>
          </w:tcPr>
          <w:p w14:paraId="5FDDA94B" w14:textId="27BBA754" w:rsidR="00A9216E" w:rsidRPr="004062C1" w:rsidRDefault="00A9216E" w:rsidP="00A9216E">
            <w:pPr>
              <w:widowControl/>
              <w:rPr>
                <w:rFonts w:ascii="Arial" w:hAnsi="Arial" w:cs="Arial"/>
                <w:snapToGrid/>
                <w:color w:val="000000"/>
                <w:sz w:val="20"/>
              </w:rPr>
            </w:pPr>
            <w:r w:rsidRPr="004062C1">
              <w:rPr>
                <w:rFonts w:ascii="Arial" w:hAnsi="Arial" w:cs="Arial"/>
                <w:snapToGrid/>
                <w:color w:val="000000"/>
                <w:sz w:val="20"/>
              </w:rPr>
              <w:t> </w:t>
            </w:r>
            <w:r w:rsidR="004033DD">
              <w:rPr>
                <w:rFonts w:ascii="Arial" w:hAnsi="Arial" w:cs="Arial"/>
                <w:snapToGrid/>
                <w:color w:val="000000"/>
                <w:sz w:val="20"/>
              </w:rPr>
              <w:t>Transmittal Letter</w:t>
            </w:r>
          </w:p>
        </w:tc>
        <w:tc>
          <w:tcPr>
            <w:tcW w:w="883" w:type="dxa"/>
            <w:tcBorders>
              <w:top w:val="nil"/>
              <w:left w:val="nil"/>
              <w:bottom w:val="single" w:sz="4" w:space="0" w:color="auto"/>
              <w:right w:val="single" w:sz="4" w:space="0" w:color="auto"/>
            </w:tcBorders>
            <w:shd w:val="clear" w:color="auto" w:fill="auto"/>
            <w:noWrap/>
            <w:vAlign w:val="bottom"/>
            <w:hideMark/>
          </w:tcPr>
          <w:p w14:paraId="55B49E8D" w14:textId="0F880482" w:rsidR="00A9216E" w:rsidRPr="004062C1" w:rsidRDefault="004033DD" w:rsidP="00A9216E">
            <w:pPr>
              <w:widowControl/>
              <w:jc w:val="center"/>
              <w:rPr>
                <w:rFonts w:ascii="Arial" w:hAnsi="Arial" w:cs="Arial"/>
                <w:snapToGrid/>
                <w:color w:val="000000"/>
                <w:sz w:val="20"/>
              </w:rPr>
            </w:pPr>
            <w:r>
              <w:rPr>
                <w:rFonts w:ascii="Arial" w:hAnsi="Arial" w:cs="Arial"/>
                <w:snapToGrid/>
                <w:color w:val="000000"/>
                <w:sz w:val="20"/>
              </w:rPr>
              <w:t>5</w:t>
            </w:r>
          </w:p>
        </w:tc>
        <w:tc>
          <w:tcPr>
            <w:tcW w:w="1060" w:type="dxa"/>
            <w:tcBorders>
              <w:top w:val="nil"/>
              <w:left w:val="nil"/>
              <w:bottom w:val="single" w:sz="4" w:space="0" w:color="auto"/>
              <w:right w:val="single" w:sz="4" w:space="0" w:color="auto"/>
            </w:tcBorders>
            <w:shd w:val="clear" w:color="auto" w:fill="auto"/>
            <w:noWrap/>
            <w:vAlign w:val="bottom"/>
            <w:hideMark/>
          </w:tcPr>
          <w:p w14:paraId="0D336E2D" w14:textId="77777777" w:rsidR="00A9216E" w:rsidRPr="004062C1" w:rsidRDefault="00A9216E" w:rsidP="00A9216E">
            <w:pPr>
              <w:widowControl/>
              <w:jc w:val="center"/>
              <w:rPr>
                <w:rFonts w:ascii="Arial" w:hAnsi="Arial" w:cs="Arial"/>
                <w:snapToGrid/>
                <w:color w:val="000000"/>
                <w:sz w:val="20"/>
              </w:rPr>
            </w:pPr>
            <w:r w:rsidRPr="004062C1">
              <w:rPr>
                <w:rFonts w:ascii="Arial" w:hAnsi="Arial" w:cs="Arial"/>
                <w:snapToGrid/>
                <w:color w:val="000000"/>
                <w:sz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09167DDB" w14:textId="77777777" w:rsidR="00A9216E" w:rsidRPr="004062C1" w:rsidRDefault="00A9216E" w:rsidP="00A9216E">
            <w:pPr>
              <w:widowControl/>
              <w:jc w:val="center"/>
              <w:rPr>
                <w:rFonts w:ascii="Arial" w:hAnsi="Arial" w:cs="Arial"/>
                <w:snapToGrid/>
                <w:color w:val="000000"/>
                <w:sz w:val="20"/>
              </w:rPr>
            </w:pPr>
            <w:r w:rsidRPr="004062C1">
              <w:rPr>
                <w:rFonts w:ascii="Arial" w:hAnsi="Arial" w:cs="Arial"/>
                <w:snapToGrid/>
                <w:color w:val="000000"/>
                <w:sz w:val="20"/>
              </w:rPr>
              <w:t> </w:t>
            </w:r>
          </w:p>
        </w:tc>
      </w:tr>
      <w:tr w:rsidR="00A9216E" w:rsidRPr="00A9216E" w14:paraId="31D24943" w14:textId="77777777" w:rsidTr="009177D8">
        <w:trPr>
          <w:trHeight w:val="300"/>
        </w:trPr>
        <w:tc>
          <w:tcPr>
            <w:tcW w:w="5578" w:type="dxa"/>
            <w:tcBorders>
              <w:top w:val="nil"/>
              <w:left w:val="single" w:sz="4" w:space="0" w:color="auto"/>
              <w:bottom w:val="single" w:sz="4" w:space="0" w:color="auto"/>
              <w:right w:val="single" w:sz="4" w:space="0" w:color="auto"/>
            </w:tcBorders>
            <w:shd w:val="clear" w:color="auto" w:fill="auto"/>
            <w:noWrap/>
            <w:vAlign w:val="bottom"/>
            <w:hideMark/>
          </w:tcPr>
          <w:p w14:paraId="3D5D7466" w14:textId="49E5C353" w:rsidR="00A9216E" w:rsidRPr="004062C1" w:rsidRDefault="00A9216E" w:rsidP="00A9216E">
            <w:pPr>
              <w:widowControl/>
              <w:rPr>
                <w:rFonts w:ascii="Arial" w:hAnsi="Arial" w:cs="Arial"/>
                <w:snapToGrid/>
                <w:color w:val="000000"/>
                <w:sz w:val="20"/>
              </w:rPr>
            </w:pPr>
            <w:r w:rsidRPr="004062C1">
              <w:rPr>
                <w:rFonts w:ascii="Arial" w:hAnsi="Arial" w:cs="Arial"/>
                <w:snapToGrid/>
                <w:color w:val="000000"/>
                <w:sz w:val="20"/>
              </w:rPr>
              <w:t> </w:t>
            </w:r>
            <w:r w:rsidR="005D3735">
              <w:rPr>
                <w:rFonts w:ascii="Arial" w:hAnsi="Arial" w:cs="Arial"/>
                <w:snapToGrid/>
                <w:color w:val="000000"/>
                <w:sz w:val="20"/>
              </w:rPr>
              <w:t>Organizational Experience</w:t>
            </w:r>
          </w:p>
        </w:tc>
        <w:tc>
          <w:tcPr>
            <w:tcW w:w="883" w:type="dxa"/>
            <w:tcBorders>
              <w:top w:val="nil"/>
              <w:left w:val="nil"/>
              <w:bottom w:val="single" w:sz="4" w:space="0" w:color="auto"/>
              <w:right w:val="single" w:sz="4" w:space="0" w:color="auto"/>
            </w:tcBorders>
            <w:shd w:val="clear" w:color="auto" w:fill="auto"/>
            <w:noWrap/>
            <w:vAlign w:val="bottom"/>
            <w:hideMark/>
          </w:tcPr>
          <w:p w14:paraId="45473656" w14:textId="590EFB29" w:rsidR="00A9216E" w:rsidRPr="004062C1" w:rsidRDefault="00A9216E" w:rsidP="00A9216E">
            <w:pPr>
              <w:widowControl/>
              <w:jc w:val="center"/>
              <w:rPr>
                <w:rFonts w:ascii="Arial" w:hAnsi="Arial" w:cs="Arial"/>
                <w:snapToGrid/>
                <w:color w:val="000000"/>
                <w:sz w:val="20"/>
              </w:rPr>
            </w:pPr>
            <w:r w:rsidRPr="004062C1">
              <w:rPr>
                <w:rFonts w:ascii="Arial" w:hAnsi="Arial" w:cs="Arial"/>
                <w:snapToGrid/>
                <w:color w:val="000000"/>
                <w:sz w:val="20"/>
              </w:rPr>
              <w:t> </w:t>
            </w:r>
            <w:r w:rsidR="004033DD">
              <w:rPr>
                <w:rFonts w:ascii="Arial" w:hAnsi="Arial" w:cs="Arial"/>
                <w:snapToGrid/>
                <w:color w:val="000000"/>
                <w:sz w:val="20"/>
              </w:rPr>
              <w:t>20</w:t>
            </w:r>
          </w:p>
        </w:tc>
        <w:tc>
          <w:tcPr>
            <w:tcW w:w="1060" w:type="dxa"/>
            <w:tcBorders>
              <w:top w:val="nil"/>
              <w:left w:val="nil"/>
              <w:bottom w:val="single" w:sz="4" w:space="0" w:color="auto"/>
              <w:right w:val="single" w:sz="4" w:space="0" w:color="auto"/>
            </w:tcBorders>
            <w:shd w:val="clear" w:color="auto" w:fill="auto"/>
            <w:noWrap/>
            <w:vAlign w:val="bottom"/>
            <w:hideMark/>
          </w:tcPr>
          <w:p w14:paraId="57FC4D71" w14:textId="77777777" w:rsidR="00A9216E" w:rsidRPr="004062C1" w:rsidRDefault="00A9216E" w:rsidP="00A9216E">
            <w:pPr>
              <w:widowControl/>
              <w:jc w:val="center"/>
              <w:rPr>
                <w:rFonts w:ascii="Arial" w:hAnsi="Arial" w:cs="Arial"/>
                <w:snapToGrid/>
                <w:color w:val="000000"/>
                <w:sz w:val="20"/>
              </w:rPr>
            </w:pPr>
            <w:r w:rsidRPr="004062C1">
              <w:rPr>
                <w:rFonts w:ascii="Arial" w:hAnsi="Arial" w:cs="Arial"/>
                <w:snapToGrid/>
                <w:color w:val="000000"/>
                <w:sz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0533DDD8" w14:textId="77777777" w:rsidR="00A9216E" w:rsidRPr="004062C1" w:rsidRDefault="00A9216E" w:rsidP="00A9216E">
            <w:pPr>
              <w:widowControl/>
              <w:jc w:val="center"/>
              <w:rPr>
                <w:rFonts w:ascii="Arial" w:hAnsi="Arial" w:cs="Arial"/>
                <w:snapToGrid/>
                <w:color w:val="000000"/>
                <w:sz w:val="20"/>
              </w:rPr>
            </w:pPr>
            <w:r w:rsidRPr="004062C1">
              <w:rPr>
                <w:rFonts w:ascii="Arial" w:hAnsi="Arial" w:cs="Arial"/>
                <w:snapToGrid/>
                <w:color w:val="000000"/>
                <w:sz w:val="20"/>
              </w:rPr>
              <w:t> </w:t>
            </w:r>
          </w:p>
        </w:tc>
      </w:tr>
      <w:tr w:rsidR="00A9216E" w:rsidRPr="00A9216E" w14:paraId="6A609B03" w14:textId="77777777" w:rsidTr="009177D8">
        <w:trPr>
          <w:trHeight w:val="300"/>
        </w:trPr>
        <w:tc>
          <w:tcPr>
            <w:tcW w:w="5578" w:type="dxa"/>
            <w:tcBorders>
              <w:top w:val="nil"/>
              <w:left w:val="single" w:sz="4" w:space="0" w:color="auto"/>
              <w:bottom w:val="single" w:sz="4" w:space="0" w:color="auto"/>
              <w:right w:val="single" w:sz="4" w:space="0" w:color="auto"/>
            </w:tcBorders>
            <w:shd w:val="clear" w:color="auto" w:fill="auto"/>
            <w:noWrap/>
            <w:vAlign w:val="bottom"/>
            <w:hideMark/>
          </w:tcPr>
          <w:p w14:paraId="6B51661B" w14:textId="34F8B587" w:rsidR="00A9216E" w:rsidRPr="004062C1" w:rsidRDefault="00A9216E" w:rsidP="00A9216E">
            <w:pPr>
              <w:widowControl/>
              <w:rPr>
                <w:rFonts w:ascii="Arial" w:hAnsi="Arial" w:cs="Arial"/>
                <w:snapToGrid/>
                <w:color w:val="000000"/>
                <w:sz w:val="20"/>
              </w:rPr>
            </w:pPr>
            <w:r w:rsidRPr="004062C1">
              <w:rPr>
                <w:rFonts w:ascii="Arial" w:hAnsi="Arial" w:cs="Arial"/>
                <w:snapToGrid/>
                <w:color w:val="000000"/>
                <w:sz w:val="20"/>
              </w:rPr>
              <w:t> </w:t>
            </w:r>
            <w:r w:rsidR="005D3735">
              <w:rPr>
                <w:rFonts w:ascii="Arial" w:hAnsi="Arial" w:cs="Arial"/>
                <w:snapToGrid/>
                <w:color w:val="000000"/>
                <w:sz w:val="20"/>
              </w:rPr>
              <w:t>Technical Approach and Work Plan</w:t>
            </w:r>
          </w:p>
        </w:tc>
        <w:tc>
          <w:tcPr>
            <w:tcW w:w="883" w:type="dxa"/>
            <w:tcBorders>
              <w:top w:val="nil"/>
              <w:left w:val="nil"/>
              <w:bottom w:val="single" w:sz="4" w:space="0" w:color="auto"/>
              <w:right w:val="single" w:sz="4" w:space="0" w:color="auto"/>
            </w:tcBorders>
            <w:shd w:val="clear" w:color="auto" w:fill="auto"/>
            <w:noWrap/>
            <w:vAlign w:val="bottom"/>
            <w:hideMark/>
          </w:tcPr>
          <w:p w14:paraId="2CC700B0" w14:textId="04E94A8F" w:rsidR="00A9216E" w:rsidRPr="004062C1" w:rsidRDefault="00A9216E" w:rsidP="00A9216E">
            <w:pPr>
              <w:widowControl/>
              <w:jc w:val="center"/>
              <w:rPr>
                <w:rFonts w:ascii="Arial" w:hAnsi="Arial" w:cs="Arial"/>
                <w:snapToGrid/>
                <w:color w:val="000000"/>
                <w:sz w:val="20"/>
              </w:rPr>
            </w:pPr>
            <w:r w:rsidRPr="004062C1">
              <w:rPr>
                <w:rFonts w:ascii="Arial" w:hAnsi="Arial" w:cs="Arial"/>
                <w:snapToGrid/>
                <w:color w:val="000000"/>
                <w:sz w:val="20"/>
              </w:rPr>
              <w:t> </w:t>
            </w:r>
            <w:r w:rsidR="004033DD">
              <w:rPr>
                <w:rFonts w:ascii="Arial" w:hAnsi="Arial" w:cs="Arial"/>
                <w:snapToGrid/>
                <w:color w:val="000000"/>
                <w:sz w:val="20"/>
              </w:rPr>
              <w:t>50</w:t>
            </w:r>
          </w:p>
        </w:tc>
        <w:tc>
          <w:tcPr>
            <w:tcW w:w="1060" w:type="dxa"/>
            <w:tcBorders>
              <w:top w:val="nil"/>
              <w:left w:val="nil"/>
              <w:bottom w:val="single" w:sz="4" w:space="0" w:color="auto"/>
              <w:right w:val="single" w:sz="4" w:space="0" w:color="auto"/>
            </w:tcBorders>
            <w:shd w:val="clear" w:color="auto" w:fill="auto"/>
            <w:noWrap/>
            <w:vAlign w:val="bottom"/>
            <w:hideMark/>
          </w:tcPr>
          <w:p w14:paraId="6972228C" w14:textId="77777777" w:rsidR="00A9216E" w:rsidRPr="004062C1" w:rsidRDefault="00A9216E" w:rsidP="00A9216E">
            <w:pPr>
              <w:widowControl/>
              <w:jc w:val="center"/>
              <w:rPr>
                <w:rFonts w:ascii="Arial" w:hAnsi="Arial" w:cs="Arial"/>
                <w:snapToGrid/>
                <w:color w:val="000000"/>
                <w:sz w:val="20"/>
              </w:rPr>
            </w:pPr>
            <w:r w:rsidRPr="004062C1">
              <w:rPr>
                <w:rFonts w:ascii="Arial" w:hAnsi="Arial" w:cs="Arial"/>
                <w:snapToGrid/>
                <w:color w:val="000000"/>
                <w:sz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5AA4410E" w14:textId="77777777" w:rsidR="00A9216E" w:rsidRPr="004062C1" w:rsidRDefault="00A9216E" w:rsidP="00A9216E">
            <w:pPr>
              <w:widowControl/>
              <w:jc w:val="center"/>
              <w:rPr>
                <w:rFonts w:ascii="Arial" w:hAnsi="Arial" w:cs="Arial"/>
                <w:snapToGrid/>
                <w:color w:val="000000"/>
                <w:sz w:val="20"/>
              </w:rPr>
            </w:pPr>
            <w:r w:rsidRPr="004062C1">
              <w:rPr>
                <w:rFonts w:ascii="Arial" w:hAnsi="Arial" w:cs="Arial"/>
                <w:snapToGrid/>
                <w:color w:val="000000"/>
                <w:sz w:val="20"/>
              </w:rPr>
              <w:t> </w:t>
            </w:r>
          </w:p>
        </w:tc>
      </w:tr>
      <w:tr w:rsidR="00A9216E" w:rsidRPr="00A9216E" w14:paraId="1DA7EDA5" w14:textId="77777777" w:rsidTr="009177D8">
        <w:trPr>
          <w:trHeight w:val="300"/>
        </w:trPr>
        <w:tc>
          <w:tcPr>
            <w:tcW w:w="5578" w:type="dxa"/>
            <w:tcBorders>
              <w:top w:val="nil"/>
              <w:left w:val="single" w:sz="4" w:space="0" w:color="auto"/>
              <w:bottom w:val="single" w:sz="4" w:space="0" w:color="auto"/>
              <w:right w:val="single" w:sz="4" w:space="0" w:color="auto"/>
            </w:tcBorders>
            <w:shd w:val="clear" w:color="auto" w:fill="auto"/>
            <w:noWrap/>
            <w:vAlign w:val="bottom"/>
            <w:hideMark/>
          </w:tcPr>
          <w:p w14:paraId="1727B5A2" w14:textId="709CA580" w:rsidR="00A9216E" w:rsidRPr="004062C1" w:rsidRDefault="00A9216E" w:rsidP="00A9216E">
            <w:pPr>
              <w:widowControl/>
              <w:rPr>
                <w:rFonts w:ascii="Arial" w:hAnsi="Arial" w:cs="Arial"/>
                <w:snapToGrid/>
                <w:color w:val="000000"/>
                <w:sz w:val="20"/>
              </w:rPr>
            </w:pPr>
            <w:r w:rsidRPr="004062C1">
              <w:rPr>
                <w:rFonts w:ascii="Arial" w:hAnsi="Arial" w:cs="Arial"/>
                <w:snapToGrid/>
                <w:color w:val="000000"/>
                <w:sz w:val="20"/>
              </w:rPr>
              <w:t> </w:t>
            </w:r>
            <w:r w:rsidR="005D3735">
              <w:rPr>
                <w:rFonts w:ascii="Arial" w:hAnsi="Arial" w:cs="Arial"/>
                <w:snapToGrid/>
                <w:color w:val="000000"/>
                <w:sz w:val="20"/>
              </w:rPr>
              <w:t>Measurement of Success &amp; Overcoming Barriers</w:t>
            </w:r>
          </w:p>
        </w:tc>
        <w:tc>
          <w:tcPr>
            <w:tcW w:w="883" w:type="dxa"/>
            <w:tcBorders>
              <w:top w:val="nil"/>
              <w:left w:val="nil"/>
              <w:bottom w:val="single" w:sz="4" w:space="0" w:color="auto"/>
              <w:right w:val="single" w:sz="4" w:space="0" w:color="auto"/>
            </w:tcBorders>
            <w:shd w:val="clear" w:color="auto" w:fill="auto"/>
            <w:noWrap/>
            <w:vAlign w:val="bottom"/>
            <w:hideMark/>
          </w:tcPr>
          <w:p w14:paraId="696FBEC6" w14:textId="525913BD" w:rsidR="00A9216E" w:rsidRPr="004062C1" w:rsidRDefault="00A9216E" w:rsidP="00A9216E">
            <w:pPr>
              <w:widowControl/>
              <w:jc w:val="center"/>
              <w:rPr>
                <w:rFonts w:ascii="Arial" w:hAnsi="Arial" w:cs="Arial"/>
                <w:snapToGrid/>
                <w:color w:val="000000"/>
                <w:sz w:val="20"/>
              </w:rPr>
            </w:pPr>
            <w:r w:rsidRPr="004062C1">
              <w:rPr>
                <w:rFonts w:ascii="Arial" w:hAnsi="Arial" w:cs="Arial"/>
                <w:snapToGrid/>
                <w:color w:val="000000"/>
                <w:sz w:val="20"/>
              </w:rPr>
              <w:t> </w:t>
            </w:r>
            <w:r w:rsidR="004033DD">
              <w:rPr>
                <w:rFonts w:ascii="Arial" w:hAnsi="Arial" w:cs="Arial"/>
                <w:snapToGrid/>
                <w:color w:val="000000"/>
                <w:sz w:val="20"/>
              </w:rPr>
              <w:t>20</w:t>
            </w:r>
          </w:p>
        </w:tc>
        <w:tc>
          <w:tcPr>
            <w:tcW w:w="1060" w:type="dxa"/>
            <w:tcBorders>
              <w:top w:val="nil"/>
              <w:left w:val="nil"/>
              <w:bottom w:val="single" w:sz="4" w:space="0" w:color="auto"/>
              <w:right w:val="single" w:sz="4" w:space="0" w:color="auto"/>
            </w:tcBorders>
            <w:shd w:val="clear" w:color="auto" w:fill="auto"/>
            <w:noWrap/>
            <w:vAlign w:val="bottom"/>
            <w:hideMark/>
          </w:tcPr>
          <w:p w14:paraId="7EF6913C" w14:textId="77777777" w:rsidR="00A9216E" w:rsidRPr="004062C1" w:rsidRDefault="00A9216E" w:rsidP="00A9216E">
            <w:pPr>
              <w:widowControl/>
              <w:jc w:val="center"/>
              <w:rPr>
                <w:rFonts w:ascii="Arial" w:hAnsi="Arial" w:cs="Arial"/>
                <w:snapToGrid/>
                <w:color w:val="000000"/>
                <w:sz w:val="20"/>
              </w:rPr>
            </w:pPr>
            <w:r w:rsidRPr="004062C1">
              <w:rPr>
                <w:rFonts w:ascii="Arial" w:hAnsi="Arial" w:cs="Arial"/>
                <w:snapToGrid/>
                <w:color w:val="000000"/>
                <w:sz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542EACCC" w14:textId="77777777" w:rsidR="00A9216E" w:rsidRPr="004062C1" w:rsidRDefault="00A9216E" w:rsidP="00A9216E">
            <w:pPr>
              <w:widowControl/>
              <w:jc w:val="center"/>
              <w:rPr>
                <w:rFonts w:ascii="Arial" w:hAnsi="Arial" w:cs="Arial"/>
                <w:snapToGrid/>
                <w:color w:val="000000"/>
                <w:sz w:val="20"/>
              </w:rPr>
            </w:pPr>
            <w:r w:rsidRPr="004062C1">
              <w:rPr>
                <w:rFonts w:ascii="Arial" w:hAnsi="Arial" w:cs="Arial"/>
                <w:snapToGrid/>
                <w:color w:val="000000"/>
                <w:sz w:val="20"/>
              </w:rPr>
              <w:t> </w:t>
            </w:r>
          </w:p>
        </w:tc>
      </w:tr>
      <w:tr w:rsidR="004033DD" w:rsidRPr="00A9216E" w14:paraId="24ABC2BB" w14:textId="77777777" w:rsidTr="009177D8">
        <w:trPr>
          <w:trHeight w:val="300"/>
        </w:trPr>
        <w:tc>
          <w:tcPr>
            <w:tcW w:w="5578" w:type="dxa"/>
            <w:tcBorders>
              <w:top w:val="nil"/>
              <w:left w:val="single" w:sz="4" w:space="0" w:color="auto"/>
              <w:bottom w:val="single" w:sz="4" w:space="0" w:color="auto"/>
              <w:right w:val="single" w:sz="4" w:space="0" w:color="auto"/>
            </w:tcBorders>
            <w:shd w:val="clear" w:color="auto" w:fill="auto"/>
            <w:noWrap/>
            <w:vAlign w:val="bottom"/>
          </w:tcPr>
          <w:p w14:paraId="5C765440" w14:textId="184B3C38" w:rsidR="004033DD" w:rsidRPr="004062C1" w:rsidRDefault="005D3735" w:rsidP="00A9216E">
            <w:pPr>
              <w:widowControl/>
              <w:rPr>
                <w:rFonts w:ascii="Arial" w:hAnsi="Arial" w:cs="Arial"/>
                <w:snapToGrid/>
                <w:color w:val="000000"/>
                <w:sz w:val="20"/>
              </w:rPr>
            </w:pPr>
            <w:r>
              <w:rPr>
                <w:rFonts w:ascii="Arial" w:hAnsi="Arial" w:cs="Arial"/>
                <w:snapToGrid/>
                <w:color w:val="000000"/>
                <w:sz w:val="20"/>
              </w:rPr>
              <w:t>Cost Proposal</w:t>
            </w:r>
          </w:p>
        </w:tc>
        <w:tc>
          <w:tcPr>
            <w:tcW w:w="883" w:type="dxa"/>
            <w:tcBorders>
              <w:top w:val="nil"/>
              <w:left w:val="nil"/>
              <w:bottom w:val="single" w:sz="4" w:space="0" w:color="auto"/>
              <w:right w:val="single" w:sz="4" w:space="0" w:color="auto"/>
            </w:tcBorders>
            <w:shd w:val="clear" w:color="auto" w:fill="auto"/>
            <w:noWrap/>
            <w:vAlign w:val="bottom"/>
          </w:tcPr>
          <w:p w14:paraId="428AF730" w14:textId="6C5A35CE" w:rsidR="004033DD" w:rsidRPr="004062C1" w:rsidRDefault="004033DD" w:rsidP="00A9216E">
            <w:pPr>
              <w:widowControl/>
              <w:jc w:val="center"/>
              <w:rPr>
                <w:rFonts w:ascii="Arial" w:hAnsi="Arial" w:cs="Arial"/>
                <w:snapToGrid/>
                <w:color w:val="000000"/>
                <w:sz w:val="20"/>
              </w:rPr>
            </w:pPr>
            <w:r>
              <w:rPr>
                <w:rFonts w:ascii="Arial" w:hAnsi="Arial" w:cs="Arial"/>
                <w:snapToGrid/>
                <w:color w:val="000000"/>
                <w:sz w:val="20"/>
              </w:rPr>
              <w:t>5</w:t>
            </w:r>
          </w:p>
        </w:tc>
        <w:tc>
          <w:tcPr>
            <w:tcW w:w="1060" w:type="dxa"/>
            <w:tcBorders>
              <w:top w:val="nil"/>
              <w:left w:val="nil"/>
              <w:bottom w:val="single" w:sz="4" w:space="0" w:color="auto"/>
              <w:right w:val="single" w:sz="4" w:space="0" w:color="auto"/>
            </w:tcBorders>
            <w:shd w:val="clear" w:color="auto" w:fill="auto"/>
            <w:noWrap/>
            <w:vAlign w:val="bottom"/>
          </w:tcPr>
          <w:p w14:paraId="6839C167" w14:textId="77777777" w:rsidR="004033DD" w:rsidRPr="004062C1" w:rsidRDefault="004033DD" w:rsidP="00A9216E">
            <w:pPr>
              <w:widowControl/>
              <w:jc w:val="center"/>
              <w:rPr>
                <w:rFonts w:ascii="Arial" w:hAnsi="Arial" w:cs="Arial"/>
                <w:snapToGrid/>
                <w:color w:val="000000"/>
                <w:sz w:val="20"/>
              </w:rPr>
            </w:pPr>
          </w:p>
        </w:tc>
        <w:tc>
          <w:tcPr>
            <w:tcW w:w="1420" w:type="dxa"/>
            <w:tcBorders>
              <w:top w:val="nil"/>
              <w:left w:val="nil"/>
              <w:bottom w:val="single" w:sz="4" w:space="0" w:color="auto"/>
              <w:right w:val="single" w:sz="4" w:space="0" w:color="auto"/>
            </w:tcBorders>
            <w:shd w:val="clear" w:color="auto" w:fill="auto"/>
            <w:noWrap/>
            <w:vAlign w:val="bottom"/>
          </w:tcPr>
          <w:p w14:paraId="0ABD8BE0" w14:textId="77777777" w:rsidR="004033DD" w:rsidRPr="004062C1" w:rsidRDefault="004033DD" w:rsidP="00A9216E">
            <w:pPr>
              <w:widowControl/>
              <w:jc w:val="center"/>
              <w:rPr>
                <w:rFonts w:ascii="Arial" w:hAnsi="Arial" w:cs="Arial"/>
                <w:snapToGrid/>
                <w:color w:val="000000"/>
                <w:sz w:val="20"/>
              </w:rPr>
            </w:pPr>
          </w:p>
        </w:tc>
      </w:tr>
    </w:tbl>
    <w:p w14:paraId="68F5F8F5" w14:textId="28009CA6" w:rsidR="001C1E7A" w:rsidRDefault="00A9216E" w:rsidP="00C20C63">
      <w:pPr>
        <w:rPr>
          <w:rFonts w:ascii="Arial" w:hAnsi="Arial" w:cs="Arial"/>
          <w:sz w:val="22"/>
          <w:szCs w:val="22"/>
        </w:rPr>
      </w:pPr>
      <w:r>
        <w:rPr>
          <w:rFonts w:ascii="Arial" w:hAnsi="Arial" w:cs="Arial"/>
          <w:sz w:val="22"/>
          <w:szCs w:val="22"/>
        </w:rPr>
        <w:t xml:space="preserve"> </w:t>
      </w:r>
    </w:p>
    <w:p w14:paraId="7C392730" w14:textId="6E4157DB" w:rsidR="00A9216E" w:rsidRPr="00A9216E" w:rsidRDefault="00A9216E" w:rsidP="00A9216E">
      <w:pPr>
        <w:pStyle w:val="ListParagraph"/>
        <w:numPr>
          <w:ilvl w:val="0"/>
          <w:numId w:val="13"/>
        </w:numPr>
        <w:ind w:left="720"/>
        <w:rPr>
          <w:rFonts w:ascii="Arial" w:hAnsi="Arial" w:cs="Arial"/>
          <w:sz w:val="22"/>
          <w:szCs w:val="22"/>
        </w:rPr>
      </w:pPr>
      <w:r>
        <w:rPr>
          <w:rFonts w:ascii="Arial" w:hAnsi="Arial" w:cs="Arial"/>
          <w:b/>
          <w:caps/>
          <w:sz w:val="22"/>
          <w:szCs w:val="22"/>
          <w:u w:val="single"/>
        </w:rPr>
        <w:t>ScORING</w:t>
      </w:r>
    </w:p>
    <w:p w14:paraId="5BD465B7" w14:textId="7E4F12BD" w:rsidR="00A9216E" w:rsidRDefault="00A9216E" w:rsidP="00A9216E">
      <w:pPr>
        <w:pStyle w:val="ListParagraph"/>
        <w:rPr>
          <w:rFonts w:ascii="Arial" w:hAnsi="Arial" w:cs="Arial"/>
          <w:b/>
          <w:caps/>
          <w:sz w:val="22"/>
          <w:szCs w:val="22"/>
          <w:u w:val="single"/>
        </w:rPr>
      </w:pPr>
    </w:p>
    <w:p w14:paraId="3A8EE721" w14:textId="72D9DE26" w:rsidR="00A9216E" w:rsidRDefault="00A9216E" w:rsidP="00FC3DDD">
      <w:pPr>
        <w:pStyle w:val="ListParagraph"/>
        <w:jc w:val="both"/>
        <w:rPr>
          <w:rFonts w:ascii="Arial" w:hAnsi="Arial" w:cs="Arial"/>
          <w:bCs/>
          <w:sz w:val="22"/>
          <w:szCs w:val="22"/>
        </w:rPr>
      </w:pPr>
      <w:r>
        <w:rPr>
          <w:rFonts w:ascii="Arial" w:hAnsi="Arial" w:cs="Arial"/>
          <w:bCs/>
          <w:sz w:val="22"/>
          <w:szCs w:val="22"/>
        </w:rPr>
        <w:t xml:space="preserve">Each proposal will be scored, and numerical technical point values will be assigned according to the criteria listed below. The scale (0-5) will be used to rate each Proposal response to the RFP on the technical evaluation sections. </w:t>
      </w:r>
      <w:r w:rsidR="00DC2C1A">
        <w:rPr>
          <w:rFonts w:ascii="Arial" w:hAnsi="Arial" w:cs="Arial"/>
          <w:bCs/>
          <w:sz w:val="22"/>
          <w:szCs w:val="22"/>
        </w:rPr>
        <w:t xml:space="preserve">The actual number values awarded may be higher or lower (not lower than </w:t>
      </w:r>
      <w:r w:rsidR="00782F18">
        <w:rPr>
          <w:rFonts w:ascii="Arial" w:hAnsi="Arial" w:cs="Arial"/>
          <w:bCs/>
          <w:sz w:val="22"/>
          <w:szCs w:val="22"/>
        </w:rPr>
        <w:t>0</w:t>
      </w:r>
      <w:r w:rsidR="00DC2C1A">
        <w:rPr>
          <w:rFonts w:ascii="Arial" w:hAnsi="Arial" w:cs="Arial"/>
          <w:bCs/>
          <w:sz w:val="22"/>
          <w:szCs w:val="22"/>
        </w:rPr>
        <w:t xml:space="preserve"> or higher than 5) based on the evaluation committee’s determination. </w:t>
      </w:r>
      <w:r>
        <w:rPr>
          <w:rFonts w:ascii="Arial" w:hAnsi="Arial" w:cs="Arial"/>
          <w:bCs/>
          <w:sz w:val="22"/>
          <w:szCs w:val="22"/>
        </w:rPr>
        <w:t xml:space="preserve">DODD will score the Proposals responses by multiplying the score received </w:t>
      </w:r>
      <w:r w:rsidR="00DC2C1A">
        <w:rPr>
          <w:rFonts w:ascii="Arial" w:hAnsi="Arial" w:cs="Arial"/>
          <w:bCs/>
          <w:sz w:val="22"/>
          <w:szCs w:val="22"/>
        </w:rPr>
        <w:t>for</w:t>
      </w:r>
      <w:r>
        <w:rPr>
          <w:rFonts w:ascii="Arial" w:hAnsi="Arial" w:cs="Arial"/>
          <w:bCs/>
          <w:sz w:val="22"/>
          <w:szCs w:val="22"/>
        </w:rPr>
        <w:t xml:space="preserve"> each </w:t>
      </w:r>
      <w:r w:rsidR="00DC2C1A">
        <w:rPr>
          <w:rFonts w:ascii="Arial" w:hAnsi="Arial" w:cs="Arial"/>
          <w:bCs/>
          <w:sz w:val="22"/>
          <w:szCs w:val="22"/>
        </w:rPr>
        <w:t xml:space="preserve">criterion </w:t>
      </w:r>
      <w:r>
        <w:rPr>
          <w:rFonts w:ascii="Arial" w:hAnsi="Arial" w:cs="Arial"/>
          <w:bCs/>
          <w:sz w:val="22"/>
          <w:szCs w:val="22"/>
        </w:rPr>
        <w:t xml:space="preserve">by its assigned weight </w:t>
      </w:r>
      <w:r w:rsidR="00DC2C1A">
        <w:rPr>
          <w:rFonts w:ascii="Arial" w:hAnsi="Arial" w:cs="Arial"/>
          <w:bCs/>
          <w:sz w:val="22"/>
          <w:szCs w:val="22"/>
        </w:rPr>
        <w:t xml:space="preserve">(points) </w:t>
      </w:r>
      <w:r>
        <w:rPr>
          <w:rFonts w:ascii="Arial" w:hAnsi="Arial" w:cs="Arial"/>
          <w:bCs/>
          <w:sz w:val="22"/>
          <w:szCs w:val="22"/>
        </w:rPr>
        <w:t xml:space="preserve">and adding </w:t>
      </w:r>
      <w:r w:rsidR="00FC3DDD">
        <w:rPr>
          <w:rFonts w:ascii="Arial" w:hAnsi="Arial" w:cs="Arial"/>
          <w:bCs/>
          <w:sz w:val="22"/>
          <w:szCs w:val="22"/>
        </w:rPr>
        <w:t>all categories together for the Offeror’s total technical score.</w:t>
      </w:r>
    </w:p>
    <w:p w14:paraId="064F9779" w14:textId="3672A1AC" w:rsidR="00DC2C1A" w:rsidRDefault="00DC2C1A" w:rsidP="00FC3DDD">
      <w:pPr>
        <w:pStyle w:val="ListParagraph"/>
        <w:jc w:val="both"/>
        <w:rPr>
          <w:rFonts w:ascii="Arial" w:hAnsi="Arial" w:cs="Arial"/>
          <w:bCs/>
          <w:sz w:val="22"/>
          <w:szCs w:val="22"/>
        </w:rPr>
      </w:pPr>
    </w:p>
    <w:p w14:paraId="66B11D79" w14:textId="3CE6F91B" w:rsidR="00DC2C1A" w:rsidRDefault="00DC2C1A" w:rsidP="00FC3DDD">
      <w:pPr>
        <w:pStyle w:val="ListParagraph"/>
        <w:jc w:val="both"/>
        <w:rPr>
          <w:rFonts w:ascii="Arial" w:hAnsi="Arial" w:cs="Arial"/>
          <w:bCs/>
          <w:sz w:val="22"/>
          <w:szCs w:val="22"/>
        </w:rPr>
      </w:pPr>
      <w:r>
        <w:rPr>
          <w:rFonts w:ascii="Arial" w:hAnsi="Arial" w:cs="Arial"/>
          <w:bCs/>
          <w:sz w:val="22"/>
          <w:szCs w:val="22"/>
        </w:rPr>
        <w:t xml:space="preserve">A minimum average score of </w:t>
      </w:r>
      <w:r w:rsidR="007C511E">
        <w:rPr>
          <w:rFonts w:ascii="Arial" w:hAnsi="Arial" w:cs="Arial"/>
          <w:b/>
          <w:sz w:val="22"/>
          <w:szCs w:val="22"/>
        </w:rPr>
        <w:t>285</w:t>
      </w:r>
      <w:r>
        <w:rPr>
          <w:rFonts w:ascii="Arial" w:hAnsi="Arial" w:cs="Arial"/>
          <w:bCs/>
          <w:sz w:val="22"/>
          <w:szCs w:val="22"/>
        </w:rPr>
        <w:t xml:space="preserve"> must be achieved during the evaluation process to be considered for the contract.</w:t>
      </w:r>
    </w:p>
    <w:p w14:paraId="6405A73E" w14:textId="47EDD5F5" w:rsidR="00DC2C1A" w:rsidRDefault="00DC2C1A" w:rsidP="00FC3DDD">
      <w:pPr>
        <w:pStyle w:val="ListParagraph"/>
        <w:jc w:val="both"/>
        <w:rPr>
          <w:rFonts w:ascii="Arial" w:hAnsi="Arial" w:cs="Arial"/>
          <w:bCs/>
          <w:sz w:val="22"/>
          <w:szCs w:val="22"/>
        </w:rPr>
      </w:pPr>
    </w:p>
    <w:p w14:paraId="21DA3F64" w14:textId="77777777" w:rsidR="00DC2C1A" w:rsidRDefault="00DC2C1A" w:rsidP="00FC3DDD">
      <w:pPr>
        <w:pStyle w:val="ListParagraph"/>
        <w:jc w:val="both"/>
        <w:rPr>
          <w:rFonts w:ascii="Arial" w:hAnsi="Arial" w:cs="Arial"/>
          <w:bCs/>
          <w:sz w:val="22"/>
          <w:szCs w:val="22"/>
        </w:rPr>
      </w:pPr>
      <w:r>
        <w:rPr>
          <w:rFonts w:ascii="Arial" w:hAnsi="Arial" w:cs="Arial"/>
          <w:bCs/>
          <w:sz w:val="22"/>
          <w:szCs w:val="22"/>
        </w:rPr>
        <w:t>DODD will apply Veteran Friendly Business Enterprise preference as required by ORC 9.318 and OAC 123:5-1-16. If the Offeror qualifies as a Veteran Friendly Business Enterprise as defined by ORC 9.318 and OAC 123:5-1-01 (KK), the offeror shall certify in the technical proposal the following:</w:t>
      </w:r>
    </w:p>
    <w:p w14:paraId="48E15A2D" w14:textId="77777777" w:rsidR="00DC2C1A" w:rsidRDefault="00DC2C1A" w:rsidP="00FC3DDD">
      <w:pPr>
        <w:pStyle w:val="ListParagraph"/>
        <w:jc w:val="both"/>
        <w:rPr>
          <w:rFonts w:ascii="Arial" w:hAnsi="Arial" w:cs="Arial"/>
          <w:bCs/>
          <w:sz w:val="22"/>
          <w:szCs w:val="22"/>
        </w:rPr>
      </w:pPr>
    </w:p>
    <w:p w14:paraId="0A35E914" w14:textId="0091CA20" w:rsidR="00DC2C1A" w:rsidRDefault="00DC2C1A" w:rsidP="00FC3DDD">
      <w:pPr>
        <w:pStyle w:val="ListParagraph"/>
        <w:jc w:val="both"/>
        <w:rPr>
          <w:rFonts w:ascii="Arial" w:hAnsi="Arial" w:cs="Arial"/>
          <w:bCs/>
          <w:sz w:val="22"/>
          <w:szCs w:val="22"/>
        </w:rPr>
      </w:pPr>
      <w:r>
        <w:rPr>
          <w:rFonts w:ascii="Arial" w:hAnsi="Arial" w:cs="Arial"/>
          <w:bCs/>
          <w:i/>
          <w:iCs/>
          <w:sz w:val="22"/>
          <w:szCs w:val="22"/>
        </w:rPr>
        <w:t>(Insert Company Name) affirms that they are certified as a Veteran Friendly Business Enterprise as defined by Ohio Revised Code 9.318 and Ohio Administrative Code 123:5-1-01 (KK).</w:t>
      </w:r>
      <w:r>
        <w:rPr>
          <w:rFonts w:ascii="Arial" w:hAnsi="Arial" w:cs="Arial"/>
          <w:bCs/>
          <w:sz w:val="22"/>
          <w:szCs w:val="22"/>
        </w:rPr>
        <w:t xml:space="preserve"> </w:t>
      </w:r>
    </w:p>
    <w:p w14:paraId="654044CF" w14:textId="6D9C9D73" w:rsidR="00FC3DDD" w:rsidRDefault="00FC3DDD" w:rsidP="00A9216E">
      <w:pPr>
        <w:pStyle w:val="ListParagraph"/>
        <w:rPr>
          <w:rFonts w:ascii="Arial" w:hAnsi="Arial" w:cs="Arial"/>
          <w:bCs/>
          <w:sz w:val="22"/>
          <w:szCs w:val="22"/>
        </w:rPr>
      </w:pPr>
    </w:p>
    <w:p w14:paraId="2C514654" w14:textId="52E87A1E" w:rsidR="00FC3DDD" w:rsidRDefault="000B58D3" w:rsidP="00A9216E">
      <w:pPr>
        <w:pStyle w:val="ListParagraph"/>
        <w:rPr>
          <w:rFonts w:ascii="Arial" w:hAnsi="Arial" w:cs="Arial"/>
          <w:bCs/>
          <w:sz w:val="22"/>
          <w:szCs w:val="22"/>
        </w:rPr>
      </w:pPr>
      <w:r>
        <w:rPr>
          <w:rFonts w:ascii="Arial" w:hAnsi="Arial" w:cs="Arial"/>
          <w:bCs/>
          <w:sz w:val="22"/>
          <w:szCs w:val="22"/>
        </w:rPr>
        <w:t xml:space="preserve">Technical </w:t>
      </w:r>
      <w:r w:rsidR="00FC3DDD">
        <w:rPr>
          <w:rFonts w:ascii="Arial" w:hAnsi="Arial" w:cs="Arial"/>
          <w:bCs/>
          <w:sz w:val="22"/>
          <w:szCs w:val="22"/>
        </w:rPr>
        <w:t>Ratings Defined:</w:t>
      </w:r>
    </w:p>
    <w:p w14:paraId="5530D1F0" w14:textId="19B58A18" w:rsidR="00FC3DDD" w:rsidRDefault="00FC3DDD" w:rsidP="00A9216E">
      <w:pPr>
        <w:pStyle w:val="ListParagraph"/>
        <w:rPr>
          <w:rFonts w:ascii="Arial" w:hAnsi="Arial" w:cs="Arial"/>
          <w:bCs/>
          <w:sz w:val="22"/>
          <w:szCs w:val="22"/>
        </w:rPr>
      </w:pPr>
    </w:p>
    <w:tbl>
      <w:tblPr>
        <w:tblpPr w:leftFromText="180" w:rightFromText="180" w:vertAnchor="text" w:horzAnchor="margin" w:tblpXSpec="center" w:tblpY="25"/>
        <w:tblW w:w="8760" w:type="dxa"/>
        <w:tblLook w:val="04A0" w:firstRow="1" w:lastRow="0" w:firstColumn="1" w:lastColumn="0" w:noHBand="0" w:noVBand="1"/>
      </w:tblPr>
      <w:tblGrid>
        <w:gridCol w:w="820"/>
        <w:gridCol w:w="7940"/>
      </w:tblGrid>
      <w:tr w:rsidR="00DC2C1A" w:rsidRPr="00DC2C1A" w14:paraId="654CA227" w14:textId="77777777" w:rsidTr="00DC2C1A">
        <w:trPr>
          <w:trHeight w:val="600"/>
        </w:trPr>
        <w:tc>
          <w:tcPr>
            <w:tcW w:w="8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8695AF4" w14:textId="77777777" w:rsidR="00DC2C1A" w:rsidRPr="004062C1" w:rsidRDefault="00DC2C1A" w:rsidP="00DC2C1A">
            <w:pPr>
              <w:widowControl/>
              <w:jc w:val="center"/>
              <w:rPr>
                <w:rFonts w:ascii="Arial" w:hAnsi="Arial" w:cs="Arial"/>
                <w:b/>
                <w:bCs/>
                <w:snapToGrid/>
                <w:color w:val="000000"/>
                <w:sz w:val="20"/>
              </w:rPr>
            </w:pPr>
            <w:r w:rsidRPr="004062C1">
              <w:rPr>
                <w:rFonts w:ascii="Arial" w:hAnsi="Arial" w:cs="Arial"/>
                <w:b/>
                <w:bCs/>
                <w:snapToGrid/>
                <w:color w:val="000000"/>
                <w:sz w:val="20"/>
              </w:rPr>
              <w:t>Point Value</w:t>
            </w:r>
          </w:p>
        </w:tc>
        <w:tc>
          <w:tcPr>
            <w:tcW w:w="7940" w:type="dxa"/>
            <w:tcBorders>
              <w:top w:val="single" w:sz="4" w:space="0" w:color="auto"/>
              <w:left w:val="nil"/>
              <w:bottom w:val="single" w:sz="4" w:space="0" w:color="auto"/>
              <w:right w:val="single" w:sz="4" w:space="0" w:color="auto"/>
            </w:tcBorders>
            <w:shd w:val="clear" w:color="000000" w:fill="BFBFBF"/>
            <w:vAlign w:val="center"/>
            <w:hideMark/>
          </w:tcPr>
          <w:p w14:paraId="1CD2FD50" w14:textId="77777777" w:rsidR="00DC2C1A" w:rsidRPr="004062C1" w:rsidRDefault="00DC2C1A" w:rsidP="00DC2C1A">
            <w:pPr>
              <w:widowControl/>
              <w:rPr>
                <w:rFonts w:ascii="Arial" w:hAnsi="Arial" w:cs="Arial"/>
                <w:b/>
                <w:bCs/>
                <w:snapToGrid/>
                <w:color w:val="000000"/>
                <w:sz w:val="20"/>
              </w:rPr>
            </w:pPr>
            <w:r w:rsidRPr="004062C1">
              <w:rPr>
                <w:rFonts w:ascii="Arial" w:hAnsi="Arial" w:cs="Arial"/>
                <w:b/>
                <w:bCs/>
                <w:snapToGrid/>
                <w:color w:val="000000"/>
                <w:sz w:val="20"/>
              </w:rPr>
              <w:t>Evaluation Criteria</w:t>
            </w:r>
          </w:p>
        </w:tc>
      </w:tr>
      <w:tr w:rsidR="00DC2C1A" w:rsidRPr="00DC2C1A" w14:paraId="28A6129E" w14:textId="77777777" w:rsidTr="00DC2C1A">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7F5A5EF" w14:textId="77777777" w:rsidR="00DC2C1A" w:rsidRPr="004062C1" w:rsidRDefault="00DC2C1A" w:rsidP="00DC2C1A">
            <w:pPr>
              <w:widowControl/>
              <w:jc w:val="center"/>
              <w:rPr>
                <w:rFonts w:ascii="Arial" w:hAnsi="Arial" w:cs="Arial"/>
                <w:snapToGrid/>
                <w:color w:val="000000"/>
                <w:sz w:val="20"/>
              </w:rPr>
            </w:pPr>
            <w:r w:rsidRPr="004062C1">
              <w:rPr>
                <w:rFonts w:ascii="Arial" w:hAnsi="Arial" w:cs="Arial"/>
                <w:snapToGrid/>
                <w:color w:val="000000"/>
                <w:sz w:val="20"/>
              </w:rPr>
              <w:t>0</w:t>
            </w:r>
          </w:p>
        </w:tc>
        <w:tc>
          <w:tcPr>
            <w:tcW w:w="7940" w:type="dxa"/>
            <w:tcBorders>
              <w:top w:val="nil"/>
              <w:left w:val="nil"/>
              <w:bottom w:val="single" w:sz="4" w:space="0" w:color="auto"/>
              <w:right w:val="single" w:sz="4" w:space="0" w:color="auto"/>
            </w:tcBorders>
            <w:shd w:val="clear" w:color="auto" w:fill="auto"/>
            <w:vAlign w:val="bottom"/>
            <w:hideMark/>
          </w:tcPr>
          <w:p w14:paraId="35EB8DA7" w14:textId="51CC8479" w:rsidR="00DC2C1A" w:rsidRPr="004062C1" w:rsidRDefault="00DC2C1A" w:rsidP="00DC2C1A">
            <w:pPr>
              <w:widowControl/>
              <w:rPr>
                <w:rFonts w:ascii="Arial" w:hAnsi="Arial" w:cs="Arial"/>
                <w:b/>
                <w:bCs/>
                <w:snapToGrid/>
                <w:color w:val="000000"/>
                <w:sz w:val="20"/>
              </w:rPr>
            </w:pPr>
            <w:r w:rsidRPr="004062C1">
              <w:rPr>
                <w:rFonts w:ascii="Arial" w:hAnsi="Arial" w:cs="Arial"/>
                <w:b/>
                <w:bCs/>
                <w:snapToGrid/>
                <w:color w:val="000000"/>
                <w:sz w:val="20"/>
              </w:rPr>
              <w:t xml:space="preserve">DOES NOT MEET: </w:t>
            </w:r>
            <w:r w:rsidRPr="004062C1">
              <w:rPr>
                <w:rFonts w:ascii="Arial" w:hAnsi="Arial" w:cs="Arial"/>
                <w:snapToGrid/>
                <w:color w:val="000000"/>
                <w:sz w:val="20"/>
              </w:rPr>
              <w:t xml:space="preserve">Response </w:t>
            </w:r>
            <w:r w:rsidR="000B58D3" w:rsidRPr="004062C1">
              <w:rPr>
                <w:rFonts w:ascii="Arial" w:hAnsi="Arial" w:cs="Arial"/>
                <w:snapToGrid/>
                <w:color w:val="000000"/>
                <w:sz w:val="20"/>
              </w:rPr>
              <w:t>description</w:t>
            </w:r>
            <w:r w:rsidRPr="004062C1">
              <w:rPr>
                <w:rFonts w:ascii="Arial" w:hAnsi="Arial" w:cs="Arial"/>
                <w:snapToGrid/>
                <w:color w:val="000000"/>
                <w:sz w:val="20"/>
              </w:rPr>
              <w:t xml:space="preserve"> does not comply substantially with requirements or is not provided.</w:t>
            </w:r>
          </w:p>
        </w:tc>
      </w:tr>
      <w:tr w:rsidR="00DC2C1A" w:rsidRPr="00DC2C1A" w14:paraId="5412787C" w14:textId="77777777" w:rsidTr="00DC2C1A">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624EDCD" w14:textId="77777777" w:rsidR="00DC2C1A" w:rsidRPr="004062C1" w:rsidRDefault="00DC2C1A" w:rsidP="00DC2C1A">
            <w:pPr>
              <w:widowControl/>
              <w:jc w:val="center"/>
              <w:rPr>
                <w:rFonts w:ascii="Arial" w:hAnsi="Arial" w:cs="Arial"/>
                <w:snapToGrid/>
                <w:color w:val="000000"/>
                <w:sz w:val="20"/>
              </w:rPr>
            </w:pPr>
            <w:r w:rsidRPr="004062C1">
              <w:rPr>
                <w:rFonts w:ascii="Arial" w:hAnsi="Arial" w:cs="Arial"/>
                <w:snapToGrid/>
                <w:color w:val="000000"/>
                <w:sz w:val="20"/>
              </w:rPr>
              <w:t>1</w:t>
            </w:r>
          </w:p>
        </w:tc>
        <w:tc>
          <w:tcPr>
            <w:tcW w:w="7940" w:type="dxa"/>
            <w:tcBorders>
              <w:top w:val="nil"/>
              <w:left w:val="nil"/>
              <w:bottom w:val="single" w:sz="4" w:space="0" w:color="auto"/>
              <w:right w:val="single" w:sz="4" w:space="0" w:color="auto"/>
            </w:tcBorders>
            <w:shd w:val="clear" w:color="auto" w:fill="auto"/>
            <w:vAlign w:val="bottom"/>
            <w:hideMark/>
          </w:tcPr>
          <w:p w14:paraId="51C38001" w14:textId="009945D9" w:rsidR="00DC2C1A" w:rsidRPr="004062C1" w:rsidRDefault="00DC2C1A" w:rsidP="00DC2C1A">
            <w:pPr>
              <w:widowControl/>
              <w:rPr>
                <w:rFonts w:ascii="Arial" w:hAnsi="Arial" w:cs="Arial"/>
                <w:b/>
                <w:bCs/>
                <w:snapToGrid/>
                <w:color w:val="000000"/>
                <w:sz w:val="20"/>
              </w:rPr>
            </w:pPr>
            <w:r w:rsidRPr="004062C1">
              <w:rPr>
                <w:rFonts w:ascii="Arial" w:hAnsi="Arial" w:cs="Arial"/>
                <w:b/>
                <w:bCs/>
                <w:snapToGrid/>
                <w:color w:val="000000"/>
                <w:sz w:val="20"/>
              </w:rPr>
              <w:t xml:space="preserve">WEAK: </w:t>
            </w:r>
            <w:r w:rsidRPr="004062C1">
              <w:rPr>
                <w:rFonts w:ascii="Arial" w:hAnsi="Arial" w:cs="Arial"/>
                <w:snapToGrid/>
                <w:color w:val="000000"/>
                <w:sz w:val="20"/>
              </w:rPr>
              <w:t>Response description i</w:t>
            </w:r>
            <w:r w:rsidR="001E163D" w:rsidRPr="004062C1">
              <w:rPr>
                <w:rFonts w:ascii="Arial" w:hAnsi="Arial" w:cs="Arial"/>
                <w:snapToGrid/>
                <w:color w:val="000000"/>
                <w:sz w:val="20"/>
              </w:rPr>
              <w:t>s</w:t>
            </w:r>
            <w:r w:rsidRPr="004062C1">
              <w:rPr>
                <w:rFonts w:ascii="Arial" w:hAnsi="Arial" w:cs="Arial"/>
                <w:snapToGrid/>
                <w:color w:val="000000"/>
                <w:sz w:val="20"/>
              </w:rPr>
              <w:t xml:space="preserve"> poor related to </w:t>
            </w:r>
            <w:r w:rsidR="000B58D3" w:rsidRPr="004062C1">
              <w:rPr>
                <w:rFonts w:ascii="Arial" w:hAnsi="Arial" w:cs="Arial"/>
                <w:snapToGrid/>
                <w:color w:val="000000"/>
                <w:sz w:val="20"/>
              </w:rPr>
              <w:t>meeting</w:t>
            </w:r>
            <w:r w:rsidRPr="004062C1">
              <w:rPr>
                <w:rFonts w:ascii="Arial" w:hAnsi="Arial" w:cs="Arial"/>
                <w:snapToGrid/>
                <w:color w:val="000000"/>
                <w:sz w:val="20"/>
              </w:rPr>
              <w:t xml:space="preserve"> the objectives.</w:t>
            </w:r>
          </w:p>
        </w:tc>
      </w:tr>
      <w:tr w:rsidR="00DC2C1A" w:rsidRPr="00DC2C1A" w14:paraId="35DA17BB" w14:textId="77777777" w:rsidTr="00DC2C1A">
        <w:trPr>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3A509E2" w14:textId="77777777" w:rsidR="00DC2C1A" w:rsidRPr="004062C1" w:rsidRDefault="00DC2C1A" w:rsidP="00DC2C1A">
            <w:pPr>
              <w:widowControl/>
              <w:jc w:val="center"/>
              <w:rPr>
                <w:rFonts w:ascii="Arial" w:hAnsi="Arial" w:cs="Arial"/>
                <w:snapToGrid/>
                <w:color w:val="000000"/>
                <w:sz w:val="20"/>
              </w:rPr>
            </w:pPr>
            <w:r w:rsidRPr="004062C1">
              <w:rPr>
                <w:rFonts w:ascii="Arial" w:hAnsi="Arial" w:cs="Arial"/>
                <w:snapToGrid/>
                <w:color w:val="000000"/>
                <w:sz w:val="20"/>
              </w:rPr>
              <w:t>2</w:t>
            </w:r>
          </w:p>
        </w:tc>
        <w:tc>
          <w:tcPr>
            <w:tcW w:w="7940" w:type="dxa"/>
            <w:tcBorders>
              <w:top w:val="nil"/>
              <w:left w:val="nil"/>
              <w:bottom w:val="single" w:sz="4" w:space="0" w:color="auto"/>
              <w:right w:val="single" w:sz="4" w:space="0" w:color="auto"/>
            </w:tcBorders>
            <w:shd w:val="clear" w:color="auto" w:fill="auto"/>
            <w:vAlign w:val="bottom"/>
            <w:hideMark/>
          </w:tcPr>
          <w:p w14:paraId="4D78FEF7" w14:textId="6D2C3958" w:rsidR="00DC2C1A" w:rsidRPr="004062C1" w:rsidRDefault="00DC2C1A" w:rsidP="00DC2C1A">
            <w:pPr>
              <w:widowControl/>
              <w:rPr>
                <w:rFonts w:ascii="Arial" w:hAnsi="Arial" w:cs="Arial"/>
                <w:b/>
                <w:bCs/>
                <w:snapToGrid/>
                <w:color w:val="000000"/>
                <w:sz w:val="20"/>
              </w:rPr>
            </w:pPr>
            <w:r w:rsidRPr="004062C1">
              <w:rPr>
                <w:rFonts w:ascii="Arial" w:hAnsi="Arial" w:cs="Arial"/>
                <w:b/>
                <w:bCs/>
                <w:snapToGrid/>
                <w:color w:val="000000"/>
                <w:sz w:val="20"/>
              </w:rPr>
              <w:t xml:space="preserve">WEAK TO MEETS: </w:t>
            </w:r>
            <w:r w:rsidRPr="004062C1">
              <w:rPr>
                <w:rFonts w:ascii="Arial" w:hAnsi="Arial" w:cs="Arial"/>
                <w:snapToGrid/>
                <w:color w:val="000000"/>
                <w:sz w:val="20"/>
              </w:rPr>
              <w:t xml:space="preserve">Response description </w:t>
            </w:r>
            <w:r w:rsidR="000B58D3" w:rsidRPr="004062C1">
              <w:rPr>
                <w:rFonts w:ascii="Arial" w:hAnsi="Arial" w:cs="Arial"/>
                <w:snapToGrid/>
                <w:color w:val="000000"/>
                <w:sz w:val="20"/>
              </w:rPr>
              <w:t>indicates</w:t>
            </w:r>
            <w:r w:rsidRPr="004062C1">
              <w:rPr>
                <w:rFonts w:ascii="Arial" w:hAnsi="Arial" w:cs="Arial"/>
                <w:snapToGrid/>
                <w:color w:val="000000"/>
                <w:sz w:val="20"/>
              </w:rPr>
              <w:t xml:space="preserve"> the </w:t>
            </w:r>
            <w:r w:rsidR="000B58D3" w:rsidRPr="004062C1">
              <w:rPr>
                <w:rFonts w:ascii="Arial" w:hAnsi="Arial" w:cs="Arial"/>
                <w:snapToGrid/>
                <w:color w:val="000000"/>
                <w:sz w:val="20"/>
              </w:rPr>
              <w:t>objectives</w:t>
            </w:r>
            <w:r w:rsidRPr="004062C1">
              <w:rPr>
                <w:rFonts w:ascii="Arial" w:hAnsi="Arial" w:cs="Arial"/>
                <w:snapToGrid/>
                <w:color w:val="000000"/>
                <w:sz w:val="20"/>
              </w:rPr>
              <w:t xml:space="preserve"> will not be completely met or at a level that will be below average.</w:t>
            </w:r>
          </w:p>
        </w:tc>
      </w:tr>
      <w:tr w:rsidR="00DC2C1A" w:rsidRPr="00DC2C1A" w14:paraId="6F767D69" w14:textId="77777777" w:rsidTr="00DC2C1A">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ACD3E26" w14:textId="77777777" w:rsidR="00DC2C1A" w:rsidRPr="004062C1" w:rsidRDefault="00DC2C1A" w:rsidP="00DC2C1A">
            <w:pPr>
              <w:widowControl/>
              <w:jc w:val="center"/>
              <w:rPr>
                <w:rFonts w:ascii="Arial" w:hAnsi="Arial" w:cs="Arial"/>
                <w:snapToGrid/>
                <w:color w:val="000000"/>
                <w:sz w:val="20"/>
              </w:rPr>
            </w:pPr>
            <w:r w:rsidRPr="004062C1">
              <w:rPr>
                <w:rFonts w:ascii="Arial" w:hAnsi="Arial" w:cs="Arial"/>
                <w:snapToGrid/>
                <w:color w:val="000000"/>
                <w:sz w:val="20"/>
              </w:rPr>
              <w:t>3</w:t>
            </w:r>
          </w:p>
        </w:tc>
        <w:tc>
          <w:tcPr>
            <w:tcW w:w="7940" w:type="dxa"/>
            <w:tcBorders>
              <w:top w:val="nil"/>
              <w:left w:val="nil"/>
              <w:bottom w:val="single" w:sz="4" w:space="0" w:color="auto"/>
              <w:right w:val="single" w:sz="4" w:space="0" w:color="auto"/>
            </w:tcBorders>
            <w:shd w:val="clear" w:color="auto" w:fill="auto"/>
            <w:vAlign w:val="bottom"/>
            <w:hideMark/>
          </w:tcPr>
          <w:p w14:paraId="7ED5E9C7" w14:textId="110A7E4E" w:rsidR="00DC2C1A" w:rsidRPr="004062C1" w:rsidRDefault="00DC2C1A" w:rsidP="00DC2C1A">
            <w:pPr>
              <w:widowControl/>
              <w:rPr>
                <w:rFonts w:ascii="Arial" w:hAnsi="Arial" w:cs="Arial"/>
                <w:b/>
                <w:bCs/>
                <w:snapToGrid/>
                <w:color w:val="000000"/>
                <w:sz w:val="20"/>
              </w:rPr>
            </w:pPr>
            <w:r w:rsidRPr="004062C1">
              <w:rPr>
                <w:rFonts w:ascii="Arial" w:hAnsi="Arial" w:cs="Arial"/>
                <w:b/>
                <w:bCs/>
                <w:snapToGrid/>
                <w:color w:val="000000"/>
                <w:sz w:val="20"/>
              </w:rPr>
              <w:t xml:space="preserve">MEETS: </w:t>
            </w:r>
            <w:r w:rsidRPr="004062C1">
              <w:rPr>
                <w:rFonts w:ascii="Arial" w:hAnsi="Arial" w:cs="Arial"/>
                <w:snapToGrid/>
                <w:color w:val="000000"/>
                <w:sz w:val="20"/>
              </w:rPr>
              <w:t xml:space="preserve">Response description generally meets the objectives or </w:t>
            </w:r>
            <w:r w:rsidR="000B58D3" w:rsidRPr="004062C1">
              <w:rPr>
                <w:rFonts w:ascii="Arial" w:hAnsi="Arial" w:cs="Arial"/>
                <w:snapToGrid/>
                <w:color w:val="000000"/>
                <w:sz w:val="20"/>
              </w:rPr>
              <w:t>expectations</w:t>
            </w:r>
            <w:r w:rsidRPr="004062C1">
              <w:rPr>
                <w:rFonts w:ascii="Arial" w:hAnsi="Arial" w:cs="Arial"/>
                <w:snapToGrid/>
                <w:color w:val="000000"/>
                <w:sz w:val="20"/>
              </w:rPr>
              <w:t>.</w:t>
            </w:r>
          </w:p>
        </w:tc>
      </w:tr>
      <w:tr w:rsidR="00DC2C1A" w:rsidRPr="00DC2C1A" w14:paraId="63A23CC0" w14:textId="77777777" w:rsidTr="00DC2C1A">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FB62ABE" w14:textId="77777777" w:rsidR="00DC2C1A" w:rsidRPr="004062C1" w:rsidRDefault="00DC2C1A" w:rsidP="00DC2C1A">
            <w:pPr>
              <w:widowControl/>
              <w:jc w:val="center"/>
              <w:rPr>
                <w:rFonts w:ascii="Arial" w:hAnsi="Arial" w:cs="Arial"/>
                <w:snapToGrid/>
                <w:color w:val="000000"/>
                <w:sz w:val="20"/>
              </w:rPr>
            </w:pPr>
            <w:r w:rsidRPr="004062C1">
              <w:rPr>
                <w:rFonts w:ascii="Arial" w:hAnsi="Arial" w:cs="Arial"/>
                <w:snapToGrid/>
                <w:color w:val="000000"/>
                <w:sz w:val="20"/>
              </w:rPr>
              <w:t>4</w:t>
            </w:r>
          </w:p>
        </w:tc>
        <w:tc>
          <w:tcPr>
            <w:tcW w:w="7940" w:type="dxa"/>
            <w:tcBorders>
              <w:top w:val="nil"/>
              <w:left w:val="nil"/>
              <w:bottom w:val="single" w:sz="4" w:space="0" w:color="auto"/>
              <w:right w:val="single" w:sz="4" w:space="0" w:color="auto"/>
            </w:tcBorders>
            <w:shd w:val="clear" w:color="auto" w:fill="auto"/>
            <w:vAlign w:val="bottom"/>
            <w:hideMark/>
          </w:tcPr>
          <w:p w14:paraId="7A928FC4" w14:textId="77777777" w:rsidR="00DC2C1A" w:rsidRPr="004062C1" w:rsidRDefault="00DC2C1A" w:rsidP="00DC2C1A">
            <w:pPr>
              <w:widowControl/>
              <w:rPr>
                <w:rFonts w:ascii="Arial" w:hAnsi="Arial" w:cs="Arial"/>
                <w:b/>
                <w:bCs/>
                <w:snapToGrid/>
                <w:color w:val="000000"/>
                <w:sz w:val="20"/>
              </w:rPr>
            </w:pPr>
            <w:r w:rsidRPr="004062C1">
              <w:rPr>
                <w:rFonts w:ascii="Arial" w:hAnsi="Arial" w:cs="Arial"/>
                <w:b/>
                <w:bCs/>
                <w:snapToGrid/>
                <w:color w:val="000000"/>
                <w:sz w:val="20"/>
              </w:rPr>
              <w:t xml:space="preserve">MEETS TO STRONG: </w:t>
            </w:r>
            <w:r w:rsidRPr="004062C1">
              <w:rPr>
                <w:rFonts w:ascii="Arial" w:hAnsi="Arial" w:cs="Arial"/>
                <w:snapToGrid/>
                <w:color w:val="000000"/>
                <w:sz w:val="20"/>
              </w:rPr>
              <w:t>Response description indicates the objectives will be exceeded.</w:t>
            </w:r>
          </w:p>
        </w:tc>
      </w:tr>
      <w:tr w:rsidR="00DC2C1A" w:rsidRPr="00DC2C1A" w14:paraId="07D860D1" w14:textId="77777777" w:rsidTr="00DC2C1A">
        <w:trPr>
          <w:trHeight w:val="9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20176FA" w14:textId="77777777" w:rsidR="00DC2C1A" w:rsidRPr="004062C1" w:rsidRDefault="00DC2C1A" w:rsidP="00DC2C1A">
            <w:pPr>
              <w:widowControl/>
              <w:jc w:val="center"/>
              <w:rPr>
                <w:rFonts w:ascii="Arial" w:hAnsi="Arial" w:cs="Arial"/>
                <w:snapToGrid/>
                <w:color w:val="000000"/>
                <w:sz w:val="20"/>
              </w:rPr>
            </w:pPr>
            <w:r w:rsidRPr="004062C1">
              <w:rPr>
                <w:rFonts w:ascii="Arial" w:hAnsi="Arial" w:cs="Arial"/>
                <w:snapToGrid/>
                <w:color w:val="000000"/>
                <w:sz w:val="20"/>
              </w:rPr>
              <w:t>5</w:t>
            </w:r>
          </w:p>
        </w:tc>
        <w:tc>
          <w:tcPr>
            <w:tcW w:w="7940" w:type="dxa"/>
            <w:tcBorders>
              <w:top w:val="nil"/>
              <w:left w:val="nil"/>
              <w:bottom w:val="single" w:sz="4" w:space="0" w:color="auto"/>
              <w:right w:val="single" w:sz="4" w:space="0" w:color="auto"/>
            </w:tcBorders>
            <w:shd w:val="clear" w:color="auto" w:fill="auto"/>
            <w:vAlign w:val="bottom"/>
            <w:hideMark/>
          </w:tcPr>
          <w:p w14:paraId="6D3E3DDE" w14:textId="352D9487" w:rsidR="00DC2C1A" w:rsidRPr="004062C1" w:rsidRDefault="00DC2C1A" w:rsidP="00DC2C1A">
            <w:pPr>
              <w:widowControl/>
              <w:rPr>
                <w:rFonts w:ascii="Arial" w:hAnsi="Arial" w:cs="Arial"/>
                <w:snapToGrid/>
                <w:color w:val="000000"/>
                <w:sz w:val="20"/>
              </w:rPr>
            </w:pPr>
            <w:r w:rsidRPr="004062C1">
              <w:rPr>
                <w:rFonts w:ascii="Arial" w:hAnsi="Arial" w:cs="Arial"/>
                <w:b/>
                <w:bCs/>
                <w:snapToGrid/>
                <w:color w:val="000000"/>
                <w:sz w:val="20"/>
              </w:rPr>
              <w:t>STRONG:</w:t>
            </w:r>
            <w:r w:rsidRPr="004062C1">
              <w:rPr>
                <w:rFonts w:ascii="Arial" w:hAnsi="Arial" w:cs="Arial"/>
                <w:snapToGrid/>
                <w:color w:val="000000"/>
                <w:sz w:val="20"/>
              </w:rPr>
              <w:t xml:space="preserve"> Response description significantly exceeds objectives or </w:t>
            </w:r>
            <w:r w:rsidR="000B58D3" w:rsidRPr="004062C1">
              <w:rPr>
                <w:rFonts w:ascii="Arial" w:hAnsi="Arial" w:cs="Arial"/>
                <w:snapToGrid/>
                <w:color w:val="000000"/>
                <w:sz w:val="20"/>
              </w:rPr>
              <w:t>expectations</w:t>
            </w:r>
            <w:r w:rsidRPr="004062C1">
              <w:rPr>
                <w:rFonts w:ascii="Arial" w:hAnsi="Arial" w:cs="Arial"/>
                <w:snapToGrid/>
                <w:color w:val="000000"/>
                <w:sz w:val="20"/>
              </w:rPr>
              <w:t xml:space="preserve"> in ways that provide tangible benefits or meets objectives or expectations and contains at least one enhancing feature that provides significant benefits.</w:t>
            </w:r>
          </w:p>
        </w:tc>
      </w:tr>
    </w:tbl>
    <w:p w14:paraId="647F7948" w14:textId="77777777" w:rsidR="00FC3DDD" w:rsidRPr="00A9216E" w:rsidRDefault="00FC3DDD" w:rsidP="00A9216E">
      <w:pPr>
        <w:pStyle w:val="ListParagraph"/>
        <w:rPr>
          <w:rFonts w:ascii="Arial" w:hAnsi="Arial" w:cs="Arial"/>
          <w:bCs/>
          <w:sz w:val="22"/>
          <w:szCs w:val="22"/>
        </w:rPr>
      </w:pPr>
    </w:p>
    <w:p w14:paraId="46227AA6" w14:textId="77777777" w:rsidR="000B58D3" w:rsidRDefault="000B58D3" w:rsidP="00C20C63">
      <w:pPr>
        <w:jc w:val="center"/>
        <w:rPr>
          <w:rFonts w:ascii="Arial" w:hAnsi="Arial" w:cs="Arial"/>
          <w:b/>
          <w:u w:val="single"/>
        </w:rPr>
      </w:pPr>
    </w:p>
    <w:p w14:paraId="6A8151AF" w14:textId="77777777" w:rsidR="000B58D3" w:rsidRDefault="000B58D3" w:rsidP="00C20C63">
      <w:pPr>
        <w:jc w:val="center"/>
        <w:rPr>
          <w:rFonts w:ascii="Arial" w:hAnsi="Arial" w:cs="Arial"/>
          <w:b/>
          <w:u w:val="single"/>
        </w:rPr>
      </w:pPr>
    </w:p>
    <w:p w14:paraId="50C042C7" w14:textId="77777777" w:rsidR="000B58D3" w:rsidRPr="000B58D3" w:rsidRDefault="000B58D3" w:rsidP="000B58D3">
      <w:pPr>
        <w:rPr>
          <w:rFonts w:ascii="Arial" w:hAnsi="Arial" w:cs="Arial"/>
        </w:rPr>
      </w:pPr>
    </w:p>
    <w:p w14:paraId="64833B20" w14:textId="77777777" w:rsidR="000B58D3" w:rsidRPr="000B58D3" w:rsidRDefault="000B58D3" w:rsidP="000B58D3">
      <w:pPr>
        <w:rPr>
          <w:rFonts w:ascii="Arial" w:hAnsi="Arial" w:cs="Arial"/>
        </w:rPr>
      </w:pPr>
    </w:p>
    <w:p w14:paraId="64E54523" w14:textId="77777777" w:rsidR="000B58D3" w:rsidRPr="000B58D3" w:rsidRDefault="000B58D3" w:rsidP="000B58D3">
      <w:pPr>
        <w:rPr>
          <w:rFonts w:ascii="Arial" w:hAnsi="Arial" w:cs="Arial"/>
        </w:rPr>
      </w:pPr>
    </w:p>
    <w:p w14:paraId="1ACB1522" w14:textId="77777777" w:rsidR="000B58D3" w:rsidRPr="000B58D3" w:rsidRDefault="000B58D3" w:rsidP="000B58D3">
      <w:pPr>
        <w:rPr>
          <w:rFonts w:ascii="Arial" w:hAnsi="Arial" w:cs="Arial"/>
        </w:rPr>
      </w:pPr>
    </w:p>
    <w:p w14:paraId="3C7C9BDB" w14:textId="77777777" w:rsidR="000B58D3" w:rsidRPr="000B58D3" w:rsidRDefault="000B58D3" w:rsidP="000B58D3">
      <w:pPr>
        <w:rPr>
          <w:rFonts w:ascii="Arial" w:hAnsi="Arial" w:cs="Arial"/>
        </w:rPr>
      </w:pPr>
    </w:p>
    <w:p w14:paraId="60299174" w14:textId="77777777" w:rsidR="000B58D3" w:rsidRPr="000B58D3" w:rsidRDefault="000B58D3" w:rsidP="000B58D3">
      <w:pPr>
        <w:rPr>
          <w:rFonts w:ascii="Arial" w:hAnsi="Arial" w:cs="Arial"/>
        </w:rPr>
      </w:pPr>
    </w:p>
    <w:p w14:paraId="5479D601" w14:textId="77777777" w:rsidR="000B58D3" w:rsidRPr="000B58D3" w:rsidRDefault="000B58D3" w:rsidP="000B58D3">
      <w:pPr>
        <w:rPr>
          <w:rFonts w:ascii="Arial" w:hAnsi="Arial" w:cs="Arial"/>
        </w:rPr>
      </w:pPr>
    </w:p>
    <w:p w14:paraId="517F7401" w14:textId="77777777" w:rsidR="000B58D3" w:rsidRPr="000B58D3" w:rsidRDefault="000B58D3" w:rsidP="000B58D3">
      <w:pPr>
        <w:rPr>
          <w:rFonts w:ascii="Arial" w:hAnsi="Arial" w:cs="Arial"/>
        </w:rPr>
      </w:pPr>
    </w:p>
    <w:p w14:paraId="00555B9E" w14:textId="77777777" w:rsidR="000B58D3" w:rsidRPr="000B58D3" w:rsidRDefault="000B58D3" w:rsidP="000B58D3">
      <w:pPr>
        <w:rPr>
          <w:rFonts w:ascii="Arial" w:hAnsi="Arial" w:cs="Arial"/>
        </w:rPr>
      </w:pPr>
    </w:p>
    <w:p w14:paraId="07775178" w14:textId="77777777" w:rsidR="000B58D3" w:rsidRDefault="000B58D3" w:rsidP="00C20C63">
      <w:pPr>
        <w:jc w:val="center"/>
        <w:rPr>
          <w:rFonts w:ascii="Arial" w:hAnsi="Arial" w:cs="Arial"/>
          <w:b/>
          <w:u w:val="single"/>
        </w:rPr>
      </w:pPr>
    </w:p>
    <w:p w14:paraId="6673E728" w14:textId="77777777" w:rsidR="000B58D3" w:rsidRDefault="000B58D3" w:rsidP="00C20C63">
      <w:pPr>
        <w:jc w:val="center"/>
        <w:rPr>
          <w:rFonts w:ascii="Arial" w:hAnsi="Arial" w:cs="Arial"/>
          <w:b/>
          <w:u w:val="single"/>
        </w:rPr>
      </w:pPr>
    </w:p>
    <w:p w14:paraId="1B40C626" w14:textId="22DFF0D1" w:rsidR="000B58D3" w:rsidRDefault="000B58D3" w:rsidP="000B58D3">
      <w:pPr>
        <w:tabs>
          <w:tab w:val="left" w:pos="5964"/>
        </w:tabs>
        <w:rPr>
          <w:rFonts w:ascii="Arial" w:hAnsi="Arial" w:cs="Arial"/>
          <w:b/>
          <w:u w:val="single"/>
        </w:rPr>
      </w:pPr>
    </w:p>
    <w:p w14:paraId="04265181" w14:textId="03A14B95" w:rsidR="000B58D3" w:rsidRPr="000B58D3" w:rsidRDefault="000B58D3" w:rsidP="000B58D3">
      <w:pPr>
        <w:rPr>
          <w:rFonts w:ascii="Arial" w:hAnsi="Arial" w:cs="Arial"/>
          <w:b/>
          <w:sz w:val="22"/>
          <w:szCs w:val="22"/>
        </w:rPr>
      </w:pPr>
      <w:r>
        <w:rPr>
          <w:rFonts w:ascii="Arial" w:hAnsi="Arial" w:cs="Arial"/>
          <w:bCs/>
        </w:rPr>
        <w:tab/>
      </w:r>
      <w:r w:rsidRPr="000B58D3">
        <w:rPr>
          <w:rFonts w:ascii="Arial" w:hAnsi="Arial" w:cs="Arial"/>
          <w:b/>
          <w:sz w:val="22"/>
          <w:szCs w:val="22"/>
        </w:rPr>
        <w:t>Cost Evaluation (scored after above criteria has been scored)</w:t>
      </w:r>
    </w:p>
    <w:p w14:paraId="5DDD4973" w14:textId="0D57B512" w:rsidR="000B58D3" w:rsidRDefault="000B58D3" w:rsidP="000B58D3">
      <w:pPr>
        <w:rPr>
          <w:rFonts w:ascii="Arial" w:hAnsi="Arial" w:cs="Arial"/>
          <w:b/>
        </w:rPr>
      </w:pPr>
    </w:p>
    <w:tbl>
      <w:tblPr>
        <w:tblW w:w="8820" w:type="dxa"/>
        <w:tblInd w:w="625" w:type="dxa"/>
        <w:tblLook w:val="04A0" w:firstRow="1" w:lastRow="0" w:firstColumn="1" w:lastColumn="0" w:noHBand="0" w:noVBand="1"/>
      </w:tblPr>
      <w:tblGrid>
        <w:gridCol w:w="4860"/>
        <w:gridCol w:w="1350"/>
        <w:gridCol w:w="2610"/>
      </w:tblGrid>
      <w:tr w:rsidR="000B58D3" w:rsidRPr="00A9216E" w14:paraId="6E4FC5C1" w14:textId="77777777" w:rsidTr="000B58D3">
        <w:trPr>
          <w:trHeight w:val="600"/>
        </w:trPr>
        <w:tc>
          <w:tcPr>
            <w:tcW w:w="48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E54F52F" w14:textId="047B0A7F" w:rsidR="000B58D3" w:rsidRPr="004062C1" w:rsidRDefault="000B58D3" w:rsidP="000B58D3">
            <w:pPr>
              <w:widowControl/>
              <w:rPr>
                <w:rFonts w:ascii="Arial" w:hAnsi="Arial" w:cs="Arial"/>
                <w:b/>
                <w:bCs/>
                <w:snapToGrid/>
                <w:color w:val="000000"/>
                <w:sz w:val="20"/>
              </w:rPr>
            </w:pPr>
            <w:r w:rsidRPr="004062C1">
              <w:rPr>
                <w:rFonts w:ascii="Arial" w:hAnsi="Arial" w:cs="Arial"/>
                <w:b/>
                <w:bCs/>
                <w:snapToGrid/>
                <w:color w:val="000000"/>
                <w:sz w:val="20"/>
              </w:rPr>
              <w:t>Cost Criteria</w:t>
            </w:r>
          </w:p>
        </w:tc>
        <w:tc>
          <w:tcPr>
            <w:tcW w:w="1350" w:type="dxa"/>
            <w:tcBorders>
              <w:top w:val="single" w:sz="4" w:space="0" w:color="auto"/>
              <w:left w:val="nil"/>
              <w:bottom w:val="single" w:sz="4" w:space="0" w:color="auto"/>
              <w:right w:val="single" w:sz="4" w:space="0" w:color="auto"/>
            </w:tcBorders>
            <w:shd w:val="clear" w:color="000000" w:fill="BFBFBF"/>
            <w:noWrap/>
            <w:vAlign w:val="center"/>
            <w:hideMark/>
          </w:tcPr>
          <w:p w14:paraId="7C4EEF80" w14:textId="77777777" w:rsidR="000B58D3" w:rsidRPr="004062C1" w:rsidRDefault="000B58D3" w:rsidP="000B58D3">
            <w:pPr>
              <w:widowControl/>
              <w:jc w:val="center"/>
              <w:rPr>
                <w:rFonts w:ascii="Arial" w:hAnsi="Arial" w:cs="Arial"/>
                <w:b/>
                <w:bCs/>
                <w:snapToGrid/>
                <w:color w:val="000000"/>
                <w:sz w:val="20"/>
              </w:rPr>
            </w:pPr>
            <w:r w:rsidRPr="004062C1">
              <w:rPr>
                <w:rFonts w:ascii="Arial" w:hAnsi="Arial" w:cs="Arial"/>
                <w:b/>
                <w:bCs/>
                <w:snapToGrid/>
                <w:color w:val="000000"/>
                <w:sz w:val="20"/>
              </w:rPr>
              <w:t>Weight</w:t>
            </w:r>
          </w:p>
        </w:tc>
        <w:tc>
          <w:tcPr>
            <w:tcW w:w="2610" w:type="dxa"/>
            <w:tcBorders>
              <w:top w:val="single" w:sz="4" w:space="0" w:color="auto"/>
              <w:left w:val="nil"/>
              <w:bottom w:val="single" w:sz="4" w:space="0" w:color="auto"/>
              <w:right w:val="single" w:sz="4" w:space="0" w:color="auto"/>
            </w:tcBorders>
            <w:shd w:val="clear" w:color="000000" w:fill="BFBFBF"/>
            <w:noWrap/>
            <w:vAlign w:val="center"/>
            <w:hideMark/>
          </w:tcPr>
          <w:p w14:paraId="7B47031F" w14:textId="21BA09D0" w:rsidR="000B58D3" w:rsidRPr="004062C1" w:rsidRDefault="000B58D3" w:rsidP="000B58D3">
            <w:pPr>
              <w:widowControl/>
              <w:jc w:val="center"/>
              <w:rPr>
                <w:rFonts w:ascii="Arial" w:hAnsi="Arial" w:cs="Arial"/>
                <w:b/>
                <w:bCs/>
                <w:snapToGrid/>
                <w:color w:val="000000"/>
                <w:sz w:val="20"/>
              </w:rPr>
            </w:pPr>
            <w:r w:rsidRPr="004062C1">
              <w:rPr>
                <w:rFonts w:ascii="Arial" w:hAnsi="Arial" w:cs="Arial"/>
                <w:b/>
                <w:bCs/>
                <w:snapToGrid/>
                <w:color w:val="000000"/>
                <w:sz w:val="20"/>
              </w:rPr>
              <w:t>Scoring Rubric</w:t>
            </w:r>
          </w:p>
        </w:tc>
      </w:tr>
      <w:tr w:rsidR="000B58D3" w:rsidRPr="00A9216E" w14:paraId="5E1C18B3" w14:textId="77777777" w:rsidTr="000B58D3">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0A5111F9" w14:textId="77777777" w:rsidR="000B58D3" w:rsidRPr="004062C1" w:rsidRDefault="000B58D3" w:rsidP="000B58D3">
            <w:pPr>
              <w:widowControl/>
              <w:jc w:val="center"/>
              <w:rPr>
                <w:rFonts w:ascii="Arial" w:hAnsi="Arial" w:cs="Arial"/>
                <w:snapToGrid/>
                <w:color w:val="000000"/>
                <w:sz w:val="20"/>
              </w:rPr>
            </w:pPr>
            <w:r w:rsidRPr="004062C1">
              <w:rPr>
                <w:rFonts w:ascii="Arial" w:hAnsi="Arial" w:cs="Arial"/>
                <w:snapToGrid/>
                <w:color w:val="000000"/>
                <w:sz w:val="20"/>
              </w:rPr>
              <w:t>Cost of proposal to DODD</w:t>
            </w:r>
          </w:p>
          <w:p w14:paraId="50E040F2" w14:textId="77777777" w:rsidR="000B58D3" w:rsidRPr="004062C1" w:rsidRDefault="000B58D3" w:rsidP="000B58D3">
            <w:pPr>
              <w:widowControl/>
              <w:jc w:val="center"/>
              <w:rPr>
                <w:rFonts w:ascii="Arial" w:hAnsi="Arial" w:cs="Arial"/>
                <w:snapToGrid/>
                <w:color w:val="000000"/>
                <w:sz w:val="20"/>
              </w:rPr>
            </w:pPr>
            <w:r w:rsidRPr="004062C1">
              <w:rPr>
                <w:rFonts w:ascii="Arial" w:hAnsi="Arial" w:cs="Arial"/>
                <w:snapToGrid/>
                <w:color w:val="000000"/>
                <w:sz w:val="20"/>
              </w:rPr>
              <w:t>Calculated as:</w:t>
            </w:r>
          </w:p>
          <w:p w14:paraId="2E615BD5" w14:textId="1E427091" w:rsidR="000B58D3" w:rsidRDefault="000B58D3" w:rsidP="000B58D3">
            <w:pPr>
              <w:widowControl/>
              <w:jc w:val="center"/>
              <w:rPr>
                <w:rFonts w:ascii="Arial" w:hAnsi="Arial" w:cs="Arial"/>
                <w:snapToGrid/>
                <w:color w:val="000000"/>
                <w:sz w:val="20"/>
              </w:rPr>
            </w:pPr>
            <w:r w:rsidRPr="004062C1">
              <w:rPr>
                <w:rFonts w:ascii="Arial" w:hAnsi="Arial" w:cs="Arial"/>
                <w:snapToGrid/>
                <w:color w:val="000000"/>
                <w:sz w:val="20"/>
              </w:rPr>
              <w:t>(Offeror’s Cost / Lowest Cost) x 100</w:t>
            </w:r>
          </w:p>
          <w:p w14:paraId="75E53B98" w14:textId="77777777" w:rsidR="004062C1" w:rsidRPr="004062C1" w:rsidRDefault="004062C1" w:rsidP="000B58D3">
            <w:pPr>
              <w:widowControl/>
              <w:jc w:val="center"/>
              <w:rPr>
                <w:rFonts w:ascii="Arial" w:hAnsi="Arial" w:cs="Arial"/>
                <w:snapToGrid/>
                <w:color w:val="000000"/>
                <w:sz w:val="20"/>
              </w:rPr>
            </w:pPr>
          </w:p>
          <w:p w14:paraId="056262F2" w14:textId="5D700AF6" w:rsidR="00782F18" w:rsidRPr="004062C1" w:rsidRDefault="00782F18" w:rsidP="000B58D3">
            <w:pPr>
              <w:widowControl/>
              <w:jc w:val="center"/>
              <w:rPr>
                <w:rFonts w:ascii="Arial" w:hAnsi="Arial" w:cs="Arial"/>
                <w:snapToGrid/>
                <w:color w:val="000000"/>
                <w:sz w:val="20"/>
              </w:rPr>
            </w:pPr>
          </w:p>
        </w:tc>
        <w:tc>
          <w:tcPr>
            <w:tcW w:w="1350" w:type="dxa"/>
            <w:tcBorders>
              <w:top w:val="nil"/>
              <w:left w:val="nil"/>
              <w:bottom w:val="single" w:sz="4" w:space="0" w:color="auto"/>
              <w:right w:val="single" w:sz="4" w:space="0" w:color="auto"/>
            </w:tcBorders>
            <w:shd w:val="clear" w:color="auto" w:fill="auto"/>
            <w:noWrap/>
            <w:vAlign w:val="bottom"/>
            <w:hideMark/>
          </w:tcPr>
          <w:p w14:paraId="4A4B32A9" w14:textId="40DF46F9" w:rsidR="000B58D3" w:rsidRPr="004062C1" w:rsidRDefault="000B58D3" w:rsidP="000B58D3">
            <w:pPr>
              <w:widowControl/>
              <w:jc w:val="center"/>
              <w:rPr>
                <w:rFonts w:ascii="Arial" w:hAnsi="Arial" w:cs="Arial"/>
                <w:snapToGrid/>
                <w:color w:val="000000"/>
                <w:sz w:val="20"/>
              </w:rPr>
            </w:pPr>
            <w:r w:rsidRPr="004062C1">
              <w:rPr>
                <w:rFonts w:ascii="Arial" w:hAnsi="Arial" w:cs="Arial"/>
                <w:snapToGrid/>
                <w:color w:val="000000"/>
                <w:sz w:val="20"/>
              </w:rPr>
              <w:t> </w:t>
            </w:r>
            <w:r w:rsidR="009177D8">
              <w:rPr>
                <w:rFonts w:ascii="Arial" w:hAnsi="Arial" w:cs="Arial"/>
                <w:snapToGrid/>
                <w:color w:val="000000"/>
                <w:sz w:val="20"/>
              </w:rPr>
              <w:t>5</w:t>
            </w:r>
          </w:p>
          <w:p w14:paraId="49CFE7E2" w14:textId="77777777" w:rsidR="00782F18" w:rsidRPr="004062C1" w:rsidRDefault="00782F18" w:rsidP="000B58D3">
            <w:pPr>
              <w:widowControl/>
              <w:jc w:val="center"/>
              <w:rPr>
                <w:rFonts w:ascii="Arial" w:hAnsi="Arial" w:cs="Arial"/>
                <w:snapToGrid/>
                <w:color w:val="000000"/>
                <w:sz w:val="20"/>
              </w:rPr>
            </w:pPr>
          </w:p>
          <w:p w14:paraId="2A7A8BB2" w14:textId="41E358BB" w:rsidR="00782F18" w:rsidRPr="004062C1" w:rsidRDefault="00782F18" w:rsidP="000B58D3">
            <w:pPr>
              <w:widowControl/>
              <w:jc w:val="center"/>
              <w:rPr>
                <w:rFonts w:ascii="Arial" w:hAnsi="Arial" w:cs="Arial"/>
                <w:snapToGrid/>
                <w:color w:val="000000"/>
                <w:sz w:val="20"/>
              </w:rPr>
            </w:pPr>
          </w:p>
        </w:tc>
        <w:tc>
          <w:tcPr>
            <w:tcW w:w="2610" w:type="dxa"/>
            <w:tcBorders>
              <w:top w:val="nil"/>
              <w:left w:val="nil"/>
              <w:bottom w:val="single" w:sz="4" w:space="0" w:color="auto"/>
              <w:right w:val="single" w:sz="4" w:space="0" w:color="auto"/>
            </w:tcBorders>
            <w:shd w:val="clear" w:color="auto" w:fill="auto"/>
            <w:noWrap/>
            <w:vAlign w:val="bottom"/>
            <w:hideMark/>
          </w:tcPr>
          <w:p w14:paraId="6628D512" w14:textId="77777777" w:rsidR="000B58D3" w:rsidRPr="004062C1" w:rsidRDefault="000B58D3" w:rsidP="000B58D3">
            <w:pPr>
              <w:widowControl/>
              <w:jc w:val="center"/>
              <w:rPr>
                <w:rFonts w:ascii="Arial" w:hAnsi="Arial" w:cs="Arial"/>
                <w:snapToGrid/>
                <w:color w:val="000000"/>
                <w:sz w:val="20"/>
              </w:rPr>
            </w:pPr>
            <w:r w:rsidRPr="004062C1">
              <w:rPr>
                <w:rFonts w:ascii="Arial" w:hAnsi="Arial" w:cs="Arial"/>
                <w:snapToGrid/>
                <w:color w:val="000000"/>
                <w:sz w:val="20"/>
              </w:rPr>
              <w:t> 1 = Over 130</w:t>
            </w:r>
          </w:p>
          <w:p w14:paraId="0ED1CC1C" w14:textId="2B573D98" w:rsidR="000B58D3" w:rsidRPr="004062C1" w:rsidRDefault="000B58D3" w:rsidP="000B58D3">
            <w:pPr>
              <w:widowControl/>
              <w:jc w:val="center"/>
              <w:rPr>
                <w:rFonts w:ascii="Arial" w:hAnsi="Arial" w:cs="Arial"/>
                <w:snapToGrid/>
                <w:color w:val="000000"/>
                <w:sz w:val="20"/>
              </w:rPr>
            </w:pPr>
            <w:r w:rsidRPr="004062C1">
              <w:rPr>
                <w:rFonts w:ascii="Arial" w:hAnsi="Arial" w:cs="Arial"/>
                <w:snapToGrid/>
                <w:color w:val="000000"/>
                <w:sz w:val="20"/>
              </w:rPr>
              <w:t>2 = Between 120.1 – 130</w:t>
            </w:r>
          </w:p>
          <w:p w14:paraId="729826F4" w14:textId="7C40D699" w:rsidR="000B58D3" w:rsidRPr="004062C1" w:rsidRDefault="000B58D3" w:rsidP="000B58D3">
            <w:pPr>
              <w:widowControl/>
              <w:jc w:val="center"/>
              <w:rPr>
                <w:rFonts w:ascii="Arial" w:hAnsi="Arial" w:cs="Arial"/>
                <w:snapToGrid/>
                <w:color w:val="000000"/>
                <w:sz w:val="20"/>
              </w:rPr>
            </w:pPr>
            <w:r w:rsidRPr="004062C1">
              <w:rPr>
                <w:rFonts w:ascii="Arial" w:hAnsi="Arial" w:cs="Arial"/>
                <w:snapToGrid/>
                <w:color w:val="000000"/>
                <w:sz w:val="20"/>
              </w:rPr>
              <w:t>3 = Between 110.1 – 120</w:t>
            </w:r>
          </w:p>
          <w:p w14:paraId="7DFFFBF5" w14:textId="09775503" w:rsidR="000B58D3" w:rsidRPr="004062C1" w:rsidRDefault="000B58D3" w:rsidP="000B58D3">
            <w:pPr>
              <w:widowControl/>
              <w:jc w:val="center"/>
              <w:rPr>
                <w:rFonts w:ascii="Arial" w:hAnsi="Arial" w:cs="Arial"/>
                <w:snapToGrid/>
                <w:color w:val="000000"/>
                <w:sz w:val="20"/>
              </w:rPr>
            </w:pPr>
            <w:r w:rsidRPr="004062C1">
              <w:rPr>
                <w:rFonts w:ascii="Arial" w:hAnsi="Arial" w:cs="Arial"/>
                <w:snapToGrid/>
                <w:color w:val="000000"/>
                <w:sz w:val="20"/>
              </w:rPr>
              <w:t>4 = Between 100.1 – 110</w:t>
            </w:r>
          </w:p>
          <w:p w14:paraId="3A4E04D4" w14:textId="78F31524" w:rsidR="000B58D3" w:rsidRPr="004062C1" w:rsidRDefault="000B58D3" w:rsidP="000B58D3">
            <w:pPr>
              <w:widowControl/>
              <w:jc w:val="center"/>
              <w:rPr>
                <w:rFonts w:ascii="Arial" w:hAnsi="Arial" w:cs="Arial"/>
                <w:snapToGrid/>
                <w:color w:val="000000"/>
                <w:sz w:val="20"/>
              </w:rPr>
            </w:pPr>
            <w:r w:rsidRPr="004062C1">
              <w:rPr>
                <w:rFonts w:ascii="Arial" w:hAnsi="Arial" w:cs="Arial"/>
                <w:snapToGrid/>
                <w:color w:val="000000"/>
                <w:sz w:val="20"/>
              </w:rPr>
              <w:t>5 = Lowest Cost</w:t>
            </w:r>
          </w:p>
        </w:tc>
      </w:tr>
    </w:tbl>
    <w:p w14:paraId="78CA236A" w14:textId="207EEEE8" w:rsidR="000B58D3" w:rsidRDefault="000B58D3" w:rsidP="000B58D3">
      <w:pPr>
        <w:rPr>
          <w:rFonts w:ascii="Arial" w:hAnsi="Arial" w:cs="Arial"/>
          <w:b/>
        </w:rPr>
      </w:pPr>
    </w:p>
    <w:p w14:paraId="409FF241" w14:textId="2B2C4C18" w:rsidR="000B58D3" w:rsidRPr="000B58D3" w:rsidRDefault="000B58D3" w:rsidP="00782F18">
      <w:pPr>
        <w:ind w:left="720"/>
        <w:jc w:val="both"/>
        <w:rPr>
          <w:rFonts w:ascii="Arial" w:hAnsi="Arial" w:cs="Arial"/>
          <w:bCs/>
          <w:sz w:val="22"/>
          <w:szCs w:val="22"/>
        </w:rPr>
      </w:pPr>
      <w:r>
        <w:rPr>
          <w:rFonts w:ascii="Arial" w:hAnsi="Arial" w:cs="Arial"/>
          <w:bCs/>
          <w:sz w:val="22"/>
          <w:szCs w:val="22"/>
        </w:rPr>
        <w:t>The evaluation committee will calculate the scoring by div</w:t>
      </w:r>
      <w:r w:rsidR="001E163D">
        <w:rPr>
          <w:rFonts w:ascii="Arial" w:hAnsi="Arial" w:cs="Arial"/>
          <w:bCs/>
          <w:sz w:val="22"/>
          <w:szCs w:val="22"/>
        </w:rPr>
        <w:t>id</w:t>
      </w:r>
      <w:r>
        <w:rPr>
          <w:rFonts w:ascii="Arial" w:hAnsi="Arial" w:cs="Arial"/>
          <w:bCs/>
          <w:sz w:val="22"/>
          <w:szCs w:val="22"/>
        </w:rPr>
        <w:t>ing the Proposal cost by the Lowest Cost Proposed multiplied by 100. For example, if a proposal cost was $1,000 and the lowest cost proposed was $800, the calculation ($1,000/$800) x 100 = 125. That proposal would receive a score of 125 (or 2).</w:t>
      </w:r>
    </w:p>
    <w:p w14:paraId="639024A7" w14:textId="0777D55B" w:rsidR="00C20C63" w:rsidRDefault="00C20C63" w:rsidP="00C20C63">
      <w:pPr>
        <w:jc w:val="center"/>
        <w:rPr>
          <w:rFonts w:ascii="Arial" w:hAnsi="Arial" w:cs="Arial"/>
          <w:b/>
          <w:sz w:val="26"/>
          <w:szCs w:val="26"/>
          <w:u w:val="single"/>
        </w:rPr>
      </w:pPr>
      <w:r w:rsidRPr="000B58D3">
        <w:rPr>
          <w:rFonts w:ascii="Arial" w:hAnsi="Arial" w:cs="Arial"/>
        </w:rPr>
        <w:br w:type="page"/>
      </w:r>
      <w:r w:rsidRPr="00264A6D">
        <w:rPr>
          <w:rFonts w:ascii="Arial" w:hAnsi="Arial" w:cs="Arial"/>
          <w:b/>
          <w:sz w:val="26"/>
          <w:szCs w:val="26"/>
          <w:u w:val="single"/>
        </w:rPr>
        <w:t>PART FIVE: CONTRACT AWARD</w:t>
      </w:r>
    </w:p>
    <w:p w14:paraId="2BDB0F1C" w14:textId="77777777" w:rsidR="00264A6D" w:rsidRPr="00264A6D" w:rsidRDefault="00264A6D" w:rsidP="00C20C63">
      <w:pPr>
        <w:jc w:val="center"/>
        <w:rPr>
          <w:rFonts w:ascii="Arial" w:hAnsi="Arial" w:cs="Arial"/>
          <w:b/>
          <w:sz w:val="26"/>
          <w:szCs w:val="26"/>
          <w:u w:val="single"/>
        </w:rPr>
      </w:pPr>
    </w:p>
    <w:p w14:paraId="0DDF62FE" w14:textId="77777777" w:rsidR="00C20C63" w:rsidRPr="00DA38BF" w:rsidRDefault="00C20C63" w:rsidP="00C20C63">
      <w:pPr>
        <w:jc w:val="center"/>
        <w:rPr>
          <w:rFonts w:ascii="Arial" w:hAnsi="Arial" w:cs="Arial"/>
          <w:b/>
          <w:sz w:val="22"/>
          <w:szCs w:val="22"/>
          <w:u w:val="single"/>
        </w:rPr>
      </w:pPr>
    </w:p>
    <w:p w14:paraId="4DE55821" w14:textId="77777777" w:rsidR="005659BE" w:rsidRPr="005659BE" w:rsidRDefault="005659BE" w:rsidP="008A6020">
      <w:pPr>
        <w:pStyle w:val="ListParagraph"/>
        <w:numPr>
          <w:ilvl w:val="0"/>
          <w:numId w:val="10"/>
        </w:numPr>
        <w:ind w:left="720"/>
        <w:rPr>
          <w:rFonts w:ascii="Arial" w:hAnsi="Arial" w:cs="Arial"/>
          <w:b/>
          <w:caps/>
          <w:sz w:val="22"/>
          <w:szCs w:val="22"/>
          <w:u w:val="single"/>
        </w:rPr>
      </w:pPr>
      <w:r w:rsidRPr="005659BE">
        <w:rPr>
          <w:rFonts w:ascii="Arial" w:hAnsi="Arial" w:cs="Arial"/>
          <w:b/>
          <w:caps/>
          <w:sz w:val="22"/>
          <w:szCs w:val="22"/>
          <w:u w:val="single"/>
        </w:rPr>
        <w:t>CONTRACTUAL REQUIREMENTS</w:t>
      </w:r>
    </w:p>
    <w:p w14:paraId="7272CA1E" w14:textId="77777777" w:rsidR="005659BE" w:rsidRDefault="005659BE" w:rsidP="00C20C63">
      <w:pPr>
        <w:rPr>
          <w:rFonts w:ascii="Arial" w:hAnsi="Arial" w:cs="Arial"/>
          <w:b/>
          <w:caps/>
          <w:sz w:val="22"/>
          <w:szCs w:val="22"/>
          <w:u w:val="single"/>
        </w:rPr>
      </w:pPr>
    </w:p>
    <w:p w14:paraId="38C0E2D3" w14:textId="77777777" w:rsidR="005659BE" w:rsidRDefault="005659BE" w:rsidP="001852D3">
      <w:pPr>
        <w:ind w:left="720"/>
        <w:jc w:val="both"/>
        <w:rPr>
          <w:rFonts w:ascii="Arial" w:hAnsi="Arial" w:cs="Arial"/>
          <w:sz w:val="22"/>
          <w:szCs w:val="22"/>
        </w:rPr>
      </w:pPr>
      <w:r>
        <w:rPr>
          <w:rFonts w:ascii="Arial" w:hAnsi="Arial" w:cs="Arial"/>
          <w:sz w:val="22"/>
          <w:szCs w:val="22"/>
        </w:rPr>
        <w:t>Any contract(s) resulting from this issuance of this RFP are subject to the terms and conditions as provided in the personal services contract. The information contained in the RFP and in the proposal submitted by the selected contractor shall be considered part of the contract.</w:t>
      </w:r>
    </w:p>
    <w:p w14:paraId="5ACA914B" w14:textId="77777777" w:rsidR="005659BE" w:rsidRDefault="005659BE" w:rsidP="001852D3">
      <w:pPr>
        <w:ind w:left="720"/>
        <w:jc w:val="both"/>
        <w:rPr>
          <w:rFonts w:ascii="Arial" w:hAnsi="Arial" w:cs="Arial"/>
          <w:sz w:val="22"/>
          <w:szCs w:val="22"/>
        </w:rPr>
      </w:pPr>
    </w:p>
    <w:p w14:paraId="2834BF84" w14:textId="77777777" w:rsidR="005659BE" w:rsidRDefault="005659BE" w:rsidP="001852D3">
      <w:pPr>
        <w:ind w:left="720"/>
        <w:jc w:val="both"/>
        <w:rPr>
          <w:rFonts w:ascii="Arial" w:hAnsi="Arial" w:cs="Arial"/>
          <w:sz w:val="22"/>
          <w:szCs w:val="22"/>
        </w:rPr>
      </w:pPr>
      <w:r>
        <w:rPr>
          <w:rFonts w:ascii="Arial" w:hAnsi="Arial" w:cs="Arial"/>
          <w:sz w:val="22"/>
          <w:szCs w:val="22"/>
        </w:rPr>
        <w:t>Payments for any and all services provided pursuant to the contract are contingent upon the availability of state and federal funds.</w:t>
      </w:r>
    </w:p>
    <w:p w14:paraId="0AA3F98E" w14:textId="77777777" w:rsidR="005659BE" w:rsidRDefault="005659BE" w:rsidP="001852D3">
      <w:pPr>
        <w:ind w:left="720"/>
        <w:jc w:val="both"/>
        <w:rPr>
          <w:rFonts w:ascii="Arial" w:hAnsi="Arial" w:cs="Arial"/>
          <w:sz w:val="22"/>
          <w:szCs w:val="22"/>
        </w:rPr>
      </w:pPr>
    </w:p>
    <w:p w14:paraId="4FA984D1" w14:textId="77777777" w:rsidR="005659BE" w:rsidRDefault="005659BE" w:rsidP="001852D3">
      <w:pPr>
        <w:ind w:left="720"/>
        <w:jc w:val="both"/>
        <w:rPr>
          <w:rFonts w:ascii="Arial" w:hAnsi="Arial" w:cs="Arial"/>
          <w:sz w:val="22"/>
          <w:szCs w:val="22"/>
        </w:rPr>
      </w:pPr>
      <w:r>
        <w:rPr>
          <w:rFonts w:ascii="Arial" w:hAnsi="Arial" w:cs="Arial"/>
          <w:sz w:val="22"/>
          <w:szCs w:val="22"/>
        </w:rPr>
        <w:t>All aspects of the contract apply equally to work performed by any and all subcontractors.</w:t>
      </w:r>
    </w:p>
    <w:p w14:paraId="355923A9" w14:textId="77777777" w:rsidR="005659BE" w:rsidRDefault="005659BE" w:rsidP="001852D3">
      <w:pPr>
        <w:ind w:left="720"/>
        <w:jc w:val="both"/>
        <w:rPr>
          <w:rFonts w:ascii="Arial" w:hAnsi="Arial" w:cs="Arial"/>
          <w:sz w:val="22"/>
          <w:szCs w:val="22"/>
        </w:rPr>
      </w:pPr>
    </w:p>
    <w:p w14:paraId="37B9ED27" w14:textId="77777777" w:rsidR="005659BE" w:rsidRDefault="005659BE" w:rsidP="001852D3">
      <w:pPr>
        <w:ind w:left="720"/>
        <w:jc w:val="both"/>
        <w:rPr>
          <w:rFonts w:ascii="Arial" w:hAnsi="Arial" w:cs="Arial"/>
          <w:sz w:val="22"/>
          <w:szCs w:val="22"/>
        </w:rPr>
      </w:pPr>
      <w:r>
        <w:rPr>
          <w:rFonts w:ascii="Arial" w:hAnsi="Arial" w:cs="Arial"/>
          <w:sz w:val="22"/>
          <w:szCs w:val="22"/>
        </w:rPr>
        <w:t>The Contractor, and any subcontractor(s), will not use or disclose any information made available to them for any purpose other than to fulfill the contractual duties specified in the RFP. The Contractor, and any subcontractor(s), agrees to be bound by the same standards of confidentiality including federal and state statutory and regulatory requirements that apply to the employees of DODD and the State of Ohio.</w:t>
      </w:r>
    </w:p>
    <w:p w14:paraId="72CBB413" w14:textId="77777777" w:rsidR="005659BE" w:rsidRDefault="005659BE" w:rsidP="005659BE">
      <w:pPr>
        <w:ind w:left="720"/>
        <w:rPr>
          <w:rFonts w:ascii="Arial" w:hAnsi="Arial" w:cs="Arial"/>
          <w:sz w:val="22"/>
          <w:szCs w:val="22"/>
        </w:rPr>
      </w:pPr>
    </w:p>
    <w:p w14:paraId="0BC844FA" w14:textId="77777777" w:rsidR="00317AA4" w:rsidRDefault="00317AA4" w:rsidP="00317AA4">
      <w:pPr>
        <w:ind w:left="720"/>
        <w:jc w:val="both"/>
        <w:rPr>
          <w:rFonts w:ascii="Arial" w:hAnsi="Arial" w:cs="Arial"/>
          <w:sz w:val="22"/>
          <w:szCs w:val="22"/>
        </w:rPr>
      </w:pPr>
      <w:r>
        <w:rPr>
          <w:rFonts w:ascii="Arial" w:hAnsi="Arial" w:cs="Arial"/>
          <w:sz w:val="22"/>
          <w:szCs w:val="22"/>
        </w:rPr>
        <w:t>Before a contract can be awarded, an Affirmative Action Program Verification Form must be completed using the Ohio Business Gateway Electronic filing website</w:t>
      </w:r>
    </w:p>
    <w:p w14:paraId="1D0AD8E7" w14:textId="77777777" w:rsidR="00317AA4" w:rsidRDefault="00317AA4" w:rsidP="00317AA4">
      <w:pPr>
        <w:ind w:left="720"/>
        <w:jc w:val="both"/>
        <w:rPr>
          <w:rFonts w:ascii="Arial" w:hAnsi="Arial" w:cs="Arial"/>
          <w:sz w:val="22"/>
          <w:szCs w:val="22"/>
        </w:rPr>
      </w:pPr>
      <w:r>
        <w:rPr>
          <w:rFonts w:ascii="Arial" w:hAnsi="Arial" w:cs="Arial"/>
          <w:sz w:val="22"/>
          <w:szCs w:val="22"/>
        </w:rPr>
        <w:t>(https://ohiobusinessgateway.ohio.gov). Contractor must have an approved Affirmative Action plan recorded with the State of Ohio Department of Administrative Services.</w:t>
      </w:r>
    </w:p>
    <w:p w14:paraId="442FE498" w14:textId="77777777" w:rsidR="005659BE" w:rsidRDefault="005659BE" w:rsidP="00C20C63">
      <w:pPr>
        <w:rPr>
          <w:rFonts w:ascii="Arial" w:hAnsi="Arial" w:cs="Arial"/>
          <w:b/>
          <w:caps/>
          <w:sz w:val="22"/>
          <w:szCs w:val="22"/>
          <w:u w:val="single"/>
        </w:rPr>
      </w:pPr>
    </w:p>
    <w:p w14:paraId="7C616A6A" w14:textId="77777777" w:rsidR="00C20C63" w:rsidRPr="005659BE" w:rsidRDefault="00C20C63" w:rsidP="008A6020">
      <w:pPr>
        <w:pStyle w:val="ListParagraph"/>
        <w:numPr>
          <w:ilvl w:val="0"/>
          <w:numId w:val="10"/>
        </w:numPr>
        <w:ind w:left="720"/>
        <w:rPr>
          <w:rFonts w:ascii="Arial" w:hAnsi="Arial" w:cs="Arial"/>
          <w:b/>
          <w:caps/>
          <w:sz w:val="22"/>
          <w:szCs w:val="22"/>
          <w:u w:val="single"/>
        </w:rPr>
      </w:pPr>
      <w:r w:rsidRPr="005659BE">
        <w:rPr>
          <w:rFonts w:ascii="Arial" w:hAnsi="Arial" w:cs="Arial"/>
          <w:b/>
          <w:caps/>
          <w:sz w:val="22"/>
          <w:szCs w:val="22"/>
          <w:u w:val="single"/>
        </w:rPr>
        <w:t>Contract Award Process</w:t>
      </w:r>
    </w:p>
    <w:p w14:paraId="403C647C" w14:textId="77777777" w:rsidR="00C20C63" w:rsidRPr="00DA38BF" w:rsidRDefault="00C20C63" w:rsidP="00C20C63">
      <w:pPr>
        <w:rPr>
          <w:rFonts w:ascii="Arial" w:hAnsi="Arial" w:cs="Arial"/>
          <w:sz w:val="22"/>
          <w:szCs w:val="22"/>
        </w:rPr>
      </w:pPr>
    </w:p>
    <w:p w14:paraId="67E7CC2D" w14:textId="77777777" w:rsidR="00C20C63" w:rsidRPr="00DA38BF" w:rsidRDefault="00C20C63" w:rsidP="005659BE">
      <w:pPr>
        <w:ind w:left="720"/>
        <w:jc w:val="both"/>
        <w:rPr>
          <w:rFonts w:ascii="Arial" w:hAnsi="Arial" w:cs="Arial"/>
          <w:sz w:val="22"/>
          <w:szCs w:val="22"/>
        </w:rPr>
      </w:pPr>
      <w:r w:rsidRPr="00DA38BF">
        <w:rPr>
          <w:rFonts w:ascii="Arial" w:hAnsi="Arial" w:cs="Arial"/>
          <w:sz w:val="22"/>
          <w:szCs w:val="22"/>
        </w:rPr>
        <w:t xml:space="preserve">It is </w:t>
      </w:r>
      <w:r w:rsidR="000725D2">
        <w:rPr>
          <w:rFonts w:ascii="Arial" w:hAnsi="Arial" w:cs="Arial"/>
          <w:sz w:val="22"/>
          <w:szCs w:val="22"/>
        </w:rPr>
        <w:t>DODD’s</w:t>
      </w:r>
      <w:r w:rsidRPr="00DA38BF">
        <w:rPr>
          <w:rFonts w:ascii="Arial" w:hAnsi="Arial" w:cs="Arial"/>
          <w:sz w:val="22"/>
          <w:szCs w:val="22"/>
        </w:rPr>
        <w:t xml:space="preserve"> intention to award one or more contracts under the scope of this RFP and as based on the RFP Calendar of Events schedule, so long as </w:t>
      </w:r>
      <w:r w:rsidR="000725D2">
        <w:rPr>
          <w:rFonts w:ascii="Arial" w:hAnsi="Arial" w:cs="Arial"/>
          <w:sz w:val="22"/>
          <w:szCs w:val="22"/>
        </w:rPr>
        <w:t>DODD</w:t>
      </w:r>
      <w:r w:rsidRPr="00DA38BF">
        <w:rPr>
          <w:rFonts w:ascii="Arial" w:hAnsi="Arial" w:cs="Arial"/>
          <w:sz w:val="22"/>
          <w:szCs w:val="22"/>
        </w:rPr>
        <w:t xml:space="preserve"> determines that doing so is in the State’s best interests and </w:t>
      </w:r>
      <w:r w:rsidR="000725D2">
        <w:rPr>
          <w:rFonts w:ascii="Arial" w:hAnsi="Arial" w:cs="Arial"/>
          <w:sz w:val="22"/>
          <w:szCs w:val="22"/>
        </w:rPr>
        <w:t>DODD</w:t>
      </w:r>
      <w:r w:rsidRPr="00DA38BF">
        <w:rPr>
          <w:rFonts w:ascii="Arial" w:hAnsi="Arial" w:cs="Arial"/>
          <w:sz w:val="22"/>
          <w:szCs w:val="22"/>
        </w:rPr>
        <w:t xml:space="preserve"> has not otherwise changed the award date.</w:t>
      </w:r>
    </w:p>
    <w:p w14:paraId="4290C01A" w14:textId="77777777" w:rsidR="00C20C63" w:rsidRPr="00DA38BF" w:rsidRDefault="00C20C63" w:rsidP="005659BE">
      <w:pPr>
        <w:ind w:left="720"/>
        <w:jc w:val="both"/>
        <w:rPr>
          <w:rFonts w:ascii="Arial" w:hAnsi="Arial" w:cs="Arial"/>
          <w:sz w:val="22"/>
          <w:szCs w:val="22"/>
        </w:rPr>
      </w:pPr>
    </w:p>
    <w:p w14:paraId="4626728C" w14:textId="77777777" w:rsidR="00C20C63" w:rsidRPr="00DA38BF" w:rsidRDefault="00C20C63" w:rsidP="005659BE">
      <w:pPr>
        <w:ind w:left="720"/>
        <w:jc w:val="both"/>
        <w:rPr>
          <w:rFonts w:ascii="Arial" w:hAnsi="Arial" w:cs="Arial"/>
          <w:sz w:val="22"/>
          <w:szCs w:val="22"/>
        </w:rPr>
      </w:pPr>
      <w:r w:rsidRPr="00DA38BF">
        <w:rPr>
          <w:rFonts w:ascii="Arial" w:hAnsi="Arial" w:cs="Arial"/>
          <w:sz w:val="22"/>
          <w:szCs w:val="22"/>
        </w:rPr>
        <w:t xml:space="preserve">Any award decision by </w:t>
      </w:r>
      <w:r w:rsidR="000725D2">
        <w:rPr>
          <w:rFonts w:ascii="Arial" w:hAnsi="Arial" w:cs="Arial"/>
          <w:sz w:val="22"/>
          <w:szCs w:val="22"/>
        </w:rPr>
        <w:t>DODD</w:t>
      </w:r>
      <w:r w:rsidR="00E615F3" w:rsidRPr="00DA38BF">
        <w:rPr>
          <w:rFonts w:ascii="Arial" w:hAnsi="Arial" w:cs="Arial"/>
          <w:sz w:val="22"/>
          <w:szCs w:val="22"/>
        </w:rPr>
        <w:t xml:space="preserve"> under this RFP is final. </w:t>
      </w:r>
      <w:r w:rsidRPr="00DA38BF">
        <w:rPr>
          <w:rFonts w:ascii="Arial" w:hAnsi="Arial" w:cs="Arial"/>
          <w:sz w:val="22"/>
          <w:szCs w:val="22"/>
        </w:rPr>
        <w:t xml:space="preserve">After </w:t>
      </w:r>
      <w:r w:rsidR="000725D2">
        <w:rPr>
          <w:rFonts w:ascii="Arial" w:hAnsi="Arial" w:cs="Arial"/>
          <w:sz w:val="22"/>
          <w:szCs w:val="22"/>
        </w:rPr>
        <w:t>DODD</w:t>
      </w:r>
      <w:r w:rsidRPr="00DA38BF">
        <w:rPr>
          <w:rFonts w:ascii="Arial" w:hAnsi="Arial" w:cs="Arial"/>
          <w:sz w:val="22"/>
          <w:szCs w:val="22"/>
        </w:rPr>
        <w:t xml:space="preserve"> makes its decision under this RFP, all </w:t>
      </w:r>
      <w:r w:rsidR="004E5D61">
        <w:rPr>
          <w:rFonts w:ascii="Arial" w:hAnsi="Arial" w:cs="Arial"/>
          <w:sz w:val="22"/>
          <w:szCs w:val="22"/>
        </w:rPr>
        <w:t>Contractors</w:t>
      </w:r>
      <w:r w:rsidRPr="00DA38BF">
        <w:rPr>
          <w:rFonts w:ascii="Arial" w:hAnsi="Arial" w:cs="Arial"/>
          <w:sz w:val="22"/>
          <w:szCs w:val="22"/>
        </w:rPr>
        <w:t xml:space="preserve"> will be notified </w:t>
      </w:r>
      <w:r w:rsidR="00425B12">
        <w:rPr>
          <w:rFonts w:ascii="Arial" w:hAnsi="Arial" w:cs="Arial"/>
          <w:sz w:val="22"/>
          <w:szCs w:val="22"/>
        </w:rPr>
        <w:t>(</w:t>
      </w:r>
      <w:r w:rsidRPr="00DA38BF">
        <w:rPr>
          <w:rFonts w:ascii="Arial" w:hAnsi="Arial" w:cs="Arial"/>
          <w:sz w:val="22"/>
          <w:szCs w:val="22"/>
        </w:rPr>
        <w:t>in writing</w:t>
      </w:r>
      <w:r w:rsidR="00425B12">
        <w:rPr>
          <w:rFonts w:ascii="Arial" w:hAnsi="Arial" w:cs="Arial"/>
          <w:sz w:val="22"/>
          <w:szCs w:val="22"/>
        </w:rPr>
        <w:t xml:space="preserve"> or by phone, at </w:t>
      </w:r>
      <w:r w:rsidR="000725D2">
        <w:rPr>
          <w:rFonts w:ascii="Arial" w:hAnsi="Arial" w:cs="Arial"/>
          <w:sz w:val="22"/>
          <w:szCs w:val="22"/>
        </w:rPr>
        <w:t>DODD’s</w:t>
      </w:r>
      <w:r w:rsidR="00425B12">
        <w:rPr>
          <w:rFonts w:ascii="Arial" w:hAnsi="Arial" w:cs="Arial"/>
          <w:sz w:val="22"/>
          <w:szCs w:val="22"/>
        </w:rPr>
        <w:t xml:space="preserve"> discretion)</w:t>
      </w:r>
      <w:r w:rsidRPr="00DA38BF">
        <w:rPr>
          <w:rFonts w:ascii="Arial" w:hAnsi="Arial" w:cs="Arial"/>
          <w:sz w:val="22"/>
          <w:szCs w:val="22"/>
        </w:rPr>
        <w:t xml:space="preserve"> of the final evaluation and determination as to their Proposals.</w:t>
      </w:r>
    </w:p>
    <w:p w14:paraId="4C053B2D" w14:textId="77777777" w:rsidR="00C20C63" w:rsidRPr="00DA38BF" w:rsidRDefault="00C20C63" w:rsidP="005659BE">
      <w:pPr>
        <w:ind w:left="720"/>
        <w:jc w:val="both"/>
        <w:rPr>
          <w:rFonts w:ascii="Arial" w:hAnsi="Arial" w:cs="Arial"/>
          <w:sz w:val="22"/>
          <w:szCs w:val="22"/>
        </w:rPr>
      </w:pPr>
    </w:p>
    <w:p w14:paraId="7FBC10C6" w14:textId="77777777" w:rsidR="00C20C63" w:rsidRPr="005659BE" w:rsidRDefault="000725D2" w:rsidP="005659BE">
      <w:pPr>
        <w:ind w:left="720"/>
        <w:jc w:val="both"/>
        <w:rPr>
          <w:rFonts w:ascii="Arial" w:hAnsi="Arial" w:cs="Arial"/>
          <w:sz w:val="22"/>
          <w:szCs w:val="22"/>
        </w:rPr>
      </w:pPr>
      <w:r>
        <w:rPr>
          <w:rFonts w:ascii="Arial" w:hAnsi="Arial" w:cs="Arial"/>
          <w:sz w:val="22"/>
          <w:szCs w:val="22"/>
        </w:rPr>
        <w:t>DODD</w:t>
      </w:r>
      <w:r w:rsidR="00C20C63" w:rsidRPr="00DA38BF">
        <w:rPr>
          <w:rFonts w:ascii="Arial" w:hAnsi="Arial" w:cs="Arial"/>
          <w:sz w:val="22"/>
          <w:szCs w:val="22"/>
        </w:rPr>
        <w:t xml:space="preserve"> will issue a notice of contract award to the selected </w:t>
      </w:r>
      <w:r w:rsidR="004E5D61">
        <w:rPr>
          <w:rFonts w:ascii="Arial" w:hAnsi="Arial" w:cs="Arial"/>
          <w:sz w:val="22"/>
          <w:szCs w:val="22"/>
        </w:rPr>
        <w:t>Contractor</w:t>
      </w:r>
      <w:r w:rsidR="00C20C63" w:rsidRPr="00DA38BF">
        <w:rPr>
          <w:rFonts w:ascii="Arial" w:hAnsi="Arial" w:cs="Arial"/>
          <w:sz w:val="22"/>
          <w:szCs w:val="22"/>
        </w:rPr>
        <w:t>(s), and finalized contract terms and conditions w</w:t>
      </w:r>
      <w:r w:rsidR="003628DB">
        <w:rPr>
          <w:rFonts w:ascii="Arial" w:hAnsi="Arial" w:cs="Arial"/>
          <w:sz w:val="22"/>
          <w:szCs w:val="22"/>
        </w:rPr>
        <w:t xml:space="preserve">ill be </w:t>
      </w:r>
      <w:r w:rsidR="003628DB" w:rsidRPr="005659BE">
        <w:rPr>
          <w:rFonts w:ascii="Arial" w:hAnsi="Arial" w:cs="Arial"/>
          <w:sz w:val="22"/>
          <w:szCs w:val="22"/>
        </w:rPr>
        <w:t xml:space="preserve">forwarded for signature. </w:t>
      </w:r>
      <w:r w:rsidR="004E5D61" w:rsidRPr="005659BE">
        <w:rPr>
          <w:rFonts w:ascii="Arial" w:hAnsi="Arial" w:cs="Arial"/>
          <w:sz w:val="22"/>
          <w:szCs w:val="22"/>
        </w:rPr>
        <w:t xml:space="preserve">Contract will include RFP and attachments and the Contractor’s accepted proposal. </w:t>
      </w:r>
      <w:r w:rsidR="00C20C63" w:rsidRPr="005659BE">
        <w:rPr>
          <w:rFonts w:ascii="Arial" w:hAnsi="Arial" w:cs="Arial"/>
          <w:sz w:val="22"/>
          <w:szCs w:val="22"/>
        </w:rPr>
        <w:t xml:space="preserve">Once executed copies of the contract are submitted by the </w:t>
      </w:r>
      <w:r w:rsidR="004E5D61" w:rsidRPr="005659BE">
        <w:rPr>
          <w:rFonts w:ascii="Arial" w:hAnsi="Arial" w:cs="Arial"/>
          <w:sz w:val="22"/>
          <w:szCs w:val="22"/>
        </w:rPr>
        <w:t>Contractor</w:t>
      </w:r>
      <w:r w:rsidR="00C20C63" w:rsidRPr="005659BE">
        <w:rPr>
          <w:rFonts w:ascii="Arial" w:hAnsi="Arial" w:cs="Arial"/>
          <w:sz w:val="22"/>
          <w:szCs w:val="22"/>
        </w:rPr>
        <w:t xml:space="preserve">(s), and pending any further approvals that may be required (e.g., State Controlling Board), </w:t>
      </w:r>
      <w:r w:rsidRPr="005659BE">
        <w:rPr>
          <w:rFonts w:ascii="Arial" w:hAnsi="Arial" w:cs="Arial"/>
          <w:sz w:val="22"/>
          <w:szCs w:val="22"/>
        </w:rPr>
        <w:t>DODD</w:t>
      </w:r>
      <w:r w:rsidR="00C20C63" w:rsidRPr="005659BE">
        <w:rPr>
          <w:rFonts w:ascii="Arial" w:hAnsi="Arial" w:cs="Arial"/>
          <w:sz w:val="22"/>
          <w:szCs w:val="22"/>
        </w:rPr>
        <w:t xml:space="preserve"> will fully execute the contract.</w:t>
      </w:r>
    </w:p>
    <w:p w14:paraId="6CDC7D8E" w14:textId="77777777" w:rsidR="00C20C63" w:rsidRPr="005659BE" w:rsidRDefault="00C20C63" w:rsidP="005659BE">
      <w:pPr>
        <w:ind w:left="720"/>
        <w:jc w:val="both"/>
        <w:rPr>
          <w:rFonts w:ascii="Arial" w:hAnsi="Arial" w:cs="Arial"/>
          <w:sz w:val="22"/>
          <w:szCs w:val="22"/>
        </w:rPr>
      </w:pPr>
    </w:p>
    <w:p w14:paraId="61C993B7" w14:textId="77777777" w:rsidR="00C20C63" w:rsidRPr="005659BE" w:rsidRDefault="00C20C63" w:rsidP="005659BE">
      <w:pPr>
        <w:ind w:left="720"/>
        <w:jc w:val="both"/>
        <w:rPr>
          <w:rFonts w:ascii="Arial" w:hAnsi="Arial" w:cs="Arial"/>
          <w:sz w:val="22"/>
          <w:szCs w:val="22"/>
        </w:rPr>
      </w:pPr>
      <w:r w:rsidRPr="005659BE">
        <w:rPr>
          <w:rFonts w:ascii="Arial" w:hAnsi="Arial" w:cs="Arial"/>
          <w:sz w:val="22"/>
          <w:szCs w:val="22"/>
        </w:rPr>
        <w:t xml:space="preserve">Once the contract is fully executed, </w:t>
      </w:r>
      <w:r w:rsidR="004E5D61" w:rsidRPr="005659BE">
        <w:rPr>
          <w:rFonts w:ascii="Arial" w:hAnsi="Arial" w:cs="Arial"/>
          <w:sz w:val="22"/>
          <w:szCs w:val="22"/>
        </w:rPr>
        <w:t xml:space="preserve">DODD will issue a purchase order (PO). </w:t>
      </w:r>
      <w:r w:rsidR="000725D2" w:rsidRPr="005659BE">
        <w:rPr>
          <w:rFonts w:ascii="Arial" w:hAnsi="Arial" w:cs="Arial"/>
          <w:sz w:val="22"/>
          <w:szCs w:val="22"/>
        </w:rPr>
        <w:t>DODD</w:t>
      </w:r>
      <w:r w:rsidRPr="005659BE">
        <w:rPr>
          <w:rFonts w:ascii="Arial" w:hAnsi="Arial" w:cs="Arial"/>
          <w:sz w:val="22"/>
          <w:szCs w:val="22"/>
        </w:rPr>
        <w:t xml:space="preserve"> will issue to the </w:t>
      </w:r>
      <w:r w:rsidR="004E5D61" w:rsidRPr="005659BE">
        <w:rPr>
          <w:rFonts w:ascii="Arial" w:hAnsi="Arial" w:cs="Arial"/>
          <w:sz w:val="22"/>
          <w:szCs w:val="22"/>
        </w:rPr>
        <w:t>Contractor</w:t>
      </w:r>
      <w:r w:rsidRPr="005659BE">
        <w:rPr>
          <w:rFonts w:ascii="Arial" w:hAnsi="Arial" w:cs="Arial"/>
          <w:sz w:val="22"/>
          <w:szCs w:val="22"/>
        </w:rPr>
        <w:t>(s) one (1) copy of the signed instrument</w:t>
      </w:r>
      <w:r w:rsidR="004E5D61" w:rsidRPr="005659BE">
        <w:rPr>
          <w:rFonts w:ascii="Arial" w:hAnsi="Arial" w:cs="Arial"/>
          <w:sz w:val="22"/>
          <w:szCs w:val="22"/>
        </w:rPr>
        <w:t xml:space="preserve"> and one (1) copy of the PO</w:t>
      </w:r>
      <w:r w:rsidRPr="005659BE">
        <w:rPr>
          <w:rFonts w:ascii="Arial" w:hAnsi="Arial" w:cs="Arial"/>
          <w:sz w:val="22"/>
          <w:szCs w:val="22"/>
        </w:rPr>
        <w:t xml:space="preserve"> for its/their files.</w:t>
      </w:r>
    </w:p>
    <w:p w14:paraId="0D34B950" w14:textId="77777777" w:rsidR="00A450F4" w:rsidRPr="005659BE" w:rsidRDefault="00A450F4" w:rsidP="005659BE">
      <w:pPr>
        <w:ind w:left="720"/>
        <w:jc w:val="both"/>
        <w:rPr>
          <w:rFonts w:ascii="Arial" w:hAnsi="Arial" w:cs="Arial"/>
          <w:sz w:val="22"/>
          <w:szCs w:val="22"/>
        </w:rPr>
      </w:pPr>
    </w:p>
    <w:p w14:paraId="3AB5DFC5" w14:textId="77777777" w:rsidR="00A450F4" w:rsidRPr="005659BE" w:rsidRDefault="00A450F4" w:rsidP="005659BE">
      <w:pPr>
        <w:ind w:left="720"/>
        <w:jc w:val="both"/>
        <w:rPr>
          <w:rFonts w:ascii="Arial" w:hAnsi="Arial" w:cs="Arial"/>
          <w:sz w:val="22"/>
          <w:szCs w:val="22"/>
        </w:rPr>
      </w:pPr>
      <w:r w:rsidRPr="005659BE">
        <w:rPr>
          <w:rFonts w:ascii="Arial" w:hAnsi="Arial" w:cs="Arial"/>
          <w:sz w:val="22"/>
          <w:szCs w:val="22"/>
        </w:rPr>
        <w:t>Unless otherwise negotiated and included in the</w:t>
      </w:r>
      <w:r w:rsidR="007B11D0" w:rsidRPr="005659BE">
        <w:rPr>
          <w:rFonts w:ascii="Arial" w:hAnsi="Arial" w:cs="Arial"/>
          <w:sz w:val="22"/>
          <w:szCs w:val="22"/>
        </w:rPr>
        <w:t xml:space="preserve"> executed contract/scope of work, the selected</w:t>
      </w:r>
      <w:r w:rsidRPr="005659BE">
        <w:rPr>
          <w:rFonts w:ascii="Arial" w:hAnsi="Arial" w:cs="Arial"/>
          <w:sz w:val="22"/>
          <w:szCs w:val="22"/>
        </w:rPr>
        <w:t xml:space="preserve"> </w:t>
      </w:r>
      <w:r w:rsidR="004E5D61" w:rsidRPr="005659BE">
        <w:rPr>
          <w:rFonts w:ascii="Arial" w:hAnsi="Arial" w:cs="Arial"/>
          <w:sz w:val="22"/>
          <w:szCs w:val="22"/>
        </w:rPr>
        <w:t>contractor</w:t>
      </w:r>
      <w:r w:rsidR="007B11D0" w:rsidRPr="005659BE">
        <w:rPr>
          <w:rFonts w:ascii="Arial" w:hAnsi="Arial" w:cs="Arial"/>
          <w:sz w:val="22"/>
          <w:szCs w:val="22"/>
        </w:rPr>
        <w:t>(s)</w:t>
      </w:r>
      <w:r w:rsidRPr="005659BE">
        <w:rPr>
          <w:rFonts w:ascii="Arial" w:hAnsi="Arial" w:cs="Arial"/>
          <w:sz w:val="22"/>
          <w:szCs w:val="22"/>
        </w:rPr>
        <w:t xml:space="preserve"> shall be bound by all outlined services, policies and procedures as contained in the </w:t>
      </w:r>
      <w:r w:rsidR="004E5D61" w:rsidRPr="005659BE">
        <w:rPr>
          <w:rFonts w:ascii="Arial" w:hAnsi="Arial" w:cs="Arial"/>
          <w:sz w:val="22"/>
          <w:szCs w:val="22"/>
        </w:rPr>
        <w:t>contractor’s</w:t>
      </w:r>
      <w:r w:rsidRPr="005659BE">
        <w:rPr>
          <w:rFonts w:ascii="Arial" w:hAnsi="Arial" w:cs="Arial"/>
          <w:sz w:val="22"/>
          <w:szCs w:val="22"/>
        </w:rPr>
        <w:t xml:space="preserve"> submitted and evaluated proposal.</w:t>
      </w:r>
    </w:p>
    <w:p w14:paraId="6E565AC3" w14:textId="77777777" w:rsidR="004E5D61" w:rsidRPr="005659BE" w:rsidRDefault="004E5D61" w:rsidP="005659BE">
      <w:pPr>
        <w:ind w:left="720"/>
        <w:jc w:val="both"/>
        <w:rPr>
          <w:rFonts w:ascii="Arial" w:hAnsi="Arial" w:cs="Arial"/>
          <w:sz w:val="22"/>
          <w:szCs w:val="22"/>
        </w:rPr>
      </w:pPr>
    </w:p>
    <w:p w14:paraId="01E4CEA6" w14:textId="77777777" w:rsidR="004E5D61" w:rsidRDefault="004E5D61" w:rsidP="005659BE">
      <w:pPr>
        <w:ind w:left="720"/>
        <w:jc w:val="both"/>
        <w:rPr>
          <w:rFonts w:ascii="Arial" w:hAnsi="Arial" w:cs="Arial"/>
          <w:sz w:val="22"/>
          <w:szCs w:val="22"/>
        </w:rPr>
      </w:pPr>
      <w:r w:rsidRPr="005659BE">
        <w:rPr>
          <w:rFonts w:ascii="Arial" w:hAnsi="Arial" w:cs="Arial"/>
          <w:sz w:val="22"/>
          <w:szCs w:val="22"/>
        </w:rPr>
        <w:t>Contractor may commence work upon receipt of a state issued purchase order.</w:t>
      </w:r>
    </w:p>
    <w:p w14:paraId="41D867AF" w14:textId="77777777" w:rsidR="00007000" w:rsidRDefault="00007000" w:rsidP="005659BE">
      <w:pPr>
        <w:ind w:left="720"/>
        <w:jc w:val="both"/>
        <w:rPr>
          <w:rFonts w:ascii="Arial" w:hAnsi="Arial" w:cs="Arial"/>
          <w:sz w:val="22"/>
          <w:szCs w:val="22"/>
        </w:rPr>
      </w:pPr>
    </w:p>
    <w:p w14:paraId="260E72F4" w14:textId="77777777" w:rsidR="00007000" w:rsidRPr="00DA38BF" w:rsidRDefault="00007000" w:rsidP="005659BE">
      <w:pPr>
        <w:ind w:left="720"/>
        <w:jc w:val="both"/>
        <w:rPr>
          <w:rFonts w:ascii="Arial" w:hAnsi="Arial" w:cs="Arial"/>
          <w:sz w:val="22"/>
          <w:szCs w:val="22"/>
        </w:rPr>
      </w:pPr>
      <w:r>
        <w:rPr>
          <w:rFonts w:ascii="Arial" w:hAnsi="Arial" w:cs="Arial"/>
          <w:sz w:val="22"/>
          <w:szCs w:val="22"/>
        </w:rPr>
        <w:t>The selected contractor(s) shall be compensated based on deliverables</w:t>
      </w:r>
      <w:r w:rsidR="005659BE">
        <w:rPr>
          <w:rFonts w:ascii="Arial" w:hAnsi="Arial" w:cs="Arial"/>
          <w:sz w:val="22"/>
          <w:szCs w:val="22"/>
        </w:rPr>
        <w:t xml:space="preserve"> listed in the RFP. The personal services contract issued will further specify the timelines for completion of each deliverable and payment structure.</w:t>
      </w:r>
    </w:p>
    <w:p w14:paraId="135CC4F9" w14:textId="77777777" w:rsidR="00C20C63" w:rsidRPr="00DA38BF" w:rsidRDefault="00C20C63" w:rsidP="00C20C63">
      <w:pPr>
        <w:jc w:val="both"/>
        <w:rPr>
          <w:rFonts w:ascii="Arial" w:hAnsi="Arial" w:cs="Arial"/>
          <w:sz w:val="22"/>
          <w:szCs w:val="22"/>
        </w:rPr>
      </w:pPr>
    </w:p>
    <w:p w14:paraId="68FD3F20" w14:textId="77777777" w:rsidR="00C20C63" w:rsidRPr="005659BE" w:rsidRDefault="00C20C63" w:rsidP="008A6020">
      <w:pPr>
        <w:pStyle w:val="ListParagraph"/>
        <w:numPr>
          <w:ilvl w:val="0"/>
          <w:numId w:val="10"/>
        </w:numPr>
        <w:ind w:left="720"/>
        <w:rPr>
          <w:rFonts w:ascii="Arial" w:hAnsi="Arial" w:cs="Arial"/>
          <w:b/>
          <w:caps/>
          <w:sz w:val="22"/>
          <w:szCs w:val="22"/>
          <w:u w:val="single"/>
        </w:rPr>
      </w:pPr>
      <w:r w:rsidRPr="005659BE">
        <w:rPr>
          <w:rFonts w:ascii="Arial" w:hAnsi="Arial" w:cs="Arial"/>
          <w:b/>
          <w:caps/>
          <w:sz w:val="22"/>
          <w:szCs w:val="22"/>
          <w:u w:val="single"/>
        </w:rPr>
        <w:t>Number of Awards</w:t>
      </w:r>
    </w:p>
    <w:p w14:paraId="566B9114" w14:textId="77777777" w:rsidR="00C20C63" w:rsidRPr="00DA38BF" w:rsidRDefault="00C20C63" w:rsidP="00C20C63">
      <w:pPr>
        <w:jc w:val="both"/>
        <w:rPr>
          <w:rFonts w:ascii="Arial" w:hAnsi="Arial" w:cs="Arial"/>
          <w:sz w:val="22"/>
          <w:szCs w:val="22"/>
        </w:rPr>
      </w:pPr>
    </w:p>
    <w:p w14:paraId="77A9A007" w14:textId="69162E68" w:rsidR="00425B12" w:rsidRDefault="000725D2" w:rsidP="001852D3">
      <w:pPr>
        <w:ind w:left="720"/>
        <w:jc w:val="both"/>
        <w:rPr>
          <w:rFonts w:ascii="Arial" w:hAnsi="Arial" w:cs="Arial"/>
          <w:szCs w:val="24"/>
        </w:rPr>
      </w:pPr>
      <w:r>
        <w:rPr>
          <w:rFonts w:ascii="Arial" w:hAnsi="Arial" w:cs="Arial"/>
          <w:sz w:val="22"/>
          <w:szCs w:val="22"/>
        </w:rPr>
        <w:t>DODD</w:t>
      </w:r>
      <w:r w:rsidR="00C20C63" w:rsidRPr="00DA38BF">
        <w:rPr>
          <w:rFonts w:ascii="Arial" w:hAnsi="Arial" w:cs="Arial"/>
          <w:sz w:val="22"/>
          <w:szCs w:val="22"/>
        </w:rPr>
        <w:t xml:space="preserve"> anticipates making</w:t>
      </w:r>
      <w:r w:rsidR="00B50828">
        <w:rPr>
          <w:rFonts w:ascii="Arial" w:hAnsi="Arial" w:cs="Arial"/>
          <w:sz w:val="22"/>
          <w:szCs w:val="22"/>
        </w:rPr>
        <w:t xml:space="preserve"> </w:t>
      </w:r>
      <w:r w:rsidR="00C20C63" w:rsidRPr="00DA38BF">
        <w:rPr>
          <w:rFonts w:ascii="Arial" w:hAnsi="Arial" w:cs="Arial"/>
          <w:sz w:val="22"/>
          <w:szCs w:val="22"/>
        </w:rPr>
        <w:t xml:space="preserve">one award depending on programs’ needs and the fit of the </w:t>
      </w:r>
      <w:r w:rsidR="001553FB">
        <w:rPr>
          <w:rFonts w:ascii="Arial" w:hAnsi="Arial" w:cs="Arial"/>
          <w:sz w:val="22"/>
          <w:szCs w:val="22"/>
        </w:rPr>
        <w:t>Contractor</w:t>
      </w:r>
      <w:r w:rsidR="00C20C63" w:rsidRPr="00DA38BF">
        <w:rPr>
          <w:rFonts w:ascii="Arial" w:hAnsi="Arial" w:cs="Arial"/>
          <w:sz w:val="22"/>
          <w:szCs w:val="22"/>
        </w:rPr>
        <w:t xml:space="preserve">(s) to the scope </w:t>
      </w:r>
      <w:r w:rsidR="00C20C63" w:rsidRPr="00425B12">
        <w:rPr>
          <w:rFonts w:ascii="Arial" w:hAnsi="Arial" w:cs="Arial"/>
          <w:sz w:val="22"/>
          <w:szCs w:val="22"/>
        </w:rPr>
        <w:t>of this RFP.</w:t>
      </w:r>
    </w:p>
    <w:p w14:paraId="416D1EBC" w14:textId="77777777" w:rsidR="00C20C63" w:rsidRPr="00DA38BF" w:rsidRDefault="00C20C63" w:rsidP="001852D3">
      <w:pPr>
        <w:jc w:val="both"/>
        <w:rPr>
          <w:rFonts w:ascii="Arial" w:hAnsi="Arial" w:cs="Arial"/>
          <w:sz w:val="22"/>
          <w:szCs w:val="22"/>
        </w:rPr>
      </w:pPr>
    </w:p>
    <w:p w14:paraId="1240E53F" w14:textId="77777777" w:rsidR="00C20C63" w:rsidRPr="005659BE" w:rsidRDefault="00C20C63" w:rsidP="001852D3">
      <w:pPr>
        <w:pStyle w:val="ListParagraph"/>
        <w:numPr>
          <w:ilvl w:val="0"/>
          <w:numId w:val="10"/>
        </w:numPr>
        <w:ind w:left="720"/>
        <w:jc w:val="both"/>
        <w:rPr>
          <w:rFonts w:ascii="Arial" w:hAnsi="Arial" w:cs="Arial"/>
          <w:b/>
          <w:caps/>
          <w:sz w:val="22"/>
          <w:szCs w:val="22"/>
          <w:u w:val="single"/>
        </w:rPr>
      </w:pPr>
      <w:r w:rsidRPr="005659BE">
        <w:rPr>
          <w:rFonts w:ascii="Arial" w:hAnsi="Arial" w:cs="Arial"/>
          <w:b/>
          <w:caps/>
          <w:sz w:val="22"/>
          <w:szCs w:val="22"/>
          <w:u w:val="single"/>
        </w:rPr>
        <w:t>Funding Approval Threshold</w:t>
      </w:r>
    </w:p>
    <w:p w14:paraId="5EA75848" w14:textId="77777777" w:rsidR="00C20C63" w:rsidRPr="00DA38BF" w:rsidRDefault="00C20C63" w:rsidP="001852D3">
      <w:pPr>
        <w:jc w:val="both"/>
        <w:rPr>
          <w:rFonts w:ascii="Arial" w:hAnsi="Arial" w:cs="Arial"/>
          <w:sz w:val="22"/>
          <w:szCs w:val="22"/>
        </w:rPr>
      </w:pPr>
    </w:p>
    <w:p w14:paraId="54F2BD6A" w14:textId="77777777" w:rsidR="008650B7" w:rsidRDefault="00C20C63" w:rsidP="001852D3">
      <w:pPr>
        <w:tabs>
          <w:tab w:val="left" w:pos="720"/>
        </w:tabs>
        <w:suppressAutoHyphens/>
        <w:ind w:left="720"/>
        <w:jc w:val="both"/>
        <w:rPr>
          <w:rFonts w:ascii="Arial" w:hAnsi="Arial" w:cs="Arial"/>
          <w:sz w:val="22"/>
          <w:szCs w:val="22"/>
        </w:rPr>
      </w:pPr>
      <w:r w:rsidRPr="00DA38BF">
        <w:rPr>
          <w:rFonts w:ascii="Arial" w:hAnsi="Arial" w:cs="Arial"/>
          <w:sz w:val="22"/>
          <w:szCs w:val="22"/>
        </w:rPr>
        <w:t xml:space="preserve">In the event that contractual expenditures with the selected </w:t>
      </w:r>
      <w:r w:rsidR="001553FB">
        <w:rPr>
          <w:rFonts w:ascii="Arial" w:hAnsi="Arial" w:cs="Arial"/>
          <w:sz w:val="22"/>
          <w:szCs w:val="22"/>
        </w:rPr>
        <w:t>Contractor</w:t>
      </w:r>
      <w:r w:rsidRPr="00DA38BF">
        <w:rPr>
          <w:rFonts w:ascii="Arial" w:hAnsi="Arial" w:cs="Arial"/>
          <w:sz w:val="22"/>
          <w:szCs w:val="22"/>
        </w:rPr>
        <w:t xml:space="preserve">(s) will exceed $50,000 in spending under any contract that results from this RFP, or that otherwise exceed $50,000 in aggregate spending across all contracts between the contractor and </w:t>
      </w:r>
      <w:r w:rsidR="00271689">
        <w:rPr>
          <w:rFonts w:ascii="Arial" w:hAnsi="Arial" w:cs="Arial"/>
          <w:sz w:val="22"/>
          <w:szCs w:val="22"/>
        </w:rPr>
        <w:t>DODD</w:t>
      </w:r>
      <w:r w:rsidRPr="00DA38BF">
        <w:rPr>
          <w:rFonts w:ascii="Arial" w:hAnsi="Arial" w:cs="Arial"/>
          <w:sz w:val="22"/>
          <w:szCs w:val="22"/>
        </w:rPr>
        <w:t>, the contract will be subject to the approval of the State of Ohio Controlling Board.</w:t>
      </w:r>
    </w:p>
    <w:p w14:paraId="7F595DA0" w14:textId="77777777" w:rsidR="000A6031" w:rsidRDefault="000A6031" w:rsidP="000D207A">
      <w:pPr>
        <w:tabs>
          <w:tab w:val="left" w:pos="1080"/>
        </w:tabs>
        <w:suppressAutoHyphens/>
        <w:rPr>
          <w:rFonts w:ascii="Arial" w:hAnsi="Arial" w:cs="Arial"/>
          <w:sz w:val="22"/>
          <w:szCs w:val="22"/>
        </w:rPr>
      </w:pPr>
      <w:r>
        <w:rPr>
          <w:rFonts w:ascii="Arial" w:hAnsi="Arial" w:cs="Arial"/>
          <w:sz w:val="22"/>
          <w:szCs w:val="22"/>
        </w:rPr>
        <w:br w:type="page"/>
      </w:r>
    </w:p>
    <w:p w14:paraId="2269C654" w14:textId="77777777" w:rsidR="002A5788" w:rsidRDefault="002A5788" w:rsidP="002A5788">
      <w:pPr>
        <w:tabs>
          <w:tab w:val="left" w:pos="1080"/>
        </w:tabs>
        <w:suppressAutoHyphens/>
        <w:jc w:val="center"/>
        <w:rPr>
          <w:rFonts w:ascii="Arial" w:hAnsi="Arial" w:cs="Arial"/>
          <w:b/>
          <w:sz w:val="96"/>
          <w:szCs w:val="96"/>
        </w:rPr>
      </w:pPr>
      <w:r w:rsidRPr="000A6031">
        <w:rPr>
          <w:rFonts w:ascii="Arial" w:hAnsi="Arial" w:cs="Arial"/>
          <w:b/>
          <w:sz w:val="96"/>
          <w:szCs w:val="96"/>
        </w:rPr>
        <w:t>Appendix 1:</w:t>
      </w:r>
    </w:p>
    <w:p w14:paraId="4EEA3A17" w14:textId="77777777" w:rsidR="002A5788" w:rsidRDefault="002A5788" w:rsidP="002A5788">
      <w:pPr>
        <w:tabs>
          <w:tab w:val="left" w:pos="1080"/>
        </w:tabs>
        <w:suppressAutoHyphens/>
        <w:jc w:val="center"/>
        <w:rPr>
          <w:rFonts w:ascii="Arial" w:hAnsi="Arial" w:cs="Arial"/>
          <w:b/>
          <w:sz w:val="36"/>
          <w:szCs w:val="36"/>
        </w:rPr>
      </w:pPr>
      <w:r>
        <w:rPr>
          <w:rFonts w:ascii="Arial" w:hAnsi="Arial" w:cs="Arial"/>
          <w:b/>
          <w:sz w:val="36"/>
          <w:szCs w:val="36"/>
        </w:rPr>
        <w:t>Executive Order 201</w:t>
      </w:r>
      <w:r w:rsidR="008445BF">
        <w:rPr>
          <w:rFonts w:ascii="Arial" w:hAnsi="Arial" w:cs="Arial"/>
          <w:b/>
          <w:sz w:val="36"/>
          <w:szCs w:val="36"/>
        </w:rPr>
        <w:t>9-12D</w:t>
      </w:r>
    </w:p>
    <w:p w14:paraId="0AC35954" w14:textId="77777777" w:rsidR="002A5788" w:rsidRDefault="002A5788" w:rsidP="002A5788">
      <w:pPr>
        <w:tabs>
          <w:tab w:val="left" w:pos="1080"/>
        </w:tabs>
        <w:suppressAutoHyphens/>
        <w:jc w:val="center"/>
        <w:rPr>
          <w:rFonts w:ascii="Arial" w:hAnsi="Arial" w:cs="Arial"/>
          <w:b/>
          <w:szCs w:val="24"/>
        </w:rPr>
      </w:pPr>
    </w:p>
    <w:p w14:paraId="03469E3F" w14:textId="77777777" w:rsidR="002A5788" w:rsidRDefault="002A5788" w:rsidP="002A5788">
      <w:pPr>
        <w:tabs>
          <w:tab w:val="left" w:pos="1080"/>
        </w:tabs>
        <w:suppressAutoHyphens/>
        <w:jc w:val="center"/>
        <w:rPr>
          <w:rFonts w:ascii="Arial" w:hAnsi="Arial" w:cs="Arial"/>
          <w:b/>
          <w:szCs w:val="24"/>
        </w:rPr>
      </w:pPr>
    </w:p>
    <w:p w14:paraId="4731893D" w14:textId="77777777" w:rsidR="002A5788" w:rsidRDefault="002A5788" w:rsidP="002A5788">
      <w:pPr>
        <w:tabs>
          <w:tab w:val="left" w:pos="1080"/>
        </w:tabs>
        <w:suppressAutoHyphens/>
        <w:jc w:val="center"/>
        <w:rPr>
          <w:rFonts w:ascii="Arial" w:hAnsi="Arial" w:cs="Arial"/>
          <w:i/>
          <w:szCs w:val="24"/>
        </w:rPr>
      </w:pPr>
      <w:r>
        <w:rPr>
          <w:rFonts w:ascii="Arial" w:hAnsi="Arial" w:cs="Arial"/>
          <w:i/>
          <w:szCs w:val="24"/>
        </w:rPr>
        <w:t>Governing the Expenditure of Public Funds for Offshore Services</w:t>
      </w:r>
    </w:p>
    <w:p w14:paraId="526AC566" w14:textId="77777777" w:rsidR="002A5788" w:rsidRDefault="002A5788" w:rsidP="002A5788">
      <w:pPr>
        <w:tabs>
          <w:tab w:val="left" w:pos="1080"/>
        </w:tabs>
        <w:suppressAutoHyphens/>
        <w:jc w:val="center"/>
        <w:rPr>
          <w:rFonts w:ascii="Arial" w:hAnsi="Arial" w:cs="Arial"/>
          <w:i/>
          <w:szCs w:val="24"/>
        </w:rPr>
      </w:pPr>
    </w:p>
    <w:p w14:paraId="6523BB89" w14:textId="77777777" w:rsidR="002A5788" w:rsidRDefault="002A5788" w:rsidP="002A5788">
      <w:pPr>
        <w:tabs>
          <w:tab w:val="left" w:pos="1080"/>
        </w:tabs>
        <w:suppressAutoHyphens/>
        <w:jc w:val="center"/>
        <w:rPr>
          <w:rFonts w:ascii="Arial" w:hAnsi="Arial" w:cs="Arial"/>
          <w:i/>
          <w:szCs w:val="24"/>
        </w:rPr>
      </w:pPr>
    </w:p>
    <w:p w14:paraId="26DE5CAD" w14:textId="77777777" w:rsidR="002A5788" w:rsidRPr="00082FB1" w:rsidRDefault="00147EBE" w:rsidP="002A5788">
      <w:pPr>
        <w:rPr>
          <w:rFonts w:ascii="Arial" w:hAnsi="Arial" w:cs="Arial"/>
          <w:snapToGrid/>
          <w:color w:val="000000"/>
          <w:szCs w:val="24"/>
        </w:rPr>
      </w:pPr>
      <w:r>
        <w:rPr>
          <w:rFonts w:ascii="Arial" w:hAnsi="Arial" w:cs="Arial"/>
          <w:b/>
          <w:szCs w:val="24"/>
          <w:u w:val="single"/>
        </w:rPr>
        <w:t>N</w:t>
      </w:r>
      <w:r w:rsidR="002A5788" w:rsidRPr="00082FB1">
        <w:rPr>
          <w:rFonts w:ascii="Arial" w:hAnsi="Arial" w:cs="Arial"/>
          <w:b/>
          <w:szCs w:val="24"/>
          <w:u w:val="single"/>
        </w:rPr>
        <w:t>o Contract Funds May be Spent Offshore</w:t>
      </w:r>
      <w:r w:rsidR="002A5788" w:rsidRPr="00082FB1">
        <w:rPr>
          <w:rFonts w:ascii="Arial" w:hAnsi="Arial" w:cs="Arial"/>
          <w:snapToGrid/>
          <w:color w:val="000000"/>
          <w:szCs w:val="24"/>
        </w:rPr>
        <w:t xml:space="preserve"> </w:t>
      </w:r>
    </w:p>
    <w:p w14:paraId="3B960D86" w14:textId="77777777" w:rsidR="002A5788" w:rsidRPr="00082FB1" w:rsidRDefault="002A5788" w:rsidP="002A5788">
      <w:pPr>
        <w:rPr>
          <w:rFonts w:ascii="Arial" w:hAnsi="Arial" w:cs="Arial"/>
          <w:snapToGrid/>
          <w:color w:val="000000"/>
          <w:szCs w:val="24"/>
        </w:rPr>
      </w:pPr>
    </w:p>
    <w:p w14:paraId="06919BC2" w14:textId="77777777" w:rsidR="001852D3" w:rsidRDefault="002A5788" w:rsidP="001852D3">
      <w:pPr>
        <w:tabs>
          <w:tab w:val="left" w:pos="1080"/>
        </w:tabs>
        <w:suppressAutoHyphens/>
        <w:jc w:val="both"/>
        <w:rPr>
          <w:rFonts w:ascii="Arial" w:hAnsi="Arial" w:cs="Arial"/>
          <w:snapToGrid/>
          <w:color w:val="000000"/>
          <w:szCs w:val="24"/>
        </w:rPr>
      </w:pPr>
      <w:r w:rsidRPr="00082FB1">
        <w:rPr>
          <w:rFonts w:ascii="Arial" w:hAnsi="Arial" w:cs="Arial"/>
          <w:snapToGrid/>
          <w:color w:val="000000"/>
          <w:szCs w:val="24"/>
        </w:rPr>
        <w:t xml:space="preserve">Executive Order </w:t>
      </w:r>
      <w:r w:rsidR="008445BF">
        <w:rPr>
          <w:rFonts w:ascii="Arial" w:hAnsi="Arial" w:cs="Arial"/>
          <w:snapToGrid/>
          <w:color w:val="000000"/>
          <w:szCs w:val="24"/>
        </w:rPr>
        <w:t>2019-12D</w:t>
      </w:r>
      <w:r w:rsidRPr="00082FB1">
        <w:rPr>
          <w:rFonts w:ascii="Arial" w:hAnsi="Arial" w:cs="Arial"/>
          <w:snapToGrid/>
          <w:color w:val="000000"/>
          <w:szCs w:val="24"/>
        </w:rPr>
        <w:t xml:space="preserve"> “Governing the Expenditure of Public Funds for Offshore Services” prohibits the use of any public funds within the control of an executive agency to purchase services which will be performed outside of the United States.  </w:t>
      </w:r>
      <w:r w:rsidR="008445BF">
        <w:rPr>
          <w:rFonts w:ascii="Arial" w:hAnsi="Arial" w:cs="Arial"/>
          <w:snapToGrid/>
          <w:color w:val="000000"/>
          <w:szCs w:val="24"/>
        </w:rPr>
        <w:t>The Executive Order can be found at the following website:</w:t>
      </w:r>
    </w:p>
    <w:p w14:paraId="1B111F4C" w14:textId="77777777" w:rsidR="008445BF" w:rsidRDefault="008445BF" w:rsidP="001852D3">
      <w:pPr>
        <w:tabs>
          <w:tab w:val="left" w:pos="1080"/>
        </w:tabs>
        <w:suppressAutoHyphens/>
        <w:jc w:val="both"/>
        <w:rPr>
          <w:rFonts w:ascii="Arial" w:hAnsi="Arial" w:cs="Arial"/>
          <w:snapToGrid/>
          <w:color w:val="000000"/>
          <w:szCs w:val="24"/>
        </w:rPr>
      </w:pPr>
    </w:p>
    <w:p w14:paraId="7AEA5476" w14:textId="77777777" w:rsidR="002A5788" w:rsidRPr="008445BF" w:rsidRDefault="00C273C5" w:rsidP="008445BF">
      <w:pPr>
        <w:jc w:val="center"/>
        <w:rPr>
          <w:rFonts w:ascii="Arial" w:hAnsi="Arial" w:cs="Arial"/>
          <w:szCs w:val="24"/>
        </w:rPr>
      </w:pPr>
      <w:hyperlink r:id="rId23" w:history="1">
        <w:r w:rsidR="008445BF" w:rsidRPr="008445BF">
          <w:rPr>
            <w:rStyle w:val="Hyperlink"/>
            <w:rFonts w:ascii="Arial" w:hAnsi="Arial" w:cs="Arial"/>
            <w:szCs w:val="24"/>
          </w:rPr>
          <w:t>https://governor.ohio.gov/wps/portal/gov/governor/media/executive-orders/2019-12d</w:t>
        </w:r>
      </w:hyperlink>
    </w:p>
    <w:p w14:paraId="0AB7395E" w14:textId="77777777" w:rsidR="008445BF" w:rsidRPr="00082FB1" w:rsidRDefault="008445BF" w:rsidP="001852D3">
      <w:pPr>
        <w:jc w:val="both"/>
        <w:rPr>
          <w:rFonts w:ascii="Arial" w:hAnsi="Arial" w:cs="Arial"/>
          <w:snapToGrid/>
          <w:color w:val="000000"/>
          <w:szCs w:val="24"/>
        </w:rPr>
      </w:pPr>
    </w:p>
    <w:p w14:paraId="3220806C" w14:textId="77777777" w:rsidR="002A5788" w:rsidRPr="00082FB1" w:rsidRDefault="002A5788" w:rsidP="001852D3">
      <w:pPr>
        <w:jc w:val="both"/>
        <w:rPr>
          <w:rFonts w:ascii="Arial" w:hAnsi="Arial" w:cs="Arial"/>
          <w:snapToGrid/>
          <w:color w:val="000000"/>
          <w:szCs w:val="24"/>
        </w:rPr>
      </w:pPr>
      <w:r w:rsidRPr="00082FB1">
        <w:rPr>
          <w:rFonts w:ascii="Arial" w:hAnsi="Arial" w:cs="Arial"/>
          <w:snapToGrid/>
          <w:color w:val="000000"/>
          <w:szCs w:val="24"/>
        </w:rPr>
        <w:t xml:space="preserve">To be considered by the </w:t>
      </w:r>
      <w:r w:rsidR="00147EBE">
        <w:rPr>
          <w:rFonts w:ascii="Arial" w:hAnsi="Arial" w:cs="Arial"/>
          <w:snapToGrid/>
          <w:color w:val="000000"/>
          <w:szCs w:val="24"/>
        </w:rPr>
        <w:t>DODD</w:t>
      </w:r>
      <w:r w:rsidRPr="00082FB1">
        <w:rPr>
          <w:rFonts w:ascii="Arial" w:hAnsi="Arial" w:cs="Arial"/>
          <w:snapToGrid/>
          <w:color w:val="000000"/>
          <w:szCs w:val="24"/>
        </w:rPr>
        <w:t xml:space="preserve">, a bid response must be </w:t>
      </w:r>
      <w:r>
        <w:rPr>
          <w:rFonts w:ascii="Arial" w:hAnsi="Arial" w:cs="Arial"/>
          <w:snapToGrid/>
          <w:color w:val="000000"/>
          <w:szCs w:val="24"/>
        </w:rPr>
        <w:t>accompanied by an</w:t>
      </w:r>
      <w:r w:rsidRPr="00082FB1">
        <w:rPr>
          <w:rFonts w:ascii="Arial" w:hAnsi="Arial" w:cs="Arial"/>
          <w:snapToGrid/>
          <w:color w:val="000000"/>
          <w:szCs w:val="24"/>
        </w:rPr>
        <w:t xml:space="preserve"> Affirmation and Disclosure in the form attached to this RFP</w:t>
      </w:r>
      <w:r w:rsidR="00147EBE">
        <w:rPr>
          <w:rFonts w:ascii="Arial" w:hAnsi="Arial" w:cs="Arial"/>
          <w:snapToGrid/>
          <w:color w:val="000000"/>
          <w:szCs w:val="24"/>
        </w:rPr>
        <w:t>.</w:t>
      </w:r>
    </w:p>
    <w:p w14:paraId="23EB8EB2" w14:textId="77777777" w:rsidR="002A5788" w:rsidRPr="00082FB1" w:rsidRDefault="002A5788" w:rsidP="002A5788">
      <w:pPr>
        <w:rPr>
          <w:rFonts w:ascii="Arial" w:hAnsi="Arial" w:cs="Arial"/>
          <w:snapToGrid/>
          <w:color w:val="000000"/>
          <w:szCs w:val="24"/>
        </w:rPr>
      </w:pPr>
    </w:p>
    <w:p w14:paraId="1ECE05E1" w14:textId="77777777" w:rsidR="002A5788" w:rsidRDefault="002A5788" w:rsidP="000A6031">
      <w:pPr>
        <w:tabs>
          <w:tab w:val="left" w:pos="1080"/>
        </w:tabs>
        <w:suppressAutoHyphens/>
        <w:jc w:val="center"/>
        <w:rPr>
          <w:rFonts w:ascii="Arial" w:hAnsi="Arial" w:cs="Arial"/>
          <w:b/>
          <w:sz w:val="96"/>
          <w:szCs w:val="96"/>
        </w:rPr>
      </w:pPr>
    </w:p>
    <w:p w14:paraId="60C43997" w14:textId="77777777" w:rsidR="002A5788" w:rsidRDefault="002A5788" w:rsidP="000A6031">
      <w:pPr>
        <w:tabs>
          <w:tab w:val="left" w:pos="1080"/>
        </w:tabs>
        <w:suppressAutoHyphens/>
        <w:jc w:val="center"/>
        <w:rPr>
          <w:rFonts w:ascii="Arial" w:hAnsi="Arial" w:cs="Arial"/>
          <w:b/>
          <w:sz w:val="96"/>
          <w:szCs w:val="96"/>
        </w:rPr>
      </w:pPr>
    </w:p>
    <w:p w14:paraId="62E2402D" w14:textId="77777777" w:rsidR="002A5788" w:rsidRDefault="002A5788" w:rsidP="000A6031">
      <w:pPr>
        <w:tabs>
          <w:tab w:val="left" w:pos="1080"/>
        </w:tabs>
        <w:suppressAutoHyphens/>
        <w:jc w:val="center"/>
        <w:rPr>
          <w:rFonts w:ascii="Arial" w:hAnsi="Arial" w:cs="Arial"/>
          <w:b/>
          <w:sz w:val="96"/>
          <w:szCs w:val="96"/>
        </w:rPr>
      </w:pPr>
    </w:p>
    <w:p w14:paraId="1CC4F4E3" w14:textId="77777777" w:rsidR="002A5788" w:rsidRDefault="002A5788" w:rsidP="000A6031">
      <w:pPr>
        <w:tabs>
          <w:tab w:val="left" w:pos="1080"/>
        </w:tabs>
        <w:suppressAutoHyphens/>
        <w:jc w:val="center"/>
        <w:rPr>
          <w:rFonts w:ascii="Arial" w:hAnsi="Arial" w:cs="Arial"/>
          <w:b/>
          <w:sz w:val="96"/>
          <w:szCs w:val="96"/>
        </w:rPr>
      </w:pPr>
    </w:p>
    <w:p w14:paraId="4AF36994" w14:textId="77777777" w:rsidR="002A5788" w:rsidRDefault="002A5788" w:rsidP="000A6031">
      <w:pPr>
        <w:tabs>
          <w:tab w:val="left" w:pos="1080"/>
        </w:tabs>
        <w:suppressAutoHyphens/>
        <w:jc w:val="center"/>
        <w:rPr>
          <w:rFonts w:ascii="Arial" w:hAnsi="Arial" w:cs="Arial"/>
          <w:b/>
          <w:sz w:val="96"/>
          <w:szCs w:val="96"/>
        </w:rPr>
      </w:pPr>
    </w:p>
    <w:p w14:paraId="772626AF" w14:textId="2CEB0853" w:rsidR="001E163D" w:rsidRDefault="001E163D">
      <w:pPr>
        <w:widowControl/>
        <w:rPr>
          <w:rFonts w:ascii="Arial" w:hAnsi="Arial" w:cs="Arial"/>
          <w:b/>
          <w:sz w:val="96"/>
          <w:szCs w:val="96"/>
        </w:rPr>
      </w:pPr>
      <w:r>
        <w:rPr>
          <w:rFonts w:ascii="Arial" w:hAnsi="Arial" w:cs="Arial"/>
          <w:b/>
          <w:sz w:val="96"/>
          <w:szCs w:val="96"/>
        </w:rPr>
        <w:br w:type="page"/>
      </w:r>
    </w:p>
    <w:p w14:paraId="0DA6F233" w14:textId="77777777" w:rsidR="00264A6D" w:rsidRPr="00264A6D" w:rsidRDefault="00264A6D" w:rsidP="00264A6D">
      <w:pPr>
        <w:widowControl/>
        <w:ind w:left="-270" w:right="-360" w:firstLine="270"/>
        <w:jc w:val="center"/>
        <w:rPr>
          <w:rFonts w:ascii="Times New Roman" w:hAnsi="Times New Roman"/>
          <w:b/>
          <w:snapToGrid/>
          <w:szCs w:val="24"/>
        </w:rPr>
      </w:pPr>
      <w:r w:rsidRPr="00264A6D">
        <w:rPr>
          <w:rFonts w:ascii="Times New Roman" w:hAnsi="Times New Roman"/>
          <w:b/>
          <w:snapToGrid/>
          <w:szCs w:val="24"/>
        </w:rPr>
        <w:t xml:space="preserve">STANDARD AFFIRMATION AND DISCLOSURE FORM -EXECUTIVE ORDER </w:t>
      </w:r>
      <w:r w:rsidR="008445BF">
        <w:rPr>
          <w:rFonts w:ascii="Times New Roman" w:hAnsi="Times New Roman"/>
          <w:b/>
          <w:snapToGrid/>
          <w:szCs w:val="24"/>
        </w:rPr>
        <w:t>2019-12D</w:t>
      </w:r>
    </w:p>
    <w:p w14:paraId="58A65449" w14:textId="77777777" w:rsidR="00264A6D" w:rsidRPr="00264A6D" w:rsidRDefault="00264A6D" w:rsidP="00264A6D">
      <w:pPr>
        <w:widowControl/>
        <w:jc w:val="center"/>
        <w:rPr>
          <w:rFonts w:ascii="Times New Roman" w:hAnsi="Times New Roman"/>
          <w:snapToGrid/>
          <w:szCs w:val="24"/>
        </w:rPr>
      </w:pPr>
      <w:r w:rsidRPr="00264A6D">
        <w:rPr>
          <w:rFonts w:ascii="Times New Roman" w:hAnsi="Times New Roman"/>
          <w:snapToGrid/>
          <w:szCs w:val="24"/>
        </w:rPr>
        <w:t>Governing the Expenditure of Public Funds on Offshore Services</w:t>
      </w:r>
    </w:p>
    <w:p w14:paraId="7FFC527A" w14:textId="77777777" w:rsidR="00264A6D" w:rsidRPr="00264A6D" w:rsidRDefault="00264A6D" w:rsidP="00264A6D">
      <w:pPr>
        <w:widowControl/>
        <w:jc w:val="center"/>
        <w:rPr>
          <w:rFonts w:ascii="Times New Roman" w:hAnsi="Times New Roman"/>
          <w:snapToGrid/>
          <w:szCs w:val="24"/>
        </w:rPr>
      </w:pPr>
    </w:p>
    <w:p w14:paraId="0DF509FC" w14:textId="77777777" w:rsidR="00264A6D" w:rsidRPr="00264A6D" w:rsidRDefault="00264A6D" w:rsidP="00264A6D">
      <w:pPr>
        <w:widowControl/>
        <w:rPr>
          <w:rFonts w:ascii="Times New Roman" w:hAnsi="Times New Roman"/>
          <w:snapToGrid/>
          <w:sz w:val="22"/>
          <w:szCs w:val="22"/>
        </w:rPr>
      </w:pPr>
      <w:r w:rsidRPr="00264A6D">
        <w:rPr>
          <w:rFonts w:ascii="Times New Roman" w:hAnsi="Times New Roman"/>
          <w:snapToGrid/>
          <w:sz w:val="22"/>
          <w:szCs w:val="22"/>
        </w:rPr>
        <w:t xml:space="preserve">By the signature affixed hereto, Contractor affirms, understands and will abide by the requirements of Executive Order </w:t>
      </w:r>
      <w:r w:rsidR="008445BF">
        <w:rPr>
          <w:rFonts w:ascii="Times New Roman" w:hAnsi="Times New Roman"/>
          <w:snapToGrid/>
          <w:sz w:val="22"/>
          <w:szCs w:val="22"/>
        </w:rPr>
        <w:t>2019-12D</w:t>
      </w:r>
      <w:r w:rsidRPr="00264A6D">
        <w:rPr>
          <w:rFonts w:ascii="Times New Roman" w:hAnsi="Times New Roman"/>
          <w:snapToGrid/>
          <w:sz w:val="22"/>
          <w:szCs w:val="22"/>
        </w:rPr>
        <w:t xml:space="preserve">.  Both Contractor and any of its subcontractors shall perform no services under any contract with the Department of Developmental Disabilities outside of the United States. </w:t>
      </w:r>
    </w:p>
    <w:p w14:paraId="0C8CBF2C" w14:textId="77777777" w:rsidR="00264A6D" w:rsidRPr="00264A6D" w:rsidRDefault="00264A6D" w:rsidP="00264A6D">
      <w:pPr>
        <w:widowControl/>
        <w:rPr>
          <w:rFonts w:ascii="Times New Roman" w:hAnsi="Times New Roman"/>
          <w:snapToGrid/>
          <w:sz w:val="22"/>
          <w:szCs w:val="22"/>
        </w:rPr>
      </w:pPr>
    </w:p>
    <w:p w14:paraId="0E8EBE6C" w14:textId="77777777" w:rsidR="00264A6D" w:rsidRPr="00264A6D" w:rsidRDefault="00264A6D" w:rsidP="00264A6D">
      <w:pPr>
        <w:widowControl/>
        <w:rPr>
          <w:rFonts w:ascii="Times New Roman" w:hAnsi="Times New Roman"/>
          <w:snapToGrid/>
          <w:sz w:val="22"/>
          <w:szCs w:val="22"/>
        </w:rPr>
      </w:pPr>
      <w:r w:rsidRPr="00264A6D">
        <w:rPr>
          <w:rFonts w:ascii="Times New Roman" w:hAnsi="Times New Roman"/>
          <w:snapToGrid/>
          <w:sz w:val="22"/>
          <w:szCs w:val="22"/>
        </w:rPr>
        <w:t xml:space="preserve">The Contractor shall provide all the name(s) and location(s) where services under any contract with the Department of Developmental Disabilities will be performed in the spaces provided below or by attachment. Failure to provide this information may subject the Contractor to sanctions. If the Contractor will not be using subcontractors, indicate “Not Applicable” in the appropriate spaces. </w:t>
      </w:r>
    </w:p>
    <w:p w14:paraId="152BFAFF" w14:textId="77777777" w:rsidR="00264A6D" w:rsidRPr="00264A6D" w:rsidRDefault="00264A6D" w:rsidP="00264A6D">
      <w:pPr>
        <w:widowControl/>
        <w:rPr>
          <w:rFonts w:ascii="Times New Roman" w:hAnsi="Times New Roman"/>
          <w:b/>
          <w:snapToGrid/>
          <w:sz w:val="22"/>
          <w:szCs w:val="22"/>
        </w:rPr>
      </w:pPr>
    </w:p>
    <w:p w14:paraId="5348C03C" w14:textId="77777777" w:rsidR="00264A6D" w:rsidRPr="00264A6D" w:rsidRDefault="00264A6D" w:rsidP="00264A6D">
      <w:pPr>
        <w:widowControl/>
        <w:rPr>
          <w:rFonts w:ascii="Times New Roman" w:hAnsi="Times New Roman"/>
          <w:snapToGrid/>
          <w:sz w:val="22"/>
          <w:szCs w:val="22"/>
        </w:rPr>
      </w:pPr>
      <w:r w:rsidRPr="00264A6D">
        <w:rPr>
          <w:rFonts w:ascii="Times New Roman" w:hAnsi="Times New Roman"/>
          <w:b/>
          <w:snapToGrid/>
          <w:sz w:val="22"/>
          <w:szCs w:val="22"/>
        </w:rPr>
        <w:t>1</w:t>
      </w:r>
      <w:r w:rsidRPr="00264A6D">
        <w:rPr>
          <w:rFonts w:ascii="Times New Roman" w:hAnsi="Times New Roman"/>
          <w:snapToGrid/>
          <w:sz w:val="22"/>
          <w:szCs w:val="22"/>
        </w:rPr>
        <w:t xml:space="preserve">. </w:t>
      </w:r>
      <w:r w:rsidRPr="00264A6D">
        <w:rPr>
          <w:rFonts w:ascii="Times New Roman" w:hAnsi="Times New Roman"/>
          <w:b/>
          <w:snapToGrid/>
          <w:sz w:val="22"/>
          <w:szCs w:val="22"/>
        </w:rPr>
        <w:t>Name/Principal location of Contractor:</w:t>
      </w:r>
      <w:r w:rsidRPr="00264A6D">
        <w:rPr>
          <w:rFonts w:ascii="Times New Roman" w:hAnsi="Times New Roman"/>
          <w:snapToGrid/>
          <w:sz w:val="22"/>
          <w:szCs w:val="22"/>
        </w:rPr>
        <w:t xml:space="preserve"> </w:t>
      </w:r>
    </w:p>
    <w:p w14:paraId="29038F19" w14:textId="77777777" w:rsidR="00264A6D" w:rsidRPr="00264A6D" w:rsidRDefault="00264A6D" w:rsidP="00264A6D">
      <w:pPr>
        <w:widowControl/>
        <w:rPr>
          <w:rFonts w:ascii="Times New Roman" w:hAnsi="Times New Roman"/>
          <w:snapToGrid/>
          <w:sz w:val="22"/>
          <w:szCs w:val="22"/>
        </w:rPr>
      </w:pPr>
    </w:p>
    <w:p w14:paraId="089568A2" w14:textId="77777777" w:rsidR="00264A6D" w:rsidRPr="00264A6D" w:rsidRDefault="00264A6D" w:rsidP="00264A6D">
      <w:pPr>
        <w:widowControl/>
        <w:rPr>
          <w:rFonts w:ascii="Times New Roman" w:hAnsi="Times New Roman"/>
          <w:snapToGrid/>
          <w:sz w:val="22"/>
          <w:szCs w:val="22"/>
        </w:rPr>
      </w:pPr>
      <w:r w:rsidRPr="00264A6D">
        <w:rPr>
          <w:rFonts w:ascii="Times New Roman" w:hAnsi="Times New Roman"/>
          <w:snapToGrid/>
          <w:sz w:val="22"/>
          <w:szCs w:val="22"/>
        </w:rPr>
        <w:t>______________________________________________________________________________</w:t>
      </w:r>
    </w:p>
    <w:p w14:paraId="66DBCB51" w14:textId="77777777" w:rsidR="00264A6D" w:rsidRPr="00264A6D" w:rsidRDefault="00264A6D" w:rsidP="00264A6D">
      <w:pPr>
        <w:widowControl/>
        <w:ind w:left="1440"/>
        <w:rPr>
          <w:rFonts w:ascii="Times New Roman" w:hAnsi="Times New Roman"/>
          <w:snapToGrid/>
          <w:sz w:val="22"/>
          <w:szCs w:val="22"/>
        </w:rPr>
      </w:pPr>
      <w:r w:rsidRPr="00264A6D">
        <w:rPr>
          <w:rFonts w:ascii="Times New Roman" w:hAnsi="Times New Roman"/>
          <w:snapToGrid/>
          <w:sz w:val="22"/>
          <w:szCs w:val="22"/>
        </w:rPr>
        <w:t>(Name) (Address, City, State, Zip)</w:t>
      </w:r>
      <w:r w:rsidRPr="00264A6D">
        <w:rPr>
          <w:rFonts w:ascii="Times New Roman" w:hAnsi="Times New Roman"/>
          <w:snapToGrid/>
          <w:sz w:val="22"/>
          <w:szCs w:val="22"/>
        </w:rPr>
        <w:tab/>
      </w:r>
      <w:r w:rsidRPr="00264A6D">
        <w:rPr>
          <w:rFonts w:ascii="Times New Roman" w:hAnsi="Times New Roman"/>
          <w:snapToGrid/>
          <w:sz w:val="22"/>
          <w:szCs w:val="22"/>
        </w:rPr>
        <w:tab/>
      </w:r>
      <w:r w:rsidRPr="00264A6D">
        <w:rPr>
          <w:rFonts w:ascii="Times New Roman" w:hAnsi="Times New Roman"/>
          <w:snapToGrid/>
          <w:sz w:val="22"/>
          <w:szCs w:val="22"/>
        </w:rPr>
        <w:tab/>
      </w:r>
      <w:r w:rsidRPr="00264A6D">
        <w:rPr>
          <w:rFonts w:ascii="Times New Roman" w:hAnsi="Times New Roman"/>
          <w:snapToGrid/>
          <w:sz w:val="22"/>
          <w:szCs w:val="22"/>
        </w:rPr>
        <w:tab/>
      </w:r>
    </w:p>
    <w:p w14:paraId="1913D2AC" w14:textId="77777777" w:rsidR="00264A6D" w:rsidRPr="00264A6D" w:rsidRDefault="00264A6D" w:rsidP="00264A6D">
      <w:pPr>
        <w:widowControl/>
        <w:rPr>
          <w:rFonts w:ascii="Times New Roman" w:hAnsi="Times New Roman"/>
          <w:snapToGrid/>
          <w:sz w:val="22"/>
          <w:szCs w:val="22"/>
        </w:rPr>
      </w:pPr>
    </w:p>
    <w:p w14:paraId="2885C7B5" w14:textId="77777777" w:rsidR="00264A6D" w:rsidRPr="00264A6D" w:rsidRDefault="00264A6D" w:rsidP="00264A6D">
      <w:pPr>
        <w:widowControl/>
        <w:rPr>
          <w:rFonts w:ascii="Times New Roman" w:hAnsi="Times New Roman"/>
          <w:snapToGrid/>
          <w:sz w:val="22"/>
          <w:szCs w:val="22"/>
        </w:rPr>
      </w:pPr>
      <w:r w:rsidRPr="00264A6D">
        <w:rPr>
          <w:rFonts w:ascii="Times New Roman" w:hAnsi="Times New Roman"/>
          <w:b/>
          <w:snapToGrid/>
          <w:sz w:val="22"/>
          <w:szCs w:val="22"/>
        </w:rPr>
        <w:t>2</w:t>
      </w:r>
      <w:r w:rsidRPr="00264A6D">
        <w:rPr>
          <w:rFonts w:ascii="Times New Roman" w:hAnsi="Times New Roman"/>
          <w:snapToGrid/>
          <w:sz w:val="22"/>
          <w:szCs w:val="22"/>
        </w:rPr>
        <w:t xml:space="preserve">. </w:t>
      </w:r>
      <w:r w:rsidRPr="00264A6D">
        <w:rPr>
          <w:rFonts w:ascii="Times New Roman" w:hAnsi="Times New Roman"/>
          <w:b/>
          <w:snapToGrid/>
          <w:sz w:val="22"/>
          <w:szCs w:val="22"/>
        </w:rPr>
        <w:t>Name/Principal location of subcontractor(s):</w:t>
      </w:r>
      <w:r w:rsidRPr="00264A6D">
        <w:rPr>
          <w:rFonts w:ascii="Times New Roman" w:hAnsi="Times New Roman"/>
          <w:snapToGrid/>
          <w:sz w:val="22"/>
          <w:szCs w:val="22"/>
        </w:rPr>
        <w:t xml:space="preserve"> </w:t>
      </w:r>
    </w:p>
    <w:p w14:paraId="2F4B3F93" w14:textId="77777777" w:rsidR="00264A6D" w:rsidRPr="00264A6D" w:rsidRDefault="00264A6D" w:rsidP="00264A6D">
      <w:pPr>
        <w:widowControl/>
        <w:rPr>
          <w:rFonts w:ascii="Times New Roman" w:hAnsi="Times New Roman"/>
          <w:snapToGrid/>
          <w:sz w:val="22"/>
          <w:szCs w:val="22"/>
        </w:rPr>
      </w:pPr>
    </w:p>
    <w:p w14:paraId="74D2B58D" w14:textId="77777777" w:rsidR="00264A6D" w:rsidRPr="00264A6D" w:rsidRDefault="00264A6D" w:rsidP="00264A6D">
      <w:pPr>
        <w:widowControl/>
        <w:rPr>
          <w:rFonts w:ascii="Times New Roman" w:hAnsi="Times New Roman"/>
          <w:snapToGrid/>
          <w:sz w:val="22"/>
          <w:szCs w:val="22"/>
        </w:rPr>
      </w:pPr>
      <w:r w:rsidRPr="00264A6D">
        <w:rPr>
          <w:rFonts w:ascii="Times New Roman" w:hAnsi="Times New Roman"/>
          <w:snapToGrid/>
          <w:sz w:val="22"/>
          <w:szCs w:val="22"/>
        </w:rPr>
        <w:t>______________________________________________________________________________</w:t>
      </w:r>
    </w:p>
    <w:p w14:paraId="528BE98B" w14:textId="77777777" w:rsidR="00264A6D" w:rsidRPr="00264A6D" w:rsidRDefault="00264A6D" w:rsidP="00264A6D">
      <w:pPr>
        <w:widowControl/>
        <w:ind w:left="720" w:firstLine="720"/>
        <w:rPr>
          <w:rFonts w:ascii="Times New Roman" w:hAnsi="Times New Roman"/>
          <w:snapToGrid/>
          <w:sz w:val="22"/>
          <w:szCs w:val="22"/>
        </w:rPr>
      </w:pPr>
      <w:r w:rsidRPr="00264A6D">
        <w:rPr>
          <w:rFonts w:ascii="Times New Roman" w:hAnsi="Times New Roman"/>
          <w:snapToGrid/>
          <w:sz w:val="22"/>
          <w:szCs w:val="22"/>
        </w:rPr>
        <w:t>(Name) (Address, City, State, Zip)</w:t>
      </w:r>
    </w:p>
    <w:p w14:paraId="5C8B5522" w14:textId="77777777" w:rsidR="00264A6D" w:rsidRPr="00264A6D" w:rsidRDefault="00264A6D" w:rsidP="00264A6D">
      <w:pPr>
        <w:widowControl/>
        <w:rPr>
          <w:rFonts w:ascii="Times New Roman" w:hAnsi="Times New Roman"/>
          <w:snapToGrid/>
          <w:sz w:val="22"/>
          <w:szCs w:val="22"/>
        </w:rPr>
      </w:pPr>
    </w:p>
    <w:p w14:paraId="684DD8CF" w14:textId="77777777" w:rsidR="00264A6D" w:rsidRPr="00264A6D" w:rsidRDefault="00264A6D" w:rsidP="00264A6D">
      <w:pPr>
        <w:widowControl/>
        <w:rPr>
          <w:rFonts w:ascii="Times New Roman" w:hAnsi="Times New Roman"/>
          <w:snapToGrid/>
          <w:sz w:val="22"/>
          <w:szCs w:val="22"/>
        </w:rPr>
      </w:pPr>
      <w:r w:rsidRPr="00264A6D">
        <w:rPr>
          <w:rFonts w:ascii="Times New Roman" w:hAnsi="Times New Roman"/>
          <w:snapToGrid/>
          <w:sz w:val="22"/>
          <w:szCs w:val="22"/>
        </w:rPr>
        <w:t>______________________________________________________________________________</w:t>
      </w:r>
    </w:p>
    <w:p w14:paraId="0D8366C7" w14:textId="77777777" w:rsidR="00264A6D" w:rsidRPr="00264A6D" w:rsidRDefault="00264A6D" w:rsidP="00264A6D">
      <w:pPr>
        <w:widowControl/>
        <w:ind w:left="720" w:firstLine="720"/>
        <w:rPr>
          <w:rFonts w:ascii="Times New Roman" w:hAnsi="Times New Roman"/>
          <w:snapToGrid/>
          <w:sz w:val="22"/>
          <w:szCs w:val="22"/>
        </w:rPr>
      </w:pPr>
      <w:r w:rsidRPr="00264A6D">
        <w:rPr>
          <w:rFonts w:ascii="Times New Roman" w:hAnsi="Times New Roman"/>
          <w:snapToGrid/>
          <w:sz w:val="22"/>
          <w:szCs w:val="22"/>
        </w:rPr>
        <w:t xml:space="preserve">(Name) (Address, City, State, Zip) </w:t>
      </w:r>
      <w:r w:rsidRPr="00264A6D">
        <w:rPr>
          <w:rFonts w:ascii="Times New Roman" w:hAnsi="Times New Roman"/>
          <w:snapToGrid/>
          <w:sz w:val="22"/>
          <w:szCs w:val="22"/>
        </w:rPr>
        <w:tab/>
      </w:r>
      <w:r w:rsidRPr="00264A6D">
        <w:rPr>
          <w:rFonts w:ascii="Times New Roman" w:hAnsi="Times New Roman"/>
          <w:snapToGrid/>
          <w:sz w:val="22"/>
          <w:szCs w:val="22"/>
        </w:rPr>
        <w:tab/>
      </w:r>
      <w:r w:rsidRPr="00264A6D">
        <w:rPr>
          <w:rFonts w:ascii="Times New Roman" w:hAnsi="Times New Roman"/>
          <w:snapToGrid/>
          <w:sz w:val="22"/>
          <w:szCs w:val="22"/>
        </w:rPr>
        <w:tab/>
        <w:t xml:space="preserve"> </w:t>
      </w:r>
    </w:p>
    <w:p w14:paraId="050A9126" w14:textId="77777777" w:rsidR="00264A6D" w:rsidRPr="00264A6D" w:rsidRDefault="00264A6D" w:rsidP="00264A6D">
      <w:pPr>
        <w:widowControl/>
        <w:rPr>
          <w:rFonts w:ascii="Times New Roman" w:hAnsi="Times New Roman"/>
          <w:snapToGrid/>
          <w:sz w:val="22"/>
          <w:szCs w:val="22"/>
        </w:rPr>
      </w:pPr>
    </w:p>
    <w:p w14:paraId="016F22C5" w14:textId="77777777" w:rsidR="00264A6D" w:rsidRPr="00264A6D" w:rsidRDefault="00264A6D" w:rsidP="00264A6D">
      <w:pPr>
        <w:widowControl/>
        <w:rPr>
          <w:rFonts w:ascii="Times New Roman" w:hAnsi="Times New Roman"/>
          <w:snapToGrid/>
          <w:sz w:val="22"/>
          <w:szCs w:val="22"/>
        </w:rPr>
      </w:pPr>
      <w:r w:rsidRPr="00264A6D">
        <w:rPr>
          <w:rFonts w:ascii="Times New Roman" w:hAnsi="Times New Roman"/>
          <w:b/>
          <w:snapToGrid/>
          <w:sz w:val="22"/>
          <w:szCs w:val="22"/>
        </w:rPr>
        <w:t>3</w:t>
      </w:r>
      <w:r w:rsidRPr="00264A6D">
        <w:rPr>
          <w:rFonts w:ascii="Times New Roman" w:hAnsi="Times New Roman"/>
          <w:snapToGrid/>
          <w:sz w:val="22"/>
          <w:szCs w:val="22"/>
        </w:rPr>
        <w:t xml:space="preserve">. </w:t>
      </w:r>
      <w:r w:rsidRPr="00264A6D">
        <w:rPr>
          <w:rFonts w:ascii="Times New Roman" w:hAnsi="Times New Roman"/>
          <w:b/>
          <w:snapToGrid/>
          <w:sz w:val="22"/>
          <w:szCs w:val="22"/>
        </w:rPr>
        <w:t>Location(s) where services will be performed by Contractor or by subcontractors if different from principal location(s):</w:t>
      </w:r>
      <w:r w:rsidRPr="00264A6D">
        <w:rPr>
          <w:rFonts w:ascii="Times New Roman" w:hAnsi="Times New Roman"/>
          <w:snapToGrid/>
          <w:sz w:val="22"/>
          <w:szCs w:val="22"/>
        </w:rPr>
        <w:t xml:space="preserve"> </w:t>
      </w:r>
    </w:p>
    <w:p w14:paraId="1F958961" w14:textId="77777777" w:rsidR="00264A6D" w:rsidRPr="00264A6D" w:rsidRDefault="00264A6D" w:rsidP="00264A6D">
      <w:pPr>
        <w:widowControl/>
        <w:rPr>
          <w:rFonts w:ascii="Times New Roman" w:hAnsi="Times New Roman"/>
          <w:snapToGrid/>
          <w:sz w:val="22"/>
          <w:szCs w:val="22"/>
        </w:rPr>
      </w:pPr>
    </w:p>
    <w:p w14:paraId="46C40F5A" w14:textId="77777777" w:rsidR="00264A6D" w:rsidRPr="00264A6D" w:rsidRDefault="00264A6D" w:rsidP="00264A6D">
      <w:pPr>
        <w:widowControl/>
        <w:rPr>
          <w:rFonts w:ascii="Times New Roman" w:hAnsi="Times New Roman"/>
          <w:snapToGrid/>
          <w:sz w:val="22"/>
          <w:szCs w:val="22"/>
        </w:rPr>
      </w:pPr>
      <w:r w:rsidRPr="00264A6D">
        <w:rPr>
          <w:rFonts w:ascii="Times New Roman" w:hAnsi="Times New Roman"/>
          <w:snapToGrid/>
          <w:sz w:val="22"/>
          <w:szCs w:val="22"/>
        </w:rPr>
        <w:t xml:space="preserve">_______________________________________    </w:t>
      </w:r>
      <w:r w:rsidRPr="00264A6D">
        <w:rPr>
          <w:rFonts w:ascii="Times New Roman" w:hAnsi="Times New Roman"/>
          <w:snapToGrid/>
          <w:sz w:val="22"/>
          <w:szCs w:val="22"/>
        </w:rPr>
        <w:tab/>
      </w:r>
      <w:r w:rsidRPr="00264A6D">
        <w:rPr>
          <w:rFonts w:ascii="Times New Roman" w:hAnsi="Times New Roman"/>
          <w:snapToGrid/>
          <w:sz w:val="22"/>
          <w:szCs w:val="22"/>
        </w:rPr>
        <w:softHyphen/>
      </w:r>
      <w:r w:rsidRPr="00264A6D">
        <w:rPr>
          <w:rFonts w:ascii="Times New Roman" w:hAnsi="Times New Roman"/>
          <w:snapToGrid/>
          <w:sz w:val="22"/>
          <w:szCs w:val="22"/>
        </w:rPr>
        <w:softHyphen/>
      </w:r>
      <w:r w:rsidRPr="00264A6D">
        <w:rPr>
          <w:rFonts w:ascii="Times New Roman" w:hAnsi="Times New Roman"/>
          <w:snapToGrid/>
          <w:sz w:val="22"/>
          <w:szCs w:val="22"/>
        </w:rPr>
        <w:softHyphen/>
      </w:r>
      <w:r w:rsidRPr="00264A6D">
        <w:rPr>
          <w:rFonts w:ascii="Times New Roman" w:hAnsi="Times New Roman"/>
          <w:snapToGrid/>
          <w:sz w:val="22"/>
          <w:szCs w:val="22"/>
        </w:rPr>
        <w:softHyphen/>
      </w:r>
      <w:r w:rsidRPr="00264A6D">
        <w:rPr>
          <w:rFonts w:ascii="Times New Roman" w:hAnsi="Times New Roman"/>
          <w:snapToGrid/>
          <w:sz w:val="22"/>
          <w:szCs w:val="22"/>
        </w:rPr>
        <w:softHyphen/>
        <w:t xml:space="preserve">____________________________________                </w:t>
      </w:r>
    </w:p>
    <w:p w14:paraId="6A8DCF1D" w14:textId="77777777" w:rsidR="00264A6D" w:rsidRPr="00264A6D" w:rsidRDefault="00264A6D" w:rsidP="00264A6D">
      <w:pPr>
        <w:widowControl/>
        <w:rPr>
          <w:rFonts w:ascii="Times New Roman" w:hAnsi="Times New Roman"/>
          <w:snapToGrid/>
          <w:sz w:val="22"/>
          <w:szCs w:val="22"/>
        </w:rPr>
      </w:pPr>
      <w:r w:rsidRPr="00264A6D">
        <w:rPr>
          <w:rFonts w:ascii="Times New Roman" w:hAnsi="Times New Roman"/>
          <w:snapToGrid/>
          <w:sz w:val="22"/>
          <w:szCs w:val="22"/>
        </w:rPr>
        <w:t xml:space="preserve">           (Address, City, State, Zip)                                        (Address, City, State, Zip)                              </w:t>
      </w:r>
    </w:p>
    <w:p w14:paraId="5D4F84C5" w14:textId="77777777" w:rsidR="00264A6D" w:rsidRPr="00264A6D" w:rsidRDefault="00264A6D" w:rsidP="00264A6D">
      <w:pPr>
        <w:widowControl/>
        <w:rPr>
          <w:rFonts w:ascii="Times New Roman" w:hAnsi="Times New Roman"/>
          <w:snapToGrid/>
          <w:sz w:val="22"/>
          <w:szCs w:val="22"/>
        </w:rPr>
      </w:pPr>
    </w:p>
    <w:p w14:paraId="4EA54F5C" w14:textId="77777777" w:rsidR="00264A6D" w:rsidRPr="00264A6D" w:rsidRDefault="00264A6D" w:rsidP="00264A6D">
      <w:pPr>
        <w:widowControl/>
        <w:rPr>
          <w:rFonts w:ascii="Times New Roman" w:hAnsi="Times New Roman"/>
          <w:snapToGrid/>
          <w:sz w:val="22"/>
          <w:szCs w:val="22"/>
        </w:rPr>
      </w:pPr>
      <w:r w:rsidRPr="00264A6D">
        <w:rPr>
          <w:rFonts w:ascii="Times New Roman" w:hAnsi="Times New Roman"/>
          <w:b/>
          <w:snapToGrid/>
          <w:sz w:val="22"/>
          <w:szCs w:val="22"/>
        </w:rPr>
        <w:t>4.</w:t>
      </w:r>
      <w:r w:rsidRPr="00264A6D">
        <w:rPr>
          <w:rFonts w:ascii="Times New Roman" w:hAnsi="Times New Roman"/>
          <w:snapToGrid/>
          <w:sz w:val="22"/>
          <w:szCs w:val="22"/>
        </w:rPr>
        <w:t xml:space="preserve"> </w:t>
      </w:r>
      <w:r w:rsidRPr="00264A6D">
        <w:rPr>
          <w:rFonts w:ascii="Times New Roman" w:hAnsi="Times New Roman"/>
          <w:b/>
          <w:snapToGrid/>
          <w:sz w:val="22"/>
          <w:szCs w:val="22"/>
        </w:rPr>
        <w:t>Location where state data will be stored, accessed, tested, maintained or backed-up, by Contractor or subcontractors if different from principal location(s):</w:t>
      </w:r>
      <w:r w:rsidRPr="00264A6D">
        <w:rPr>
          <w:rFonts w:ascii="Times New Roman" w:hAnsi="Times New Roman"/>
          <w:snapToGrid/>
          <w:sz w:val="22"/>
          <w:szCs w:val="22"/>
        </w:rPr>
        <w:t xml:space="preserve"> </w:t>
      </w:r>
    </w:p>
    <w:p w14:paraId="36E25570" w14:textId="77777777" w:rsidR="00264A6D" w:rsidRPr="00264A6D" w:rsidRDefault="00264A6D" w:rsidP="00264A6D">
      <w:pPr>
        <w:widowControl/>
        <w:rPr>
          <w:rFonts w:ascii="Times New Roman" w:hAnsi="Times New Roman"/>
          <w:snapToGrid/>
          <w:sz w:val="22"/>
          <w:szCs w:val="22"/>
        </w:rPr>
      </w:pPr>
    </w:p>
    <w:p w14:paraId="23F47B70" w14:textId="77777777" w:rsidR="00264A6D" w:rsidRPr="00264A6D" w:rsidRDefault="00264A6D" w:rsidP="00264A6D">
      <w:pPr>
        <w:widowControl/>
        <w:rPr>
          <w:rFonts w:ascii="Times New Roman" w:hAnsi="Times New Roman"/>
          <w:snapToGrid/>
          <w:sz w:val="22"/>
          <w:szCs w:val="22"/>
        </w:rPr>
      </w:pPr>
      <w:r w:rsidRPr="00264A6D">
        <w:rPr>
          <w:rFonts w:ascii="Times New Roman" w:hAnsi="Times New Roman"/>
          <w:snapToGrid/>
          <w:sz w:val="22"/>
          <w:szCs w:val="22"/>
        </w:rPr>
        <w:t>_______________________________________    ____________________________________</w:t>
      </w:r>
    </w:p>
    <w:p w14:paraId="753031AE" w14:textId="77777777" w:rsidR="00264A6D" w:rsidRPr="00264A6D" w:rsidRDefault="00264A6D" w:rsidP="00264A6D">
      <w:pPr>
        <w:widowControl/>
        <w:rPr>
          <w:rFonts w:ascii="Times New Roman" w:hAnsi="Times New Roman"/>
          <w:snapToGrid/>
          <w:sz w:val="22"/>
          <w:szCs w:val="22"/>
        </w:rPr>
      </w:pPr>
      <w:r w:rsidRPr="00264A6D">
        <w:rPr>
          <w:rFonts w:ascii="Times New Roman" w:hAnsi="Times New Roman"/>
          <w:snapToGrid/>
          <w:sz w:val="22"/>
          <w:szCs w:val="22"/>
        </w:rPr>
        <w:t xml:space="preserve">          (Address, City, State, Zip)  </w:t>
      </w:r>
      <w:r w:rsidRPr="00264A6D">
        <w:rPr>
          <w:rFonts w:ascii="Times New Roman" w:hAnsi="Times New Roman"/>
          <w:snapToGrid/>
          <w:sz w:val="22"/>
          <w:szCs w:val="22"/>
        </w:rPr>
        <w:tab/>
      </w:r>
      <w:r w:rsidRPr="00264A6D">
        <w:rPr>
          <w:rFonts w:ascii="Times New Roman" w:hAnsi="Times New Roman"/>
          <w:snapToGrid/>
          <w:sz w:val="22"/>
          <w:szCs w:val="22"/>
        </w:rPr>
        <w:tab/>
      </w:r>
      <w:r w:rsidRPr="00264A6D">
        <w:rPr>
          <w:rFonts w:ascii="Times New Roman" w:hAnsi="Times New Roman"/>
          <w:snapToGrid/>
          <w:sz w:val="22"/>
          <w:szCs w:val="22"/>
        </w:rPr>
        <w:tab/>
        <w:t xml:space="preserve">         (Address, City, State, Zip) </w:t>
      </w:r>
    </w:p>
    <w:p w14:paraId="54EED0AD" w14:textId="77777777" w:rsidR="00264A6D" w:rsidRPr="00264A6D" w:rsidRDefault="00264A6D" w:rsidP="00264A6D">
      <w:pPr>
        <w:widowControl/>
        <w:rPr>
          <w:rFonts w:ascii="Times New Roman" w:hAnsi="Times New Roman"/>
          <w:snapToGrid/>
          <w:sz w:val="22"/>
          <w:szCs w:val="22"/>
        </w:rPr>
      </w:pPr>
    </w:p>
    <w:p w14:paraId="68C86F69" w14:textId="77777777" w:rsidR="00264A6D" w:rsidRPr="00264A6D" w:rsidRDefault="00264A6D" w:rsidP="00264A6D">
      <w:pPr>
        <w:widowControl/>
        <w:rPr>
          <w:rFonts w:ascii="Times New Roman" w:hAnsi="Times New Roman"/>
          <w:snapToGrid/>
          <w:sz w:val="22"/>
          <w:szCs w:val="22"/>
        </w:rPr>
      </w:pPr>
      <w:r w:rsidRPr="00264A6D">
        <w:rPr>
          <w:rFonts w:ascii="Times New Roman" w:hAnsi="Times New Roman"/>
          <w:snapToGrid/>
          <w:sz w:val="22"/>
          <w:szCs w:val="22"/>
        </w:rPr>
        <w:t xml:space="preserve">Contractor affirms that Contractor and all subcontractors shall immediately disclose to the Department of Developmental Disabilities any change or shift in location of services performed by Contractor or subcontractors after execution of any Contract with the Department.   On behalf of the Contractor, I am duly authorized to execute this Affirmation and Disclosure form and have read and understand that this form is a part of any Contract that Contractor may enter into with the Department and is incorporated therein. </w:t>
      </w:r>
    </w:p>
    <w:p w14:paraId="6C6704EE" w14:textId="77777777" w:rsidR="00264A6D" w:rsidRPr="00264A6D" w:rsidRDefault="00264A6D" w:rsidP="00264A6D">
      <w:pPr>
        <w:widowControl/>
        <w:rPr>
          <w:rFonts w:ascii="Times New Roman" w:hAnsi="Times New Roman"/>
          <w:snapToGrid/>
          <w:sz w:val="22"/>
          <w:szCs w:val="22"/>
        </w:rPr>
      </w:pPr>
    </w:p>
    <w:p w14:paraId="47350CFB" w14:textId="77777777" w:rsidR="00264A6D" w:rsidRPr="00264A6D" w:rsidRDefault="00264A6D" w:rsidP="00264A6D">
      <w:pPr>
        <w:widowControl/>
        <w:rPr>
          <w:rFonts w:ascii="Times New Roman" w:hAnsi="Times New Roman"/>
          <w:snapToGrid/>
          <w:sz w:val="22"/>
          <w:szCs w:val="22"/>
        </w:rPr>
      </w:pPr>
      <w:r w:rsidRPr="00264A6D">
        <w:rPr>
          <w:rFonts w:ascii="Times New Roman" w:hAnsi="Times New Roman"/>
          <w:snapToGrid/>
          <w:sz w:val="22"/>
          <w:szCs w:val="22"/>
        </w:rPr>
        <w:t>By: ____________________________________   ____________________________________</w:t>
      </w:r>
    </w:p>
    <w:p w14:paraId="593FD006" w14:textId="77777777" w:rsidR="00264A6D" w:rsidRPr="00264A6D" w:rsidRDefault="00264A6D" w:rsidP="00264A6D">
      <w:pPr>
        <w:widowControl/>
        <w:rPr>
          <w:rFonts w:ascii="Times New Roman" w:hAnsi="Times New Roman"/>
          <w:snapToGrid/>
          <w:sz w:val="22"/>
          <w:szCs w:val="22"/>
        </w:rPr>
      </w:pPr>
      <w:r w:rsidRPr="00264A6D">
        <w:rPr>
          <w:rFonts w:ascii="Times New Roman" w:hAnsi="Times New Roman"/>
          <w:snapToGrid/>
          <w:sz w:val="22"/>
          <w:szCs w:val="22"/>
        </w:rPr>
        <w:t xml:space="preserve">                         </w:t>
      </w:r>
      <w:r w:rsidRPr="00264A6D">
        <w:rPr>
          <w:rFonts w:ascii="Times New Roman" w:hAnsi="Times New Roman"/>
          <w:b/>
          <w:snapToGrid/>
          <w:sz w:val="22"/>
          <w:szCs w:val="22"/>
        </w:rPr>
        <w:t>Contractor Signature</w:t>
      </w:r>
      <w:r w:rsidRPr="00264A6D">
        <w:rPr>
          <w:rFonts w:ascii="Times New Roman" w:hAnsi="Times New Roman"/>
          <w:snapToGrid/>
          <w:sz w:val="22"/>
          <w:szCs w:val="22"/>
        </w:rPr>
        <w:tab/>
      </w:r>
      <w:r w:rsidRPr="00264A6D">
        <w:rPr>
          <w:rFonts w:ascii="Times New Roman" w:hAnsi="Times New Roman"/>
          <w:snapToGrid/>
          <w:sz w:val="22"/>
          <w:szCs w:val="22"/>
        </w:rPr>
        <w:tab/>
      </w:r>
      <w:r w:rsidRPr="00264A6D">
        <w:rPr>
          <w:rFonts w:ascii="Times New Roman" w:hAnsi="Times New Roman"/>
          <w:snapToGrid/>
          <w:sz w:val="22"/>
          <w:szCs w:val="22"/>
        </w:rPr>
        <w:tab/>
      </w:r>
      <w:r w:rsidRPr="00264A6D">
        <w:rPr>
          <w:rFonts w:ascii="Times New Roman" w:hAnsi="Times New Roman"/>
          <w:b/>
          <w:snapToGrid/>
          <w:sz w:val="22"/>
          <w:szCs w:val="22"/>
        </w:rPr>
        <w:t>Printed Name and Title</w:t>
      </w:r>
      <w:r w:rsidRPr="00264A6D">
        <w:rPr>
          <w:rFonts w:ascii="Times New Roman" w:hAnsi="Times New Roman"/>
          <w:snapToGrid/>
          <w:sz w:val="22"/>
          <w:szCs w:val="22"/>
        </w:rPr>
        <w:t xml:space="preserve">                 </w:t>
      </w:r>
    </w:p>
    <w:p w14:paraId="001C6407" w14:textId="77777777" w:rsidR="00264A6D" w:rsidRPr="00264A6D" w:rsidRDefault="00264A6D" w:rsidP="00264A6D">
      <w:pPr>
        <w:widowControl/>
        <w:rPr>
          <w:rFonts w:ascii="Times New Roman" w:hAnsi="Times New Roman"/>
          <w:snapToGrid/>
          <w:sz w:val="22"/>
          <w:szCs w:val="22"/>
        </w:rPr>
      </w:pPr>
    </w:p>
    <w:p w14:paraId="5C361EF5" w14:textId="77777777" w:rsidR="00147EBE" w:rsidRDefault="00264A6D">
      <w:pPr>
        <w:widowControl/>
        <w:rPr>
          <w:rFonts w:ascii="Arial" w:hAnsi="Arial" w:cs="Arial"/>
          <w:b/>
          <w:sz w:val="96"/>
          <w:szCs w:val="96"/>
        </w:rPr>
      </w:pPr>
      <w:r w:rsidRPr="00264A6D">
        <w:rPr>
          <w:rFonts w:ascii="Times New Roman" w:hAnsi="Times New Roman"/>
          <w:snapToGrid/>
          <w:sz w:val="22"/>
          <w:szCs w:val="22"/>
        </w:rPr>
        <w:t>Date: ___________________________________</w:t>
      </w:r>
      <w:r w:rsidR="00147EBE">
        <w:rPr>
          <w:rFonts w:ascii="Arial" w:hAnsi="Arial" w:cs="Arial"/>
          <w:b/>
          <w:sz w:val="96"/>
          <w:szCs w:val="96"/>
        </w:rPr>
        <w:br w:type="page"/>
      </w:r>
    </w:p>
    <w:p w14:paraId="234E829C" w14:textId="77777777" w:rsidR="00B91DE9" w:rsidRDefault="00B91DE9" w:rsidP="00B91DE9">
      <w:pPr>
        <w:tabs>
          <w:tab w:val="left" w:pos="1080"/>
        </w:tabs>
        <w:suppressAutoHyphens/>
        <w:jc w:val="center"/>
        <w:rPr>
          <w:rFonts w:ascii="Arial" w:hAnsi="Arial" w:cs="Arial"/>
          <w:b/>
          <w:sz w:val="96"/>
          <w:szCs w:val="96"/>
        </w:rPr>
      </w:pPr>
      <w:r>
        <w:rPr>
          <w:rFonts w:ascii="Arial" w:hAnsi="Arial" w:cs="Arial"/>
          <w:b/>
          <w:sz w:val="96"/>
          <w:szCs w:val="96"/>
        </w:rPr>
        <w:t>Appendix 2:</w:t>
      </w:r>
    </w:p>
    <w:p w14:paraId="15F5683A" w14:textId="77777777" w:rsidR="00B91DE9" w:rsidRDefault="008A6020" w:rsidP="00B91DE9">
      <w:pPr>
        <w:tabs>
          <w:tab w:val="left" w:pos="1080"/>
        </w:tabs>
        <w:suppressAutoHyphens/>
        <w:jc w:val="center"/>
        <w:rPr>
          <w:rFonts w:ascii="Arial" w:hAnsi="Arial" w:cs="Arial"/>
          <w:b/>
          <w:sz w:val="36"/>
          <w:szCs w:val="36"/>
        </w:rPr>
      </w:pPr>
      <w:r>
        <w:rPr>
          <w:rFonts w:ascii="Arial" w:hAnsi="Arial" w:cs="Arial"/>
          <w:b/>
          <w:sz w:val="36"/>
          <w:szCs w:val="36"/>
        </w:rPr>
        <w:t>Contractor Information Form</w:t>
      </w:r>
    </w:p>
    <w:p w14:paraId="02AC2C7A" w14:textId="77777777" w:rsidR="00B91DE9" w:rsidRDefault="00B91DE9" w:rsidP="00B91DE9">
      <w:pPr>
        <w:tabs>
          <w:tab w:val="left" w:pos="1080"/>
        </w:tabs>
        <w:suppressAutoHyphens/>
        <w:jc w:val="center"/>
        <w:rPr>
          <w:rFonts w:ascii="Arial" w:hAnsi="Arial" w:cs="Arial"/>
          <w:i/>
          <w:szCs w:val="24"/>
        </w:rPr>
      </w:pPr>
    </w:p>
    <w:p w14:paraId="2232E8AA" w14:textId="77777777" w:rsidR="00B91DE9" w:rsidRDefault="00B91DE9" w:rsidP="00B91DE9">
      <w:pPr>
        <w:tabs>
          <w:tab w:val="left" w:pos="1080"/>
        </w:tabs>
        <w:suppressAutoHyphens/>
        <w:jc w:val="center"/>
        <w:rPr>
          <w:rFonts w:ascii="Arial" w:hAnsi="Arial" w:cs="Arial"/>
          <w:i/>
          <w:szCs w:val="24"/>
        </w:rPr>
      </w:pPr>
    </w:p>
    <w:p w14:paraId="161478E9" w14:textId="77777777" w:rsidR="00B91DE9" w:rsidRPr="00C757E5" w:rsidRDefault="00B91DE9" w:rsidP="00B91DE9">
      <w:pPr>
        <w:tabs>
          <w:tab w:val="left" w:pos="1080"/>
        </w:tabs>
        <w:suppressAutoHyphens/>
        <w:jc w:val="center"/>
        <w:rPr>
          <w:rFonts w:ascii="Arial" w:hAnsi="Arial" w:cs="Arial"/>
          <w:i/>
          <w:szCs w:val="24"/>
        </w:rPr>
      </w:pPr>
      <w:r>
        <w:rPr>
          <w:rFonts w:ascii="Arial" w:hAnsi="Arial" w:cs="Arial"/>
          <w:i/>
          <w:szCs w:val="24"/>
        </w:rPr>
        <w:t xml:space="preserve">The </w:t>
      </w:r>
      <w:r w:rsidR="008A6020">
        <w:rPr>
          <w:rFonts w:ascii="Arial" w:hAnsi="Arial" w:cs="Arial"/>
          <w:i/>
          <w:szCs w:val="24"/>
        </w:rPr>
        <w:t>Contractor Information</w:t>
      </w:r>
      <w:r>
        <w:rPr>
          <w:rFonts w:ascii="Arial" w:hAnsi="Arial" w:cs="Arial"/>
          <w:i/>
          <w:szCs w:val="24"/>
        </w:rPr>
        <w:t xml:space="preserve"> Form must be filled out and returned with a bid response</w:t>
      </w:r>
      <w:r w:rsidR="008A6020">
        <w:rPr>
          <w:rFonts w:ascii="Arial" w:hAnsi="Arial" w:cs="Arial"/>
          <w:i/>
          <w:szCs w:val="24"/>
        </w:rPr>
        <w:t>.</w:t>
      </w:r>
    </w:p>
    <w:p w14:paraId="2A6F4123" w14:textId="77777777" w:rsidR="00B91DE9" w:rsidRDefault="00B91DE9" w:rsidP="000A6031">
      <w:pPr>
        <w:tabs>
          <w:tab w:val="left" w:pos="1080"/>
        </w:tabs>
        <w:suppressAutoHyphens/>
        <w:jc w:val="center"/>
        <w:rPr>
          <w:rFonts w:ascii="Arial" w:hAnsi="Arial" w:cs="Arial"/>
          <w:b/>
          <w:sz w:val="96"/>
          <w:szCs w:val="96"/>
        </w:rPr>
      </w:pPr>
    </w:p>
    <w:p w14:paraId="0922A1ED" w14:textId="77777777" w:rsidR="00B91DE9" w:rsidRDefault="00B91DE9" w:rsidP="000A6031">
      <w:pPr>
        <w:tabs>
          <w:tab w:val="left" w:pos="1080"/>
        </w:tabs>
        <w:suppressAutoHyphens/>
        <w:jc w:val="center"/>
        <w:rPr>
          <w:rFonts w:ascii="Arial" w:hAnsi="Arial" w:cs="Arial"/>
          <w:b/>
          <w:sz w:val="96"/>
          <w:szCs w:val="96"/>
        </w:rPr>
      </w:pPr>
    </w:p>
    <w:p w14:paraId="10AABC25" w14:textId="77777777" w:rsidR="00B91DE9" w:rsidRDefault="00B91DE9" w:rsidP="000A6031">
      <w:pPr>
        <w:tabs>
          <w:tab w:val="left" w:pos="1080"/>
        </w:tabs>
        <w:suppressAutoHyphens/>
        <w:jc w:val="center"/>
        <w:rPr>
          <w:rFonts w:ascii="Arial" w:hAnsi="Arial" w:cs="Arial"/>
          <w:b/>
          <w:sz w:val="96"/>
          <w:szCs w:val="96"/>
        </w:rPr>
      </w:pPr>
    </w:p>
    <w:p w14:paraId="01009004" w14:textId="77777777" w:rsidR="00B91DE9" w:rsidRDefault="00B91DE9" w:rsidP="000A6031">
      <w:pPr>
        <w:tabs>
          <w:tab w:val="left" w:pos="1080"/>
        </w:tabs>
        <w:suppressAutoHyphens/>
        <w:jc w:val="center"/>
        <w:rPr>
          <w:rFonts w:ascii="Arial" w:hAnsi="Arial" w:cs="Arial"/>
          <w:b/>
          <w:sz w:val="96"/>
          <w:szCs w:val="96"/>
        </w:rPr>
      </w:pPr>
    </w:p>
    <w:p w14:paraId="0DA1A241" w14:textId="77777777" w:rsidR="00B91DE9" w:rsidRDefault="00B91DE9" w:rsidP="000A6031">
      <w:pPr>
        <w:tabs>
          <w:tab w:val="left" w:pos="1080"/>
        </w:tabs>
        <w:suppressAutoHyphens/>
        <w:jc w:val="center"/>
        <w:rPr>
          <w:rFonts w:ascii="Arial" w:hAnsi="Arial" w:cs="Arial"/>
          <w:b/>
          <w:sz w:val="96"/>
          <w:szCs w:val="96"/>
        </w:rPr>
      </w:pPr>
    </w:p>
    <w:p w14:paraId="0CDA3EF5" w14:textId="77777777" w:rsidR="00B91DE9" w:rsidRDefault="00B91DE9" w:rsidP="000A6031">
      <w:pPr>
        <w:tabs>
          <w:tab w:val="left" w:pos="1080"/>
        </w:tabs>
        <w:suppressAutoHyphens/>
        <w:jc w:val="center"/>
        <w:rPr>
          <w:rFonts w:ascii="Arial" w:hAnsi="Arial" w:cs="Arial"/>
          <w:b/>
          <w:sz w:val="96"/>
          <w:szCs w:val="96"/>
        </w:rPr>
      </w:pPr>
    </w:p>
    <w:p w14:paraId="2BADE37B" w14:textId="77777777" w:rsidR="00B91DE9" w:rsidRDefault="00B91DE9" w:rsidP="000A6031">
      <w:pPr>
        <w:tabs>
          <w:tab w:val="left" w:pos="1080"/>
        </w:tabs>
        <w:suppressAutoHyphens/>
        <w:jc w:val="center"/>
        <w:rPr>
          <w:rFonts w:ascii="Arial" w:hAnsi="Arial" w:cs="Arial"/>
          <w:b/>
          <w:sz w:val="96"/>
          <w:szCs w:val="96"/>
        </w:rPr>
      </w:pPr>
    </w:p>
    <w:p w14:paraId="48FCB6CB" w14:textId="77777777" w:rsidR="008A6020" w:rsidRDefault="008A6020">
      <w:pPr>
        <w:widowControl/>
        <w:rPr>
          <w:rFonts w:ascii="Arial" w:hAnsi="Arial" w:cs="Arial"/>
          <w:b/>
          <w:sz w:val="36"/>
          <w:szCs w:val="36"/>
        </w:rPr>
      </w:pPr>
      <w:r>
        <w:rPr>
          <w:rFonts w:ascii="Arial" w:hAnsi="Arial" w:cs="Arial"/>
          <w:b/>
          <w:sz w:val="36"/>
          <w:szCs w:val="36"/>
        </w:rPr>
        <w:br w:type="page"/>
      </w:r>
    </w:p>
    <w:p w14:paraId="21FD686C" w14:textId="77777777" w:rsidR="008A6020" w:rsidRPr="008A6020" w:rsidRDefault="008A6020" w:rsidP="008A6020">
      <w:pPr>
        <w:widowControl/>
        <w:ind w:left="720"/>
        <w:jc w:val="center"/>
        <w:rPr>
          <w:rFonts w:ascii="Tahoma" w:hAnsi="Tahoma" w:cs="Tahoma"/>
          <w:b/>
          <w:snapToGrid/>
          <w:szCs w:val="24"/>
        </w:rPr>
      </w:pPr>
      <w:r w:rsidRPr="008A6020">
        <w:rPr>
          <w:rFonts w:ascii="Tahoma" w:hAnsi="Tahoma" w:cs="Tahoma"/>
          <w:b/>
          <w:snapToGrid/>
          <w:szCs w:val="24"/>
        </w:rPr>
        <w:t>CONTRACTOR INFORMATION FORM</w:t>
      </w:r>
    </w:p>
    <w:p w14:paraId="119BAACA" w14:textId="77777777" w:rsidR="008A6020" w:rsidRPr="008A6020" w:rsidRDefault="008A6020" w:rsidP="008A6020">
      <w:pPr>
        <w:widowControl/>
        <w:ind w:left="720"/>
        <w:jc w:val="center"/>
        <w:rPr>
          <w:rFonts w:ascii="Tahoma" w:hAnsi="Tahoma" w:cs="Tahoma"/>
          <w:b/>
          <w:snapToGrid/>
          <w:sz w:val="20"/>
        </w:rPr>
      </w:pPr>
    </w:p>
    <w:p w14:paraId="1BF3B9AA" w14:textId="77777777" w:rsidR="008A6020" w:rsidRPr="008A6020" w:rsidRDefault="008A6020" w:rsidP="008A6020">
      <w:pPr>
        <w:widowControl/>
        <w:ind w:left="720"/>
        <w:jc w:val="center"/>
        <w:rPr>
          <w:rFonts w:ascii="Tahoma" w:hAnsi="Tahoma" w:cs="Tahoma"/>
          <w:b/>
          <w:snapToGrid/>
          <w:sz w:val="20"/>
        </w:rPr>
      </w:pPr>
      <w:r w:rsidRPr="008A6020">
        <w:rPr>
          <w:rFonts w:ascii="Tahoma" w:hAnsi="Tahoma" w:cs="Tahoma"/>
          <w:b/>
          <w:snapToGrid/>
          <w:sz w:val="20"/>
        </w:rPr>
        <w:t>THIS FORM MUST BE SUBMITTED WITH YOUR PROPOSAL</w:t>
      </w:r>
    </w:p>
    <w:p w14:paraId="70265DA9" w14:textId="77777777" w:rsidR="008A6020" w:rsidRPr="008A6020" w:rsidRDefault="008A6020" w:rsidP="008A6020">
      <w:pPr>
        <w:widowControl/>
        <w:ind w:left="720"/>
        <w:jc w:val="center"/>
        <w:rPr>
          <w:rFonts w:ascii="Tahoma" w:hAnsi="Tahoma" w:cs="Tahoma"/>
          <w:b/>
          <w:snapToGrid/>
          <w:sz w:val="20"/>
        </w:rPr>
      </w:pPr>
    </w:p>
    <w:p w14:paraId="0AE4115C" w14:textId="77777777" w:rsidR="008A6020" w:rsidRPr="008A6020" w:rsidRDefault="008A6020" w:rsidP="008A6020">
      <w:pPr>
        <w:widowControl/>
        <w:ind w:left="720"/>
        <w:jc w:val="center"/>
        <w:rPr>
          <w:rFonts w:ascii="Tahoma" w:hAnsi="Tahoma" w:cs="Tahoma"/>
          <w:b/>
          <w:snapToGrid/>
          <w:sz w:val="20"/>
        </w:rPr>
      </w:pPr>
    </w:p>
    <w:p w14:paraId="6A7ABEBA" w14:textId="77777777" w:rsidR="008A6020" w:rsidRPr="008A6020" w:rsidRDefault="008A6020" w:rsidP="008A6020">
      <w:pPr>
        <w:widowControl/>
        <w:rPr>
          <w:rFonts w:ascii="Tahoma" w:hAnsi="Tahoma" w:cs="Tahoma"/>
          <w:b/>
          <w:snapToGrid/>
          <w:sz w:val="20"/>
          <w:u w:val="single"/>
        </w:rPr>
      </w:pPr>
      <w:r w:rsidRPr="008A6020">
        <w:rPr>
          <w:rFonts w:ascii="Tahoma" w:hAnsi="Tahoma" w:cs="Tahoma"/>
          <w:b/>
          <w:snapToGrid/>
          <w:sz w:val="20"/>
        </w:rPr>
        <w:t xml:space="preserve">CONTRACTOR NAME: </w:t>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p>
    <w:p w14:paraId="01F3CA47" w14:textId="77777777" w:rsidR="008A6020" w:rsidRPr="008A6020" w:rsidRDefault="008A6020" w:rsidP="008A6020">
      <w:pPr>
        <w:widowControl/>
        <w:rPr>
          <w:rFonts w:ascii="Tahoma" w:hAnsi="Tahoma" w:cs="Tahoma"/>
          <w:b/>
          <w:snapToGrid/>
          <w:sz w:val="20"/>
          <w:u w:val="single"/>
        </w:rPr>
      </w:pPr>
    </w:p>
    <w:p w14:paraId="00A3BE11" w14:textId="77777777" w:rsidR="008A6020" w:rsidRPr="008A6020" w:rsidRDefault="008A6020" w:rsidP="008A6020">
      <w:pPr>
        <w:widowControl/>
        <w:rPr>
          <w:rFonts w:ascii="Tahoma" w:hAnsi="Tahoma" w:cs="Tahoma"/>
          <w:b/>
          <w:snapToGrid/>
          <w:sz w:val="20"/>
          <w:u w:val="single"/>
        </w:rPr>
      </w:pPr>
      <w:r w:rsidRPr="008A6020">
        <w:rPr>
          <w:rFonts w:ascii="Tahoma" w:hAnsi="Tahoma" w:cs="Tahoma"/>
          <w:b/>
          <w:snapToGrid/>
          <w:sz w:val="20"/>
        </w:rPr>
        <w:t xml:space="preserve">STREET ADDRESS: </w:t>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p>
    <w:p w14:paraId="24BF5577" w14:textId="77777777" w:rsidR="008A6020" w:rsidRPr="008A6020" w:rsidRDefault="008A6020" w:rsidP="008A6020">
      <w:pPr>
        <w:widowControl/>
        <w:rPr>
          <w:rFonts w:ascii="Tahoma" w:hAnsi="Tahoma" w:cs="Tahoma"/>
          <w:b/>
          <w:snapToGrid/>
          <w:sz w:val="20"/>
          <w:u w:val="single"/>
        </w:rPr>
      </w:pPr>
    </w:p>
    <w:p w14:paraId="5B3E850C" w14:textId="77777777" w:rsidR="008A6020" w:rsidRPr="008A6020" w:rsidRDefault="008A6020" w:rsidP="008A6020">
      <w:pPr>
        <w:widowControl/>
        <w:rPr>
          <w:rFonts w:ascii="Tahoma" w:hAnsi="Tahoma" w:cs="Tahoma"/>
          <w:b/>
          <w:snapToGrid/>
          <w:sz w:val="20"/>
          <w:u w:val="single"/>
        </w:rPr>
      </w:pPr>
      <w:r w:rsidRPr="008A6020">
        <w:rPr>
          <w:rFonts w:ascii="Tahoma" w:hAnsi="Tahoma" w:cs="Tahoma"/>
          <w:b/>
          <w:snapToGrid/>
          <w:sz w:val="20"/>
        </w:rPr>
        <w:t xml:space="preserve">CITY: </w:t>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rPr>
        <w:t xml:space="preserve">  STATE: </w:t>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rPr>
        <w:t xml:space="preserve">  ZIP CODE: </w:t>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p>
    <w:p w14:paraId="08830DB8" w14:textId="77777777" w:rsidR="008A6020" w:rsidRPr="008A6020" w:rsidRDefault="008A6020" w:rsidP="008A6020">
      <w:pPr>
        <w:widowControl/>
        <w:rPr>
          <w:rFonts w:ascii="Tahoma" w:hAnsi="Tahoma" w:cs="Tahoma"/>
          <w:b/>
          <w:snapToGrid/>
          <w:sz w:val="20"/>
          <w:u w:val="single"/>
        </w:rPr>
      </w:pPr>
    </w:p>
    <w:p w14:paraId="26B1FA4D" w14:textId="77777777" w:rsidR="008A6020" w:rsidRPr="008A6020" w:rsidRDefault="008A6020" w:rsidP="008A6020">
      <w:pPr>
        <w:widowControl/>
        <w:rPr>
          <w:rFonts w:ascii="Tahoma" w:hAnsi="Tahoma" w:cs="Tahoma"/>
          <w:b/>
          <w:snapToGrid/>
          <w:sz w:val="20"/>
          <w:u w:val="single"/>
        </w:rPr>
      </w:pPr>
      <w:r w:rsidRPr="008A6020">
        <w:rPr>
          <w:rFonts w:ascii="Tahoma" w:hAnsi="Tahoma" w:cs="Tahoma"/>
          <w:b/>
          <w:snapToGrid/>
          <w:sz w:val="20"/>
        </w:rPr>
        <w:t xml:space="preserve">AUTHORIZED CONTACT NAME: </w:t>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p>
    <w:p w14:paraId="14DC2721" w14:textId="77777777" w:rsidR="008A6020" w:rsidRPr="008A6020" w:rsidRDefault="008A6020" w:rsidP="008A6020">
      <w:pPr>
        <w:widowControl/>
        <w:rPr>
          <w:rFonts w:ascii="Tahoma" w:hAnsi="Tahoma" w:cs="Tahoma"/>
          <w:b/>
          <w:snapToGrid/>
          <w:sz w:val="20"/>
          <w:u w:val="single"/>
        </w:rPr>
      </w:pPr>
    </w:p>
    <w:p w14:paraId="5CD5D795" w14:textId="77777777" w:rsidR="008A6020" w:rsidRPr="008A6020" w:rsidRDefault="008A6020" w:rsidP="008A6020">
      <w:pPr>
        <w:widowControl/>
        <w:rPr>
          <w:rFonts w:ascii="Tahoma" w:hAnsi="Tahoma" w:cs="Tahoma"/>
          <w:b/>
          <w:snapToGrid/>
          <w:sz w:val="20"/>
          <w:u w:val="single"/>
        </w:rPr>
      </w:pPr>
      <w:r w:rsidRPr="008A6020">
        <w:rPr>
          <w:rFonts w:ascii="Tahoma" w:hAnsi="Tahoma" w:cs="Tahoma"/>
          <w:b/>
          <w:snapToGrid/>
          <w:sz w:val="20"/>
        </w:rPr>
        <w:t xml:space="preserve">PHONE NUMBER: </w:t>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rPr>
        <w:t xml:space="preserve">  EMAIL: </w:t>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p>
    <w:p w14:paraId="12BC4A9F" w14:textId="77777777" w:rsidR="008A6020" w:rsidRPr="008A6020" w:rsidRDefault="008A6020" w:rsidP="008A6020">
      <w:pPr>
        <w:widowControl/>
        <w:rPr>
          <w:rFonts w:ascii="Tahoma" w:hAnsi="Tahoma" w:cs="Tahoma"/>
          <w:b/>
          <w:snapToGrid/>
          <w:sz w:val="20"/>
        </w:rPr>
      </w:pPr>
    </w:p>
    <w:p w14:paraId="5C8760EB" w14:textId="77777777" w:rsidR="008A6020" w:rsidRPr="008A6020" w:rsidRDefault="008A6020" w:rsidP="008A6020">
      <w:pPr>
        <w:widowControl/>
        <w:numPr>
          <w:ilvl w:val="0"/>
          <w:numId w:val="14"/>
        </w:numPr>
        <w:rPr>
          <w:rFonts w:ascii="Tahoma" w:hAnsi="Tahoma" w:cs="Tahoma"/>
          <w:b/>
          <w:snapToGrid/>
          <w:sz w:val="20"/>
        </w:rPr>
      </w:pPr>
      <w:r w:rsidRPr="008A6020">
        <w:rPr>
          <w:rFonts w:ascii="Tahoma" w:hAnsi="Tahoma" w:cs="Tahoma"/>
          <w:b/>
          <w:snapToGrid/>
          <w:sz w:val="20"/>
        </w:rPr>
        <w:t>Identify all of contracts currently with the State of Ohio (including DODD).</w:t>
      </w:r>
    </w:p>
    <w:p w14:paraId="509E0930" w14:textId="77777777" w:rsidR="008A6020" w:rsidRPr="008A6020" w:rsidRDefault="008A6020" w:rsidP="008A6020">
      <w:pPr>
        <w:widowControl/>
        <w:ind w:left="720"/>
        <w:rPr>
          <w:rFonts w:ascii="Tahoma" w:hAnsi="Tahoma" w:cs="Tahoma"/>
          <w:snapToGrid/>
          <w:sz w:val="20"/>
        </w:rPr>
      </w:pPr>
    </w:p>
    <w:p w14:paraId="59D34CE7" w14:textId="77777777" w:rsidR="008A6020" w:rsidRPr="008A6020" w:rsidRDefault="008A6020" w:rsidP="008A6020">
      <w:pPr>
        <w:widowControl/>
        <w:ind w:left="2160" w:firstLine="720"/>
        <w:rPr>
          <w:rFonts w:ascii="Tahoma" w:hAnsi="Tahoma" w:cs="Tahoma"/>
          <w:snapToGrid/>
          <w:sz w:val="20"/>
          <w:u w:val="single"/>
        </w:rPr>
      </w:pPr>
      <w:r w:rsidRPr="008A6020">
        <w:rPr>
          <w:rFonts w:ascii="Tahoma" w:hAnsi="Tahoma" w:cs="Tahoma"/>
          <w:snapToGrid/>
          <w:sz w:val="20"/>
        </w:rPr>
        <w:t xml:space="preserve">Total # of Contracts: </w:t>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p>
    <w:p w14:paraId="1A3A2B49" w14:textId="77777777" w:rsidR="008A6020" w:rsidRPr="008A6020" w:rsidRDefault="008A6020" w:rsidP="008A6020">
      <w:pPr>
        <w:widowControl/>
        <w:rPr>
          <w:rFonts w:ascii="Tahoma" w:hAnsi="Tahoma" w:cs="Tahoma"/>
          <w:snapToGrid/>
          <w:sz w:val="20"/>
          <w:u w:val="single"/>
        </w:rPr>
      </w:pPr>
    </w:p>
    <w:p w14:paraId="449B628A" w14:textId="77777777" w:rsidR="008A6020" w:rsidRPr="008A6020" w:rsidRDefault="008A6020" w:rsidP="008A6020">
      <w:pPr>
        <w:widowControl/>
        <w:ind w:left="720"/>
        <w:rPr>
          <w:rFonts w:ascii="Tahoma" w:hAnsi="Tahoma" w:cs="Tahoma"/>
          <w:snapToGrid/>
          <w:sz w:val="20"/>
          <w:u w:val="single"/>
        </w:rPr>
      </w:pPr>
      <w:r w:rsidRPr="008A6020">
        <w:rPr>
          <w:rFonts w:ascii="Tahoma" w:hAnsi="Tahoma" w:cs="Tahoma"/>
          <w:snapToGrid/>
          <w:sz w:val="20"/>
        </w:rPr>
        <w:t xml:space="preserve">State Agency: </w:t>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rPr>
        <w:t xml:space="preserve"> Amount: </w:t>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p>
    <w:p w14:paraId="18202BDD" w14:textId="77777777" w:rsidR="008A6020" w:rsidRPr="008A6020" w:rsidRDefault="008A6020" w:rsidP="008A6020">
      <w:pPr>
        <w:widowControl/>
        <w:ind w:left="720"/>
        <w:rPr>
          <w:rFonts w:ascii="Tahoma" w:hAnsi="Tahoma" w:cs="Tahoma"/>
          <w:snapToGrid/>
          <w:sz w:val="20"/>
          <w:u w:val="single"/>
        </w:rPr>
      </w:pPr>
    </w:p>
    <w:p w14:paraId="253F8E0F" w14:textId="77777777" w:rsidR="008A6020" w:rsidRPr="008A6020" w:rsidRDefault="008A6020" w:rsidP="008A6020">
      <w:pPr>
        <w:widowControl/>
        <w:ind w:left="720"/>
        <w:rPr>
          <w:rFonts w:ascii="Tahoma" w:hAnsi="Tahoma" w:cs="Tahoma"/>
          <w:snapToGrid/>
          <w:sz w:val="20"/>
        </w:rPr>
      </w:pPr>
      <w:r w:rsidRPr="008A6020">
        <w:rPr>
          <w:rFonts w:ascii="Tahoma" w:hAnsi="Tahoma" w:cs="Tahoma"/>
          <w:snapToGrid/>
          <w:sz w:val="20"/>
        </w:rPr>
        <w:t xml:space="preserve">Contracted Services: </w:t>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rPr>
        <w:t xml:space="preserve"> </w:t>
      </w:r>
    </w:p>
    <w:p w14:paraId="1239A7F3" w14:textId="77777777" w:rsidR="008A6020" w:rsidRPr="008A6020" w:rsidRDefault="008A6020" w:rsidP="008A6020">
      <w:pPr>
        <w:widowControl/>
        <w:ind w:left="720"/>
        <w:rPr>
          <w:rFonts w:ascii="Tahoma" w:hAnsi="Tahoma" w:cs="Tahoma"/>
          <w:snapToGrid/>
          <w:sz w:val="20"/>
        </w:rPr>
      </w:pPr>
    </w:p>
    <w:p w14:paraId="48ECC83A" w14:textId="77777777" w:rsidR="008A6020" w:rsidRPr="008A6020" w:rsidRDefault="008A6020" w:rsidP="008A6020">
      <w:pPr>
        <w:widowControl/>
        <w:ind w:left="720"/>
        <w:rPr>
          <w:rFonts w:ascii="Tahoma" w:hAnsi="Tahoma" w:cs="Tahoma"/>
          <w:snapToGrid/>
          <w:sz w:val="20"/>
          <w:u w:val="single"/>
        </w:rPr>
      </w:pPr>
      <w:r w:rsidRPr="008A6020">
        <w:rPr>
          <w:rFonts w:ascii="Tahoma" w:hAnsi="Tahoma" w:cs="Tahoma"/>
          <w:snapToGrid/>
          <w:sz w:val="20"/>
        </w:rPr>
        <w:t xml:space="preserve">Duration of Contract: </w:t>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p>
    <w:p w14:paraId="3ECA46B1" w14:textId="77777777" w:rsidR="008A6020" w:rsidRPr="008A6020" w:rsidRDefault="008A6020" w:rsidP="008A6020">
      <w:pPr>
        <w:widowControl/>
        <w:ind w:left="720"/>
        <w:rPr>
          <w:rFonts w:ascii="Tahoma" w:hAnsi="Tahoma" w:cs="Tahoma"/>
          <w:snapToGrid/>
          <w:sz w:val="20"/>
          <w:u w:val="single"/>
        </w:rPr>
      </w:pPr>
    </w:p>
    <w:p w14:paraId="7106C42C" w14:textId="77777777" w:rsidR="008A6020" w:rsidRPr="008A6020" w:rsidRDefault="008A6020" w:rsidP="008A6020">
      <w:pPr>
        <w:widowControl/>
        <w:ind w:left="720"/>
        <w:jc w:val="center"/>
        <w:rPr>
          <w:rFonts w:ascii="Tahoma" w:hAnsi="Tahoma" w:cs="Tahoma"/>
          <w:b/>
          <w:snapToGrid/>
          <w:sz w:val="20"/>
          <w:u w:val="single"/>
        </w:rPr>
      </w:pPr>
      <w:r w:rsidRPr="008A6020">
        <w:rPr>
          <w:rFonts w:ascii="Tahoma" w:hAnsi="Tahoma" w:cs="Tahoma"/>
          <w:snapToGrid/>
          <w:sz w:val="20"/>
        </w:rPr>
        <w:t>(Attach additional sheets if necessary.)</w:t>
      </w:r>
    </w:p>
    <w:p w14:paraId="2BA0BDF4" w14:textId="77777777" w:rsidR="008A6020" w:rsidRPr="008A6020" w:rsidRDefault="008A6020" w:rsidP="008A6020">
      <w:pPr>
        <w:widowControl/>
        <w:rPr>
          <w:rFonts w:ascii="Tahoma" w:hAnsi="Tahoma" w:cs="Tahoma"/>
          <w:b/>
          <w:snapToGrid/>
          <w:sz w:val="20"/>
          <w:u w:val="single"/>
        </w:rPr>
      </w:pPr>
    </w:p>
    <w:p w14:paraId="50A3F7C1" w14:textId="77777777" w:rsidR="008A6020" w:rsidRPr="008A6020" w:rsidRDefault="008A6020" w:rsidP="008A6020">
      <w:pPr>
        <w:widowControl/>
        <w:numPr>
          <w:ilvl w:val="0"/>
          <w:numId w:val="14"/>
        </w:numPr>
        <w:rPr>
          <w:rFonts w:ascii="Tahoma" w:hAnsi="Tahoma" w:cs="Tahoma"/>
          <w:b/>
          <w:snapToGrid/>
          <w:sz w:val="20"/>
          <w:u w:val="single"/>
        </w:rPr>
      </w:pPr>
      <w:r w:rsidRPr="008A6020">
        <w:rPr>
          <w:rFonts w:ascii="Tahoma" w:hAnsi="Tahoma" w:cs="Tahoma"/>
          <w:b/>
          <w:snapToGrid/>
          <w:sz w:val="20"/>
        </w:rPr>
        <w:t>Provide current employee information on both a nationwide basis (including Ohio), and Ohio’s based operations.</w:t>
      </w:r>
    </w:p>
    <w:p w14:paraId="3D649735" w14:textId="77777777" w:rsidR="008A6020" w:rsidRPr="008A6020" w:rsidRDefault="008A6020" w:rsidP="008A6020">
      <w:pPr>
        <w:widowControl/>
        <w:rPr>
          <w:rFonts w:ascii="Tahoma" w:hAnsi="Tahoma" w:cs="Tahoma"/>
          <w:b/>
          <w:snapToGrid/>
          <w:sz w:val="20"/>
        </w:rPr>
      </w:pPr>
    </w:p>
    <w:p w14:paraId="57099BE7" w14:textId="77777777" w:rsidR="008A6020" w:rsidRPr="008A6020" w:rsidRDefault="008A6020" w:rsidP="008A6020">
      <w:pPr>
        <w:widowControl/>
        <w:ind w:left="3600" w:firstLine="720"/>
        <w:rPr>
          <w:rFonts w:ascii="Tahoma" w:hAnsi="Tahoma" w:cs="Tahoma"/>
          <w:b/>
          <w:snapToGrid/>
          <w:sz w:val="20"/>
          <w:u w:val="single"/>
        </w:rPr>
      </w:pPr>
      <w:r w:rsidRPr="008A6020">
        <w:rPr>
          <w:rFonts w:ascii="Tahoma" w:hAnsi="Tahoma" w:cs="Tahoma"/>
          <w:b/>
          <w:snapToGrid/>
          <w:sz w:val="20"/>
          <w:u w:val="single"/>
        </w:rPr>
        <w:t>NATIONWIDE</w:t>
      </w:r>
      <w:r w:rsidRPr="008A6020">
        <w:rPr>
          <w:rFonts w:ascii="Tahoma" w:hAnsi="Tahoma" w:cs="Tahoma"/>
          <w:b/>
          <w:snapToGrid/>
          <w:sz w:val="20"/>
        </w:rPr>
        <w:tab/>
      </w:r>
      <w:r w:rsidRPr="008A6020">
        <w:rPr>
          <w:rFonts w:ascii="Tahoma" w:hAnsi="Tahoma" w:cs="Tahoma"/>
          <w:b/>
          <w:snapToGrid/>
          <w:sz w:val="20"/>
        </w:rPr>
        <w:tab/>
      </w:r>
      <w:r w:rsidRPr="008A6020">
        <w:rPr>
          <w:rFonts w:ascii="Tahoma" w:hAnsi="Tahoma" w:cs="Tahoma"/>
          <w:b/>
          <w:snapToGrid/>
          <w:sz w:val="20"/>
        </w:rPr>
        <w:tab/>
      </w:r>
      <w:r w:rsidRPr="008A6020">
        <w:rPr>
          <w:rFonts w:ascii="Tahoma" w:hAnsi="Tahoma" w:cs="Tahoma"/>
          <w:b/>
          <w:snapToGrid/>
          <w:sz w:val="20"/>
          <w:u w:val="single"/>
        </w:rPr>
        <w:t>OHIO</w:t>
      </w:r>
    </w:p>
    <w:p w14:paraId="26AEC9FB" w14:textId="77777777" w:rsidR="008A6020" w:rsidRPr="008A6020" w:rsidRDefault="008A6020" w:rsidP="008A6020">
      <w:pPr>
        <w:widowControl/>
        <w:rPr>
          <w:rFonts w:ascii="Tahoma" w:hAnsi="Tahoma" w:cs="Tahoma"/>
          <w:b/>
          <w:snapToGrid/>
          <w:sz w:val="20"/>
          <w:u w:val="single"/>
        </w:rPr>
      </w:pPr>
    </w:p>
    <w:p w14:paraId="1A876C97" w14:textId="77777777" w:rsidR="008A6020" w:rsidRPr="008A6020" w:rsidRDefault="008A6020" w:rsidP="008A6020">
      <w:pPr>
        <w:widowControl/>
        <w:rPr>
          <w:rFonts w:ascii="Tahoma" w:hAnsi="Tahoma" w:cs="Tahoma"/>
          <w:snapToGrid/>
          <w:sz w:val="20"/>
          <w:u w:val="single"/>
        </w:rPr>
      </w:pPr>
      <w:r w:rsidRPr="008A6020">
        <w:rPr>
          <w:rFonts w:ascii="Tahoma" w:hAnsi="Tahoma" w:cs="Tahoma"/>
          <w:b/>
          <w:snapToGrid/>
          <w:sz w:val="20"/>
        </w:rPr>
        <w:tab/>
      </w:r>
      <w:r w:rsidRPr="008A6020">
        <w:rPr>
          <w:rFonts w:ascii="Tahoma" w:hAnsi="Tahoma" w:cs="Tahoma"/>
          <w:snapToGrid/>
          <w:sz w:val="20"/>
        </w:rPr>
        <w:tab/>
        <w:t>Total # of Employees:</w:t>
      </w:r>
      <w:r w:rsidRPr="008A6020">
        <w:rPr>
          <w:rFonts w:ascii="Tahoma" w:hAnsi="Tahoma" w:cs="Tahoma"/>
          <w:snapToGrid/>
          <w:sz w:val="20"/>
        </w:rPr>
        <w:tab/>
      </w:r>
      <w:r w:rsidRPr="008A6020">
        <w:rPr>
          <w:rFonts w:ascii="Tahoma" w:hAnsi="Tahoma" w:cs="Tahoma"/>
          <w:snapToGrid/>
          <w:sz w:val="20"/>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p>
    <w:p w14:paraId="585D9E7E" w14:textId="77777777" w:rsidR="008A6020" w:rsidRPr="008A6020" w:rsidRDefault="008A6020" w:rsidP="008A6020">
      <w:pPr>
        <w:widowControl/>
        <w:rPr>
          <w:rFonts w:ascii="Tahoma" w:hAnsi="Tahoma" w:cs="Tahoma"/>
          <w:snapToGrid/>
          <w:sz w:val="20"/>
          <w:u w:val="single"/>
        </w:rPr>
      </w:pPr>
    </w:p>
    <w:p w14:paraId="1A96261C" w14:textId="77777777" w:rsidR="008A6020" w:rsidRPr="008A6020" w:rsidRDefault="008A6020" w:rsidP="008A6020">
      <w:pPr>
        <w:widowControl/>
        <w:rPr>
          <w:rFonts w:ascii="Tahoma" w:hAnsi="Tahoma" w:cs="Tahoma"/>
          <w:snapToGrid/>
          <w:sz w:val="20"/>
          <w:u w:val="single"/>
        </w:rPr>
      </w:pPr>
      <w:r w:rsidRPr="008A6020">
        <w:rPr>
          <w:rFonts w:ascii="Tahoma" w:hAnsi="Tahoma" w:cs="Tahoma"/>
          <w:snapToGrid/>
          <w:sz w:val="20"/>
        </w:rPr>
        <w:tab/>
      </w:r>
      <w:r w:rsidRPr="008A6020">
        <w:rPr>
          <w:rFonts w:ascii="Tahoma" w:hAnsi="Tahoma" w:cs="Tahoma"/>
          <w:snapToGrid/>
          <w:sz w:val="20"/>
        </w:rPr>
        <w:tab/>
        <w:t>Percent of Women:</w:t>
      </w:r>
      <w:r w:rsidRPr="008A6020">
        <w:rPr>
          <w:rFonts w:ascii="Tahoma" w:hAnsi="Tahoma" w:cs="Tahoma"/>
          <w:snapToGrid/>
          <w:sz w:val="20"/>
        </w:rPr>
        <w:tab/>
      </w:r>
      <w:r w:rsidRPr="008A6020">
        <w:rPr>
          <w:rFonts w:ascii="Tahoma" w:hAnsi="Tahoma" w:cs="Tahoma"/>
          <w:snapToGrid/>
          <w:sz w:val="20"/>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p>
    <w:p w14:paraId="0D40CDF3" w14:textId="77777777" w:rsidR="008A6020" w:rsidRPr="008A6020" w:rsidRDefault="008A6020" w:rsidP="008A6020">
      <w:pPr>
        <w:widowControl/>
        <w:rPr>
          <w:rFonts w:ascii="Tahoma" w:hAnsi="Tahoma" w:cs="Tahoma"/>
          <w:snapToGrid/>
          <w:sz w:val="20"/>
          <w:u w:val="single"/>
        </w:rPr>
      </w:pPr>
    </w:p>
    <w:p w14:paraId="0A29AB96" w14:textId="77777777" w:rsidR="008A6020" w:rsidRPr="008A6020" w:rsidRDefault="008A6020" w:rsidP="008A6020">
      <w:pPr>
        <w:widowControl/>
        <w:rPr>
          <w:rFonts w:ascii="Tahoma" w:hAnsi="Tahoma" w:cs="Tahoma"/>
          <w:snapToGrid/>
          <w:sz w:val="20"/>
          <w:u w:val="single"/>
        </w:rPr>
      </w:pPr>
      <w:r w:rsidRPr="008A6020">
        <w:rPr>
          <w:rFonts w:ascii="Tahoma" w:hAnsi="Tahoma" w:cs="Tahoma"/>
          <w:snapToGrid/>
          <w:sz w:val="20"/>
        </w:rPr>
        <w:tab/>
      </w:r>
      <w:r w:rsidRPr="008A6020">
        <w:rPr>
          <w:rFonts w:ascii="Tahoma" w:hAnsi="Tahoma" w:cs="Tahoma"/>
          <w:snapToGrid/>
          <w:sz w:val="20"/>
        </w:rPr>
        <w:tab/>
        <w:t>Percent of Minorities:</w:t>
      </w:r>
      <w:r w:rsidRPr="008A6020">
        <w:rPr>
          <w:rFonts w:ascii="Tahoma" w:hAnsi="Tahoma" w:cs="Tahoma"/>
          <w:snapToGrid/>
          <w:sz w:val="20"/>
        </w:rPr>
        <w:tab/>
      </w:r>
      <w:r w:rsidRPr="008A6020">
        <w:rPr>
          <w:rFonts w:ascii="Tahoma" w:hAnsi="Tahoma" w:cs="Tahoma"/>
          <w:snapToGrid/>
          <w:sz w:val="20"/>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p>
    <w:p w14:paraId="7BA857D4" w14:textId="77777777" w:rsidR="008A6020" w:rsidRPr="008A6020" w:rsidRDefault="008A6020" w:rsidP="008A6020">
      <w:pPr>
        <w:widowControl/>
        <w:rPr>
          <w:rFonts w:ascii="Tahoma" w:hAnsi="Tahoma" w:cs="Tahoma"/>
          <w:snapToGrid/>
          <w:sz w:val="20"/>
          <w:u w:val="single"/>
        </w:rPr>
      </w:pPr>
    </w:p>
    <w:p w14:paraId="043E6504" w14:textId="77777777" w:rsidR="008A6020" w:rsidRPr="008A6020" w:rsidRDefault="008A6020" w:rsidP="008A6020">
      <w:pPr>
        <w:widowControl/>
        <w:numPr>
          <w:ilvl w:val="0"/>
          <w:numId w:val="14"/>
        </w:numPr>
        <w:rPr>
          <w:rFonts w:ascii="Tahoma" w:hAnsi="Tahoma" w:cs="Tahoma"/>
          <w:b/>
          <w:snapToGrid/>
          <w:sz w:val="20"/>
        </w:rPr>
      </w:pPr>
      <w:r w:rsidRPr="008A6020">
        <w:rPr>
          <w:rFonts w:ascii="Tahoma" w:hAnsi="Tahoma" w:cs="Tahoma"/>
          <w:b/>
          <w:snapToGrid/>
          <w:sz w:val="20"/>
        </w:rPr>
        <w:t xml:space="preserve">Provide OAKS </w:t>
      </w:r>
      <w:r w:rsidR="00B71C1F">
        <w:rPr>
          <w:rFonts w:ascii="Tahoma" w:hAnsi="Tahoma" w:cs="Tahoma"/>
          <w:b/>
          <w:snapToGrid/>
          <w:sz w:val="20"/>
        </w:rPr>
        <w:t>Supplier</w:t>
      </w:r>
      <w:r w:rsidRPr="008A6020">
        <w:rPr>
          <w:rFonts w:ascii="Tahoma" w:hAnsi="Tahoma" w:cs="Tahoma"/>
          <w:b/>
          <w:snapToGrid/>
          <w:sz w:val="20"/>
        </w:rPr>
        <w:t xml:space="preserve"> ID or Tax Identification Number: </w:t>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p>
    <w:p w14:paraId="68B60DD0" w14:textId="77777777" w:rsidR="008A6020" w:rsidRPr="008A6020" w:rsidRDefault="008A6020" w:rsidP="008A6020">
      <w:pPr>
        <w:widowControl/>
        <w:rPr>
          <w:rFonts w:ascii="Tahoma" w:hAnsi="Tahoma" w:cs="Tahoma"/>
          <w:b/>
          <w:snapToGrid/>
          <w:sz w:val="20"/>
        </w:rPr>
      </w:pPr>
    </w:p>
    <w:p w14:paraId="2B3CC9B8" w14:textId="77777777" w:rsidR="008A6020" w:rsidRPr="008A6020" w:rsidRDefault="008A6020" w:rsidP="008A6020">
      <w:pPr>
        <w:widowControl/>
        <w:numPr>
          <w:ilvl w:val="0"/>
          <w:numId w:val="14"/>
        </w:numPr>
        <w:rPr>
          <w:rFonts w:ascii="Tahoma" w:hAnsi="Tahoma" w:cs="Tahoma"/>
          <w:b/>
          <w:snapToGrid/>
          <w:sz w:val="20"/>
        </w:rPr>
      </w:pPr>
      <w:r w:rsidRPr="008A6020">
        <w:rPr>
          <w:rFonts w:ascii="Tahoma" w:hAnsi="Tahoma" w:cs="Tahoma"/>
          <w:b/>
          <w:snapToGrid/>
          <w:sz w:val="20"/>
        </w:rPr>
        <w:t>If your billing address is different than mailing address above, please provide below:</w:t>
      </w:r>
    </w:p>
    <w:p w14:paraId="56135390" w14:textId="77777777" w:rsidR="008A6020" w:rsidRPr="008A6020" w:rsidRDefault="008A6020" w:rsidP="008A6020">
      <w:pPr>
        <w:widowControl/>
        <w:ind w:left="720"/>
        <w:rPr>
          <w:rFonts w:ascii="Tahoma" w:hAnsi="Tahoma" w:cs="Tahoma"/>
          <w:b/>
          <w:snapToGrid/>
          <w:sz w:val="20"/>
        </w:rPr>
      </w:pPr>
    </w:p>
    <w:p w14:paraId="3E798C3C" w14:textId="77777777" w:rsidR="008A6020" w:rsidRPr="008A6020" w:rsidRDefault="008A6020" w:rsidP="008A6020">
      <w:pPr>
        <w:widowControl/>
        <w:ind w:left="720"/>
        <w:rPr>
          <w:rFonts w:ascii="Tahoma" w:hAnsi="Tahoma" w:cs="Tahoma"/>
          <w:snapToGrid/>
          <w:sz w:val="20"/>
          <w:u w:val="single"/>
        </w:rPr>
      </w:pPr>
      <w:r w:rsidRPr="008A6020">
        <w:rPr>
          <w:rFonts w:ascii="Tahoma" w:hAnsi="Tahoma" w:cs="Tahoma"/>
          <w:snapToGrid/>
          <w:sz w:val="20"/>
        </w:rPr>
        <w:t xml:space="preserve">Contractor Name: </w:t>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p>
    <w:p w14:paraId="5805BA3A" w14:textId="77777777" w:rsidR="008A6020" w:rsidRPr="008A6020" w:rsidRDefault="008A6020" w:rsidP="008A6020">
      <w:pPr>
        <w:widowControl/>
        <w:rPr>
          <w:rFonts w:ascii="Tahoma" w:hAnsi="Tahoma" w:cs="Tahoma"/>
          <w:b/>
          <w:snapToGrid/>
          <w:sz w:val="20"/>
          <w:u w:val="single"/>
        </w:rPr>
      </w:pPr>
    </w:p>
    <w:p w14:paraId="6EC63A81" w14:textId="77777777" w:rsidR="008A6020" w:rsidRPr="008A6020" w:rsidRDefault="008A6020" w:rsidP="008A6020">
      <w:pPr>
        <w:widowControl/>
        <w:ind w:firstLine="720"/>
        <w:rPr>
          <w:rFonts w:ascii="Tahoma" w:hAnsi="Tahoma" w:cs="Tahoma"/>
          <w:snapToGrid/>
          <w:sz w:val="20"/>
          <w:u w:val="single"/>
        </w:rPr>
      </w:pPr>
      <w:r w:rsidRPr="008A6020">
        <w:rPr>
          <w:rFonts w:ascii="Tahoma" w:hAnsi="Tahoma" w:cs="Tahoma"/>
          <w:snapToGrid/>
          <w:sz w:val="20"/>
        </w:rPr>
        <w:t xml:space="preserve">Street Address: </w:t>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r w:rsidRPr="008A6020">
        <w:rPr>
          <w:rFonts w:ascii="Tahoma" w:hAnsi="Tahoma" w:cs="Tahoma"/>
          <w:snapToGrid/>
          <w:sz w:val="20"/>
          <w:u w:val="single"/>
        </w:rPr>
        <w:tab/>
      </w:r>
    </w:p>
    <w:p w14:paraId="45BF553C" w14:textId="77777777" w:rsidR="008A6020" w:rsidRPr="008A6020" w:rsidRDefault="008A6020" w:rsidP="008A6020">
      <w:pPr>
        <w:widowControl/>
        <w:rPr>
          <w:rFonts w:ascii="Tahoma" w:hAnsi="Tahoma" w:cs="Tahoma"/>
          <w:b/>
          <w:snapToGrid/>
          <w:sz w:val="20"/>
          <w:u w:val="single"/>
        </w:rPr>
      </w:pPr>
    </w:p>
    <w:p w14:paraId="5835A7B3" w14:textId="77777777" w:rsidR="008A6020" w:rsidRPr="008A6020" w:rsidRDefault="008A6020" w:rsidP="008A6020">
      <w:pPr>
        <w:widowControl/>
        <w:ind w:firstLine="720"/>
        <w:rPr>
          <w:rFonts w:ascii="Tahoma" w:hAnsi="Tahoma" w:cs="Tahoma"/>
          <w:b/>
          <w:snapToGrid/>
          <w:sz w:val="20"/>
          <w:u w:val="single"/>
        </w:rPr>
      </w:pPr>
      <w:r w:rsidRPr="008A6020">
        <w:rPr>
          <w:rFonts w:ascii="Tahoma" w:hAnsi="Tahoma" w:cs="Tahoma"/>
          <w:snapToGrid/>
          <w:sz w:val="20"/>
        </w:rPr>
        <w:t>City</w:t>
      </w:r>
      <w:r w:rsidRPr="008A6020">
        <w:rPr>
          <w:rFonts w:ascii="Tahoma" w:hAnsi="Tahoma" w:cs="Tahoma"/>
          <w:b/>
          <w:snapToGrid/>
          <w:sz w:val="20"/>
        </w:rPr>
        <w:t xml:space="preserve">: </w:t>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rPr>
        <w:t xml:space="preserve">  </w:t>
      </w:r>
      <w:r w:rsidRPr="008A6020">
        <w:rPr>
          <w:rFonts w:ascii="Tahoma" w:hAnsi="Tahoma" w:cs="Tahoma"/>
          <w:snapToGrid/>
          <w:sz w:val="20"/>
        </w:rPr>
        <w:t>State</w:t>
      </w:r>
      <w:r w:rsidRPr="008A6020">
        <w:rPr>
          <w:rFonts w:ascii="Tahoma" w:hAnsi="Tahoma" w:cs="Tahoma"/>
          <w:b/>
          <w:snapToGrid/>
          <w:sz w:val="20"/>
        </w:rPr>
        <w:t xml:space="preserve">: </w:t>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rPr>
        <w:t xml:space="preserve">  </w:t>
      </w:r>
      <w:r w:rsidRPr="008A6020">
        <w:rPr>
          <w:rFonts w:ascii="Tahoma" w:hAnsi="Tahoma" w:cs="Tahoma"/>
          <w:snapToGrid/>
          <w:sz w:val="20"/>
        </w:rPr>
        <w:t>Zip Code:</w:t>
      </w:r>
      <w:r w:rsidRPr="008A6020">
        <w:rPr>
          <w:rFonts w:ascii="Tahoma" w:hAnsi="Tahoma" w:cs="Tahoma"/>
          <w:b/>
          <w:snapToGrid/>
          <w:sz w:val="20"/>
        </w:rPr>
        <w:t xml:space="preserve"> </w:t>
      </w:r>
      <w:r w:rsidRPr="008A6020">
        <w:rPr>
          <w:rFonts w:ascii="Tahoma" w:hAnsi="Tahoma" w:cs="Tahoma"/>
          <w:b/>
          <w:snapToGrid/>
          <w:sz w:val="20"/>
          <w:u w:val="single"/>
        </w:rPr>
        <w:tab/>
      </w:r>
      <w:r w:rsidRPr="008A6020">
        <w:rPr>
          <w:rFonts w:ascii="Tahoma" w:hAnsi="Tahoma" w:cs="Tahoma"/>
          <w:b/>
          <w:snapToGrid/>
          <w:sz w:val="20"/>
          <w:u w:val="single"/>
        </w:rPr>
        <w:tab/>
      </w:r>
    </w:p>
    <w:p w14:paraId="1D6F741E" w14:textId="77777777" w:rsidR="008A6020" w:rsidRPr="008A6020" w:rsidRDefault="008A6020" w:rsidP="008A6020">
      <w:pPr>
        <w:widowControl/>
        <w:rPr>
          <w:rFonts w:ascii="Tahoma" w:hAnsi="Tahoma" w:cs="Tahoma"/>
          <w:b/>
          <w:snapToGrid/>
          <w:sz w:val="20"/>
          <w:u w:val="single"/>
        </w:rPr>
      </w:pPr>
    </w:p>
    <w:p w14:paraId="57C66090" w14:textId="77777777" w:rsidR="008A6020" w:rsidRPr="008A6020" w:rsidRDefault="008A6020" w:rsidP="008A6020">
      <w:pPr>
        <w:widowControl/>
        <w:rPr>
          <w:rFonts w:ascii="Tahoma" w:hAnsi="Tahoma" w:cs="Tahoma"/>
          <w:b/>
          <w:snapToGrid/>
          <w:sz w:val="20"/>
          <w:u w:val="single"/>
        </w:rPr>
      </w:pPr>
    </w:p>
    <w:p w14:paraId="707360F5" w14:textId="77777777" w:rsidR="008A6020" w:rsidRPr="008A6020" w:rsidRDefault="008A6020" w:rsidP="008A6020">
      <w:pPr>
        <w:widowControl/>
        <w:rPr>
          <w:rFonts w:ascii="Times New Roman" w:hAnsi="Times New Roman"/>
          <w:snapToGrid/>
          <w:sz w:val="20"/>
        </w:rPr>
      </w:pPr>
      <w:r w:rsidRPr="008A6020">
        <w:rPr>
          <w:rFonts w:ascii="Tahoma" w:hAnsi="Tahoma" w:cs="Tahoma"/>
          <w:b/>
          <w:snapToGrid/>
          <w:sz w:val="20"/>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u w:val="single"/>
        </w:rPr>
        <w:tab/>
      </w:r>
      <w:r w:rsidRPr="008A6020">
        <w:rPr>
          <w:rFonts w:ascii="Tahoma" w:hAnsi="Tahoma" w:cs="Tahoma"/>
          <w:b/>
          <w:snapToGrid/>
          <w:sz w:val="20"/>
        </w:rPr>
        <w:tab/>
        <w:t>Authorized Signature</w:t>
      </w:r>
      <w:r w:rsidRPr="008A6020">
        <w:rPr>
          <w:rFonts w:ascii="Tahoma" w:hAnsi="Tahoma" w:cs="Tahoma"/>
          <w:b/>
          <w:snapToGrid/>
          <w:sz w:val="20"/>
        </w:rPr>
        <w:tab/>
      </w:r>
      <w:r w:rsidRPr="008A6020">
        <w:rPr>
          <w:rFonts w:ascii="Tahoma" w:hAnsi="Tahoma" w:cs="Tahoma"/>
          <w:b/>
          <w:snapToGrid/>
          <w:sz w:val="20"/>
        </w:rPr>
        <w:tab/>
      </w:r>
      <w:r w:rsidRPr="008A6020">
        <w:rPr>
          <w:rFonts w:ascii="Tahoma" w:hAnsi="Tahoma" w:cs="Tahoma"/>
          <w:b/>
          <w:snapToGrid/>
          <w:sz w:val="20"/>
        </w:rPr>
        <w:tab/>
      </w:r>
      <w:r w:rsidRPr="008A6020">
        <w:rPr>
          <w:rFonts w:ascii="Tahoma" w:hAnsi="Tahoma" w:cs="Tahoma"/>
          <w:b/>
          <w:snapToGrid/>
          <w:sz w:val="20"/>
        </w:rPr>
        <w:tab/>
      </w:r>
      <w:r w:rsidRPr="008A6020">
        <w:rPr>
          <w:rFonts w:ascii="Tahoma" w:hAnsi="Tahoma" w:cs="Tahoma"/>
          <w:b/>
          <w:snapToGrid/>
          <w:sz w:val="20"/>
        </w:rPr>
        <w:tab/>
      </w:r>
      <w:r w:rsidRPr="008A6020">
        <w:rPr>
          <w:rFonts w:ascii="Tahoma" w:hAnsi="Tahoma" w:cs="Tahoma"/>
          <w:b/>
          <w:snapToGrid/>
          <w:sz w:val="20"/>
        </w:rPr>
        <w:tab/>
        <w:t>Date</w:t>
      </w:r>
    </w:p>
    <w:p w14:paraId="155B7F62" w14:textId="77777777" w:rsidR="00B91DE9" w:rsidRPr="00B91DE9" w:rsidRDefault="00B91DE9" w:rsidP="00CA693C">
      <w:pPr>
        <w:tabs>
          <w:tab w:val="left" w:pos="1080"/>
        </w:tabs>
        <w:suppressAutoHyphens/>
        <w:rPr>
          <w:rFonts w:ascii="Arial" w:hAnsi="Arial" w:cs="Arial"/>
          <w:b/>
          <w:sz w:val="36"/>
          <w:szCs w:val="36"/>
        </w:rPr>
      </w:pPr>
    </w:p>
    <w:sectPr w:rsidR="00B91DE9" w:rsidRPr="00B91DE9" w:rsidSect="00264A6D">
      <w:headerReference w:type="default" r:id="rId24"/>
      <w:footerReference w:type="even" r:id="rId25"/>
      <w:endnotePr>
        <w:numFmt w:val="decimal"/>
      </w:endnotePr>
      <w:pgSz w:w="12240" w:h="15840" w:code="1"/>
      <w:pgMar w:top="576" w:right="1080" w:bottom="576" w:left="108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A882C" w14:textId="77777777" w:rsidR="000B58D3" w:rsidRDefault="000B58D3">
      <w:r>
        <w:separator/>
      </w:r>
    </w:p>
  </w:endnote>
  <w:endnote w:type="continuationSeparator" w:id="0">
    <w:p w14:paraId="35502320" w14:textId="77777777" w:rsidR="000B58D3" w:rsidRDefault="000B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PJHP O+ Melio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A0CAF" w14:textId="77777777" w:rsidR="000B58D3" w:rsidRDefault="000B58D3" w:rsidP="00830E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F58CC8" w14:textId="77777777" w:rsidR="000B58D3" w:rsidRDefault="000B58D3" w:rsidP="00830EF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19831" w14:textId="77777777" w:rsidR="000B58D3" w:rsidRDefault="000B58D3">
      <w:r>
        <w:separator/>
      </w:r>
    </w:p>
  </w:footnote>
  <w:footnote w:type="continuationSeparator" w:id="0">
    <w:p w14:paraId="3338E25D" w14:textId="77777777" w:rsidR="000B58D3" w:rsidRDefault="000B5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6A82B" w14:textId="02DFB3BC" w:rsidR="000B58D3" w:rsidRDefault="000B58D3" w:rsidP="00476161">
    <w:pPr>
      <w:jc w:val="both"/>
      <w:rPr>
        <w:rFonts w:ascii="Arial" w:hAnsi="Arial" w:cs="Arial"/>
        <w:sz w:val="20"/>
      </w:rPr>
    </w:pPr>
    <w:r w:rsidRPr="00CC733F">
      <w:rPr>
        <w:rFonts w:ascii="Arial" w:hAnsi="Arial" w:cs="Arial"/>
        <w:sz w:val="20"/>
      </w:rPr>
      <w:t xml:space="preserve">RFP: </w:t>
    </w:r>
    <w:r w:rsidR="00395C35">
      <w:rPr>
        <w:rFonts w:ascii="Arial" w:hAnsi="Arial" w:cs="Arial"/>
        <w:sz w:val="20"/>
      </w:rPr>
      <w:t>Blueprint Training and Curriculum Development</w:t>
    </w:r>
  </w:p>
  <w:p w14:paraId="245E563C" w14:textId="3F7335C4" w:rsidR="000B58D3" w:rsidRPr="00A433FB" w:rsidRDefault="000B58D3" w:rsidP="00476161">
    <w:pPr>
      <w:jc w:val="both"/>
      <w:rPr>
        <w:rFonts w:ascii="Arial" w:hAnsi="Arial" w:cs="Arial"/>
        <w:sz w:val="20"/>
      </w:rPr>
    </w:pPr>
    <w:r w:rsidRPr="00D52C9E">
      <w:rPr>
        <w:rFonts w:ascii="Arial" w:hAnsi="Arial" w:cs="Arial"/>
        <w:sz w:val="20"/>
      </w:rPr>
      <w:t>Solicitation Number:</w:t>
    </w:r>
    <w:r w:rsidR="00CC733F" w:rsidRPr="00D52C9E">
      <w:rPr>
        <w:rFonts w:ascii="Arial" w:hAnsi="Arial" w:cs="Arial"/>
        <w:sz w:val="20"/>
      </w:rPr>
      <w:t xml:space="preserve"> </w:t>
    </w:r>
    <w:r w:rsidR="00D52C9E" w:rsidRPr="00D52C9E">
      <w:rPr>
        <w:rFonts w:ascii="Arial" w:hAnsi="Arial" w:cs="Arial"/>
        <w:sz w:val="20"/>
      </w:rPr>
      <w:t>SRC0000001444</w:t>
    </w:r>
  </w:p>
  <w:p w14:paraId="521F02C1" w14:textId="77777777" w:rsidR="000B58D3" w:rsidRDefault="000B58D3" w:rsidP="00476161">
    <w:pPr>
      <w:pStyle w:val="Header"/>
      <w:rPr>
        <w:rStyle w:val="PageNumber"/>
        <w:rFonts w:ascii="Arial" w:hAnsi="Arial" w:cs="Arial"/>
        <w:sz w:val="20"/>
      </w:rPr>
    </w:pPr>
    <w:r>
      <w:rPr>
        <w:rFonts w:ascii="Arial" w:hAnsi="Arial" w:cs="Arial"/>
        <w:sz w:val="20"/>
      </w:rPr>
      <w:t>Page</w:t>
    </w:r>
    <w:r w:rsidRPr="00476161">
      <w:rPr>
        <w:rFonts w:ascii="Arial" w:hAnsi="Arial" w:cs="Arial"/>
        <w:sz w:val="20"/>
      </w:rPr>
      <w:t xml:space="preserve"> </w:t>
    </w:r>
    <w:r w:rsidRPr="00476161">
      <w:rPr>
        <w:rStyle w:val="PageNumber"/>
        <w:rFonts w:ascii="Arial" w:hAnsi="Arial" w:cs="Arial"/>
        <w:sz w:val="20"/>
      </w:rPr>
      <w:fldChar w:fldCharType="begin"/>
    </w:r>
    <w:r w:rsidRPr="00476161">
      <w:rPr>
        <w:rStyle w:val="PageNumber"/>
        <w:rFonts w:ascii="Arial" w:hAnsi="Arial" w:cs="Arial"/>
        <w:sz w:val="20"/>
      </w:rPr>
      <w:instrText xml:space="preserve"> PAGE </w:instrText>
    </w:r>
    <w:r w:rsidRPr="00476161">
      <w:rPr>
        <w:rStyle w:val="PageNumber"/>
        <w:rFonts w:ascii="Arial" w:hAnsi="Arial" w:cs="Arial"/>
        <w:sz w:val="20"/>
      </w:rPr>
      <w:fldChar w:fldCharType="separate"/>
    </w:r>
    <w:r w:rsidR="00C273C5">
      <w:rPr>
        <w:rStyle w:val="PageNumber"/>
        <w:rFonts w:ascii="Arial" w:hAnsi="Arial" w:cs="Arial"/>
        <w:noProof/>
        <w:sz w:val="20"/>
      </w:rPr>
      <w:t>2</w:t>
    </w:r>
    <w:r w:rsidRPr="00476161">
      <w:rPr>
        <w:rStyle w:val="PageNumber"/>
        <w:rFonts w:ascii="Arial" w:hAnsi="Arial" w:cs="Arial"/>
        <w:sz w:val="20"/>
      </w:rPr>
      <w:fldChar w:fldCharType="end"/>
    </w:r>
  </w:p>
  <w:p w14:paraId="0AB9807B" w14:textId="77777777" w:rsidR="000B58D3" w:rsidRPr="00476161" w:rsidRDefault="000B58D3" w:rsidP="00476161">
    <w:pPr>
      <w:pStyle w:val="Header"/>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B254E14A"/>
    <w:name w:val="WW8Num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28"/>
        </w:tabs>
        <w:ind w:left="1728" w:hanging="648"/>
      </w:pPr>
      <w:rPr>
        <w:rFonts w:hint="default"/>
      </w:rPr>
    </w:lvl>
    <w:lvl w:ilvl="2">
      <w:start w:val="1"/>
      <w:numFmt w:val="lowerRoman"/>
      <w:suff w:val="nothing"/>
      <w:lvlText w:val="%3."/>
      <w:lvlJc w:val="righ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1" w15:restartNumberingAfterBreak="0">
    <w:nsid w:val="06190FEF"/>
    <w:multiLevelType w:val="hybridMultilevel"/>
    <w:tmpl w:val="105041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6D1797"/>
    <w:multiLevelType w:val="hybridMultilevel"/>
    <w:tmpl w:val="36AA634A"/>
    <w:lvl w:ilvl="0" w:tplc="85B84F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62FFC"/>
    <w:multiLevelType w:val="hybridMultilevel"/>
    <w:tmpl w:val="126616F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A9D771B"/>
    <w:multiLevelType w:val="hybridMultilevel"/>
    <w:tmpl w:val="2F94B096"/>
    <w:lvl w:ilvl="0" w:tplc="408823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C208E"/>
    <w:multiLevelType w:val="hybridMultilevel"/>
    <w:tmpl w:val="1A347BB4"/>
    <w:lvl w:ilvl="0" w:tplc="04090001">
      <w:start w:val="1"/>
      <w:numFmt w:val="bullet"/>
      <w:lvlText w:val=""/>
      <w:lvlJc w:val="left"/>
      <w:pPr>
        <w:ind w:left="1936" w:hanging="360"/>
      </w:pPr>
      <w:rPr>
        <w:rFonts w:ascii="Symbol" w:hAnsi="Symbol" w:hint="default"/>
      </w:rPr>
    </w:lvl>
    <w:lvl w:ilvl="1" w:tplc="04090003" w:tentative="1">
      <w:start w:val="1"/>
      <w:numFmt w:val="bullet"/>
      <w:lvlText w:val="o"/>
      <w:lvlJc w:val="left"/>
      <w:pPr>
        <w:ind w:left="2656" w:hanging="360"/>
      </w:pPr>
      <w:rPr>
        <w:rFonts w:ascii="Courier New" w:hAnsi="Courier New" w:cs="Courier New" w:hint="default"/>
      </w:rPr>
    </w:lvl>
    <w:lvl w:ilvl="2" w:tplc="04090005" w:tentative="1">
      <w:start w:val="1"/>
      <w:numFmt w:val="bullet"/>
      <w:lvlText w:val=""/>
      <w:lvlJc w:val="left"/>
      <w:pPr>
        <w:ind w:left="3376" w:hanging="360"/>
      </w:pPr>
      <w:rPr>
        <w:rFonts w:ascii="Wingdings" w:hAnsi="Wingdings" w:hint="default"/>
      </w:rPr>
    </w:lvl>
    <w:lvl w:ilvl="3" w:tplc="04090001" w:tentative="1">
      <w:start w:val="1"/>
      <w:numFmt w:val="bullet"/>
      <w:lvlText w:val=""/>
      <w:lvlJc w:val="left"/>
      <w:pPr>
        <w:ind w:left="4096" w:hanging="360"/>
      </w:pPr>
      <w:rPr>
        <w:rFonts w:ascii="Symbol" w:hAnsi="Symbol" w:hint="default"/>
      </w:rPr>
    </w:lvl>
    <w:lvl w:ilvl="4" w:tplc="04090003" w:tentative="1">
      <w:start w:val="1"/>
      <w:numFmt w:val="bullet"/>
      <w:lvlText w:val="o"/>
      <w:lvlJc w:val="left"/>
      <w:pPr>
        <w:ind w:left="4816" w:hanging="360"/>
      </w:pPr>
      <w:rPr>
        <w:rFonts w:ascii="Courier New" w:hAnsi="Courier New" w:cs="Courier New" w:hint="default"/>
      </w:rPr>
    </w:lvl>
    <w:lvl w:ilvl="5" w:tplc="04090005" w:tentative="1">
      <w:start w:val="1"/>
      <w:numFmt w:val="bullet"/>
      <w:lvlText w:val=""/>
      <w:lvlJc w:val="left"/>
      <w:pPr>
        <w:ind w:left="5536" w:hanging="360"/>
      </w:pPr>
      <w:rPr>
        <w:rFonts w:ascii="Wingdings" w:hAnsi="Wingdings" w:hint="default"/>
      </w:rPr>
    </w:lvl>
    <w:lvl w:ilvl="6" w:tplc="04090001" w:tentative="1">
      <w:start w:val="1"/>
      <w:numFmt w:val="bullet"/>
      <w:lvlText w:val=""/>
      <w:lvlJc w:val="left"/>
      <w:pPr>
        <w:ind w:left="6256" w:hanging="360"/>
      </w:pPr>
      <w:rPr>
        <w:rFonts w:ascii="Symbol" w:hAnsi="Symbol" w:hint="default"/>
      </w:rPr>
    </w:lvl>
    <w:lvl w:ilvl="7" w:tplc="04090003" w:tentative="1">
      <w:start w:val="1"/>
      <w:numFmt w:val="bullet"/>
      <w:lvlText w:val="o"/>
      <w:lvlJc w:val="left"/>
      <w:pPr>
        <w:ind w:left="6976" w:hanging="360"/>
      </w:pPr>
      <w:rPr>
        <w:rFonts w:ascii="Courier New" w:hAnsi="Courier New" w:cs="Courier New" w:hint="default"/>
      </w:rPr>
    </w:lvl>
    <w:lvl w:ilvl="8" w:tplc="04090005" w:tentative="1">
      <w:start w:val="1"/>
      <w:numFmt w:val="bullet"/>
      <w:lvlText w:val=""/>
      <w:lvlJc w:val="left"/>
      <w:pPr>
        <w:ind w:left="7696" w:hanging="360"/>
      </w:pPr>
      <w:rPr>
        <w:rFonts w:ascii="Wingdings" w:hAnsi="Wingdings" w:hint="default"/>
      </w:rPr>
    </w:lvl>
  </w:abstractNum>
  <w:abstractNum w:abstractNumId="6" w15:restartNumberingAfterBreak="0">
    <w:nsid w:val="39B64908"/>
    <w:multiLevelType w:val="hybridMultilevel"/>
    <w:tmpl w:val="B298DD94"/>
    <w:lvl w:ilvl="0" w:tplc="04090005">
      <w:start w:val="1"/>
      <w:numFmt w:val="bullet"/>
      <w:lvlText w:val=""/>
      <w:lvlJc w:val="left"/>
      <w:pPr>
        <w:tabs>
          <w:tab w:val="num" w:pos="0"/>
        </w:tabs>
        <w:ind w:left="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3">
      <w:start w:val="1"/>
      <w:numFmt w:val="bullet"/>
      <w:lvlText w:val="o"/>
      <w:lvlJc w:val="left"/>
      <w:pPr>
        <w:tabs>
          <w:tab w:val="num" w:pos="2160"/>
        </w:tabs>
        <w:ind w:left="2160" w:hanging="360"/>
      </w:pPr>
      <w:rPr>
        <w:rFonts w:ascii="Courier New" w:hAnsi="Courier New" w:cs="Courier New"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3C0267CB"/>
    <w:multiLevelType w:val="hybridMultilevel"/>
    <w:tmpl w:val="429CF0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12924"/>
    <w:multiLevelType w:val="hybridMultilevel"/>
    <w:tmpl w:val="0AB04E1C"/>
    <w:lvl w:ilvl="0" w:tplc="04090003">
      <w:start w:val="1"/>
      <w:numFmt w:val="bullet"/>
      <w:lvlText w:val="o"/>
      <w:lvlJc w:val="left"/>
      <w:pPr>
        <w:ind w:left="2888" w:hanging="360"/>
      </w:pPr>
      <w:rPr>
        <w:rFonts w:ascii="Courier New" w:hAnsi="Courier New" w:cs="Courier New" w:hint="default"/>
      </w:rPr>
    </w:lvl>
    <w:lvl w:ilvl="1" w:tplc="04090003" w:tentative="1">
      <w:start w:val="1"/>
      <w:numFmt w:val="bullet"/>
      <w:lvlText w:val="o"/>
      <w:lvlJc w:val="left"/>
      <w:pPr>
        <w:ind w:left="3608" w:hanging="360"/>
      </w:pPr>
      <w:rPr>
        <w:rFonts w:ascii="Courier New" w:hAnsi="Courier New" w:cs="Courier New" w:hint="default"/>
      </w:rPr>
    </w:lvl>
    <w:lvl w:ilvl="2" w:tplc="04090005" w:tentative="1">
      <w:start w:val="1"/>
      <w:numFmt w:val="bullet"/>
      <w:lvlText w:val=""/>
      <w:lvlJc w:val="left"/>
      <w:pPr>
        <w:ind w:left="4328" w:hanging="360"/>
      </w:pPr>
      <w:rPr>
        <w:rFonts w:ascii="Wingdings" w:hAnsi="Wingdings" w:hint="default"/>
      </w:rPr>
    </w:lvl>
    <w:lvl w:ilvl="3" w:tplc="04090001" w:tentative="1">
      <w:start w:val="1"/>
      <w:numFmt w:val="bullet"/>
      <w:lvlText w:val=""/>
      <w:lvlJc w:val="left"/>
      <w:pPr>
        <w:ind w:left="5048" w:hanging="360"/>
      </w:pPr>
      <w:rPr>
        <w:rFonts w:ascii="Symbol" w:hAnsi="Symbol" w:hint="default"/>
      </w:rPr>
    </w:lvl>
    <w:lvl w:ilvl="4" w:tplc="04090003" w:tentative="1">
      <w:start w:val="1"/>
      <w:numFmt w:val="bullet"/>
      <w:lvlText w:val="o"/>
      <w:lvlJc w:val="left"/>
      <w:pPr>
        <w:ind w:left="5768" w:hanging="360"/>
      </w:pPr>
      <w:rPr>
        <w:rFonts w:ascii="Courier New" w:hAnsi="Courier New" w:cs="Courier New" w:hint="default"/>
      </w:rPr>
    </w:lvl>
    <w:lvl w:ilvl="5" w:tplc="04090005" w:tentative="1">
      <w:start w:val="1"/>
      <w:numFmt w:val="bullet"/>
      <w:lvlText w:val=""/>
      <w:lvlJc w:val="left"/>
      <w:pPr>
        <w:ind w:left="6488" w:hanging="360"/>
      </w:pPr>
      <w:rPr>
        <w:rFonts w:ascii="Wingdings" w:hAnsi="Wingdings" w:hint="default"/>
      </w:rPr>
    </w:lvl>
    <w:lvl w:ilvl="6" w:tplc="04090001" w:tentative="1">
      <w:start w:val="1"/>
      <w:numFmt w:val="bullet"/>
      <w:lvlText w:val=""/>
      <w:lvlJc w:val="left"/>
      <w:pPr>
        <w:ind w:left="7208" w:hanging="360"/>
      </w:pPr>
      <w:rPr>
        <w:rFonts w:ascii="Symbol" w:hAnsi="Symbol" w:hint="default"/>
      </w:rPr>
    </w:lvl>
    <w:lvl w:ilvl="7" w:tplc="04090003" w:tentative="1">
      <w:start w:val="1"/>
      <w:numFmt w:val="bullet"/>
      <w:lvlText w:val="o"/>
      <w:lvlJc w:val="left"/>
      <w:pPr>
        <w:ind w:left="7928" w:hanging="360"/>
      </w:pPr>
      <w:rPr>
        <w:rFonts w:ascii="Courier New" w:hAnsi="Courier New" w:cs="Courier New" w:hint="default"/>
      </w:rPr>
    </w:lvl>
    <w:lvl w:ilvl="8" w:tplc="04090005" w:tentative="1">
      <w:start w:val="1"/>
      <w:numFmt w:val="bullet"/>
      <w:lvlText w:val=""/>
      <w:lvlJc w:val="left"/>
      <w:pPr>
        <w:ind w:left="8648" w:hanging="360"/>
      </w:pPr>
      <w:rPr>
        <w:rFonts w:ascii="Wingdings" w:hAnsi="Wingdings" w:hint="default"/>
      </w:rPr>
    </w:lvl>
  </w:abstractNum>
  <w:abstractNum w:abstractNumId="9" w15:restartNumberingAfterBreak="0">
    <w:nsid w:val="3F736BC0"/>
    <w:multiLevelType w:val="hybridMultilevel"/>
    <w:tmpl w:val="7D7EE4A8"/>
    <w:lvl w:ilvl="0" w:tplc="408823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04B02"/>
    <w:multiLevelType w:val="hybridMultilevel"/>
    <w:tmpl w:val="8FDA4AA4"/>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97252B6"/>
    <w:multiLevelType w:val="hybridMultilevel"/>
    <w:tmpl w:val="399099D6"/>
    <w:lvl w:ilvl="0" w:tplc="740685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CA519A"/>
    <w:multiLevelType w:val="hybridMultilevel"/>
    <w:tmpl w:val="77EC2046"/>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7">
      <w:start w:val="1"/>
      <w:numFmt w:val="lowerLetter"/>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E360570"/>
    <w:multiLevelType w:val="hybridMultilevel"/>
    <w:tmpl w:val="72967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E8A29AC"/>
    <w:multiLevelType w:val="hybridMultilevel"/>
    <w:tmpl w:val="C8804B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5C50C8B"/>
    <w:multiLevelType w:val="hybridMultilevel"/>
    <w:tmpl w:val="842C0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312E23"/>
    <w:multiLevelType w:val="hybridMultilevel"/>
    <w:tmpl w:val="416428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56328D7"/>
    <w:multiLevelType w:val="hybridMultilevel"/>
    <w:tmpl w:val="83248EB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3C2DB0"/>
    <w:multiLevelType w:val="hybridMultilevel"/>
    <w:tmpl w:val="C38EA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0"/>
  </w:num>
  <w:num w:numId="3">
    <w:abstractNumId w:val="6"/>
  </w:num>
  <w:num w:numId="4">
    <w:abstractNumId w:val="3"/>
  </w:num>
  <w:num w:numId="5">
    <w:abstractNumId w:val="5"/>
  </w:num>
  <w:num w:numId="6">
    <w:abstractNumId w:val="7"/>
  </w:num>
  <w:num w:numId="7">
    <w:abstractNumId w:val="8"/>
  </w:num>
  <w:num w:numId="8">
    <w:abstractNumId w:val="13"/>
  </w:num>
  <w:num w:numId="9">
    <w:abstractNumId w:val="17"/>
  </w:num>
  <w:num w:numId="10">
    <w:abstractNumId w:val="2"/>
  </w:num>
  <w:num w:numId="11">
    <w:abstractNumId w:val="11"/>
  </w:num>
  <w:num w:numId="12">
    <w:abstractNumId w:val="9"/>
  </w:num>
  <w:num w:numId="13">
    <w:abstractNumId w:val="4"/>
  </w:num>
  <w:num w:numId="14">
    <w:abstractNumId w:val="15"/>
  </w:num>
  <w:num w:numId="15">
    <w:abstractNumId w:val="18"/>
  </w:num>
  <w:num w:numId="16">
    <w:abstractNumId w:val="16"/>
  </w:num>
  <w:num w:numId="17">
    <w:abstractNumId w:val="1"/>
  </w:num>
  <w:num w:numId="1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75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2D"/>
    <w:rsid w:val="0000529C"/>
    <w:rsid w:val="00007000"/>
    <w:rsid w:val="0000733C"/>
    <w:rsid w:val="00010FEC"/>
    <w:rsid w:val="0001142F"/>
    <w:rsid w:val="00011EAB"/>
    <w:rsid w:val="000131C4"/>
    <w:rsid w:val="00026A4E"/>
    <w:rsid w:val="000272C4"/>
    <w:rsid w:val="00034103"/>
    <w:rsid w:val="000368D7"/>
    <w:rsid w:val="000547A2"/>
    <w:rsid w:val="000547FB"/>
    <w:rsid w:val="00054AF9"/>
    <w:rsid w:val="0005539B"/>
    <w:rsid w:val="00056B97"/>
    <w:rsid w:val="00066948"/>
    <w:rsid w:val="000725D2"/>
    <w:rsid w:val="00074987"/>
    <w:rsid w:val="00076C92"/>
    <w:rsid w:val="0008034E"/>
    <w:rsid w:val="0008133D"/>
    <w:rsid w:val="000852EF"/>
    <w:rsid w:val="00094BF2"/>
    <w:rsid w:val="000A0610"/>
    <w:rsid w:val="000A2BED"/>
    <w:rsid w:val="000A3805"/>
    <w:rsid w:val="000A52AE"/>
    <w:rsid w:val="000A585F"/>
    <w:rsid w:val="000A6031"/>
    <w:rsid w:val="000B16C5"/>
    <w:rsid w:val="000B420B"/>
    <w:rsid w:val="000B58D3"/>
    <w:rsid w:val="000C0C7C"/>
    <w:rsid w:val="000C0E69"/>
    <w:rsid w:val="000C1E51"/>
    <w:rsid w:val="000C27F2"/>
    <w:rsid w:val="000D207A"/>
    <w:rsid w:val="000D28A3"/>
    <w:rsid w:val="000D302D"/>
    <w:rsid w:val="000D3D9E"/>
    <w:rsid w:val="000D58FE"/>
    <w:rsid w:val="000D6151"/>
    <w:rsid w:val="000D64EA"/>
    <w:rsid w:val="000D75D9"/>
    <w:rsid w:val="000E09B8"/>
    <w:rsid w:val="000E3194"/>
    <w:rsid w:val="000E4436"/>
    <w:rsid w:val="000F283E"/>
    <w:rsid w:val="000F3C59"/>
    <w:rsid w:val="00102B91"/>
    <w:rsid w:val="00103807"/>
    <w:rsid w:val="00106082"/>
    <w:rsid w:val="001100D2"/>
    <w:rsid w:val="00112B01"/>
    <w:rsid w:val="00112C64"/>
    <w:rsid w:val="0011494D"/>
    <w:rsid w:val="00116B2A"/>
    <w:rsid w:val="0012045E"/>
    <w:rsid w:val="001218DA"/>
    <w:rsid w:val="001224E0"/>
    <w:rsid w:val="00130D10"/>
    <w:rsid w:val="00132118"/>
    <w:rsid w:val="001367CD"/>
    <w:rsid w:val="00136D1A"/>
    <w:rsid w:val="00142E88"/>
    <w:rsid w:val="00147EBE"/>
    <w:rsid w:val="001515FC"/>
    <w:rsid w:val="0015166A"/>
    <w:rsid w:val="00152FA3"/>
    <w:rsid w:val="001538B6"/>
    <w:rsid w:val="001553FB"/>
    <w:rsid w:val="001557BD"/>
    <w:rsid w:val="001558D4"/>
    <w:rsid w:val="00160248"/>
    <w:rsid w:val="001611A4"/>
    <w:rsid w:val="001622B8"/>
    <w:rsid w:val="001652A0"/>
    <w:rsid w:val="00166262"/>
    <w:rsid w:val="00173C43"/>
    <w:rsid w:val="00174737"/>
    <w:rsid w:val="001760F4"/>
    <w:rsid w:val="001775D0"/>
    <w:rsid w:val="0017796D"/>
    <w:rsid w:val="00184DFD"/>
    <w:rsid w:val="001852D3"/>
    <w:rsid w:val="00186873"/>
    <w:rsid w:val="00187649"/>
    <w:rsid w:val="00192629"/>
    <w:rsid w:val="0019337D"/>
    <w:rsid w:val="00195BC3"/>
    <w:rsid w:val="00195DD3"/>
    <w:rsid w:val="00196AF9"/>
    <w:rsid w:val="001A1ED3"/>
    <w:rsid w:val="001A2BF8"/>
    <w:rsid w:val="001B0623"/>
    <w:rsid w:val="001B1FC8"/>
    <w:rsid w:val="001B3D0A"/>
    <w:rsid w:val="001B5E7C"/>
    <w:rsid w:val="001C0541"/>
    <w:rsid w:val="001C1E7A"/>
    <w:rsid w:val="001C6BA9"/>
    <w:rsid w:val="001C7B7C"/>
    <w:rsid w:val="001D0E9E"/>
    <w:rsid w:val="001D137A"/>
    <w:rsid w:val="001D235D"/>
    <w:rsid w:val="001D5633"/>
    <w:rsid w:val="001E12B4"/>
    <w:rsid w:val="001E163D"/>
    <w:rsid w:val="001E2D6E"/>
    <w:rsid w:val="001E47D0"/>
    <w:rsid w:val="001E5804"/>
    <w:rsid w:val="001E6589"/>
    <w:rsid w:val="001F0227"/>
    <w:rsid w:val="001F3061"/>
    <w:rsid w:val="001F5A80"/>
    <w:rsid w:val="00200175"/>
    <w:rsid w:val="00202AFC"/>
    <w:rsid w:val="00215C21"/>
    <w:rsid w:val="00217637"/>
    <w:rsid w:val="00221DDC"/>
    <w:rsid w:val="00223603"/>
    <w:rsid w:val="002302DC"/>
    <w:rsid w:val="002332F1"/>
    <w:rsid w:val="00237B38"/>
    <w:rsid w:val="0024189D"/>
    <w:rsid w:val="0024590A"/>
    <w:rsid w:val="002477FF"/>
    <w:rsid w:val="00247E38"/>
    <w:rsid w:val="00253457"/>
    <w:rsid w:val="002536FF"/>
    <w:rsid w:val="00254A84"/>
    <w:rsid w:val="00254F7E"/>
    <w:rsid w:val="00257009"/>
    <w:rsid w:val="00264343"/>
    <w:rsid w:val="00264956"/>
    <w:rsid w:val="00264A6D"/>
    <w:rsid w:val="002672F4"/>
    <w:rsid w:val="0026748F"/>
    <w:rsid w:val="00271689"/>
    <w:rsid w:val="0027183E"/>
    <w:rsid w:val="00280043"/>
    <w:rsid w:val="00280C78"/>
    <w:rsid w:val="002825E8"/>
    <w:rsid w:val="00286B82"/>
    <w:rsid w:val="00293064"/>
    <w:rsid w:val="002961F6"/>
    <w:rsid w:val="002A45AF"/>
    <w:rsid w:val="002A55E9"/>
    <w:rsid w:val="002A5788"/>
    <w:rsid w:val="002A6A2D"/>
    <w:rsid w:val="002A6E54"/>
    <w:rsid w:val="002A70C7"/>
    <w:rsid w:val="002B131F"/>
    <w:rsid w:val="002B2A08"/>
    <w:rsid w:val="002C43BC"/>
    <w:rsid w:val="002C5A16"/>
    <w:rsid w:val="002D08AE"/>
    <w:rsid w:val="002D298E"/>
    <w:rsid w:val="002D60F3"/>
    <w:rsid w:val="002E17E5"/>
    <w:rsid w:val="002F2C11"/>
    <w:rsid w:val="002F4667"/>
    <w:rsid w:val="002F5773"/>
    <w:rsid w:val="003021E4"/>
    <w:rsid w:val="0031288A"/>
    <w:rsid w:val="00313EDF"/>
    <w:rsid w:val="003165EF"/>
    <w:rsid w:val="00317AA4"/>
    <w:rsid w:val="0032453E"/>
    <w:rsid w:val="003269D9"/>
    <w:rsid w:val="003330C3"/>
    <w:rsid w:val="0033418D"/>
    <w:rsid w:val="00336FC3"/>
    <w:rsid w:val="00340CC7"/>
    <w:rsid w:val="00341A00"/>
    <w:rsid w:val="003420FB"/>
    <w:rsid w:val="00343885"/>
    <w:rsid w:val="00343DA6"/>
    <w:rsid w:val="00344F04"/>
    <w:rsid w:val="003477AE"/>
    <w:rsid w:val="00352DB2"/>
    <w:rsid w:val="00354A08"/>
    <w:rsid w:val="00355162"/>
    <w:rsid w:val="003628DB"/>
    <w:rsid w:val="003667F3"/>
    <w:rsid w:val="003717C3"/>
    <w:rsid w:val="00377C2A"/>
    <w:rsid w:val="0038029B"/>
    <w:rsid w:val="003839D9"/>
    <w:rsid w:val="00384E1B"/>
    <w:rsid w:val="00390F70"/>
    <w:rsid w:val="00395C35"/>
    <w:rsid w:val="003A18E7"/>
    <w:rsid w:val="003A31BB"/>
    <w:rsid w:val="003B1D4E"/>
    <w:rsid w:val="003B2174"/>
    <w:rsid w:val="003B2D05"/>
    <w:rsid w:val="003B34BE"/>
    <w:rsid w:val="003B5CED"/>
    <w:rsid w:val="003B6AED"/>
    <w:rsid w:val="003C004F"/>
    <w:rsid w:val="003C0C00"/>
    <w:rsid w:val="003C2012"/>
    <w:rsid w:val="003C4EE1"/>
    <w:rsid w:val="003C530B"/>
    <w:rsid w:val="003C6C7B"/>
    <w:rsid w:val="003D6F19"/>
    <w:rsid w:val="003E0DE1"/>
    <w:rsid w:val="003E10FE"/>
    <w:rsid w:val="003E11A6"/>
    <w:rsid w:val="003E2558"/>
    <w:rsid w:val="003E7D97"/>
    <w:rsid w:val="003F0FC3"/>
    <w:rsid w:val="003F1E3B"/>
    <w:rsid w:val="003F6647"/>
    <w:rsid w:val="004033DD"/>
    <w:rsid w:val="00404B4C"/>
    <w:rsid w:val="00405FC6"/>
    <w:rsid w:val="004062C1"/>
    <w:rsid w:val="004063F2"/>
    <w:rsid w:val="00411273"/>
    <w:rsid w:val="0041293A"/>
    <w:rsid w:val="00413742"/>
    <w:rsid w:val="00416DAC"/>
    <w:rsid w:val="00425B12"/>
    <w:rsid w:val="0043244B"/>
    <w:rsid w:val="00435424"/>
    <w:rsid w:val="004427DC"/>
    <w:rsid w:val="00452D96"/>
    <w:rsid w:val="00456006"/>
    <w:rsid w:val="0045785A"/>
    <w:rsid w:val="00461192"/>
    <w:rsid w:val="00473705"/>
    <w:rsid w:val="00476161"/>
    <w:rsid w:val="004821ED"/>
    <w:rsid w:val="004832F6"/>
    <w:rsid w:val="0048779A"/>
    <w:rsid w:val="00494C15"/>
    <w:rsid w:val="004A0956"/>
    <w:rsid w:val="004A4F04"/>
    <w:rsid w:val="004A5F10"/>
    <w:rsid w:val="004A7EDE"/>
    <w:rsid w:val="004B008E"/>
    <w:rsid w:val="004B01DF"/>
    <w:rsid w:val="004B2EE0"/>
    <w:rsid w:val="004B4FFC"/>
    <w:rsid w:val="004C0996"/>
    <w:rsid w:val="004D0B64"/>
    <w:rsid w:val="004D18BA"/>
    <w:rsid w:val="004D4613"/>
    <w:rsid w:val="004E1729"/>
    <w:rsid w:val="004E5D61"/>
    <w:rsid w:val="004F609C"/>
    <w:rsid w:val="004F644F"/>
    <w:rsid w:val="004F7A31"/>
    <w:rsid w:val="00504BC0"/>
    <w:rsid w:val="00511AB9"/>
    <w:rsid w:val="00511ABD"/>
    <w:rsid w:val="00511AE7"/>
    <w:rsid w:val="00513893"/>
    <w:rsid w:val="00514418"/>
    <w:rsid w:val="00516E87"/>
    <w:rsid w:val="00521415"/>
    <w:rsid w:val="00522C45"/>
    <w:rsid w:val="0052722D"/>
    <w:rsid w:val="00531C54"/>
    <w:rsid w:val="00537E45"/>
    <w:rsid w:val="005445CB"/>
    <w:rsid w:val="00545631"/>
    <w:rsid w:val="005463EC"/>
    <w:rsid w:val="005464BF"/>
    <w:rsid w:val="0054784E"/>
    <w:rsid w:val="00555439"/>
    <w:rsid w:val="00555B2B"/>
    <w:rsid w:val="00556593"/>
    <w:rsid w:val="00557864"/>
    <w:rsid w:val="00557DD2"/>
    <w:rsid w:val="00560185"/>
    <w:rsid w:val="00562DEC"/>
    <w:rsid w:val="005659BE"/>
    <w:rsid w:val="00566213"/>
    <w:rsid w:val="0056669F"/>
    <w:rsid w:val="00572909"/>
    <w:rsid w:val="00572B86"/>
    <w:rsid w:val="005763F2"/>
    <w:rsid w:val="005842EC"/>
    <w:rsid w:val="0058552B"/>
    <w:rsid w:val="005860C2"/>
    <w:rsid w:val="00586AAA"/>
    <w:rsid w:val="00586D7C"/>
    <w:rsid w:val="00590627"/>
    <w:rsid w:val="00593BA3"/>
    <w:rsid w:val="0059549F"/>
    <w:rsid w:val="0059588A"/>
    <w:rsid w:val="00597D72"/>
    <w:rsid w:val="005A0744"/>
    <w:rsid w:val="005A19D2"/>
    <w:rsid w:val="005A2853"/>
    <w:rsid w:val="005A35E7"/>
    <w:rsid w:val="005A4697"/>
    <w:rsid w:val="005A5FF7"/>
    <w:rsid w:val="005B2222"/>
    <w:rsid w:val="005B2A6C"/>
    <w:rsid w:val="005B63C0"/>
    <w:rsid w:val="005B675B"/>
    <w:rsid w:val="005C2FA6"/>
    <w:rsid w:val="005C3CB1"/>
    <w:rsid w:val="005C6F21"/>
    <w:rsid w:val="005C7337"/>
    <w:rsid w:val="005D3735"/>
    <w:rsid w:val="005D6B95"/>
    <w:rsid w:val="005D780F"/>
    <w:rsid w:val="005E1F30"/>
    <w:rsid w:val="005E2505"/>
    <w:rsid w:val="005E3D38"/>
    <w:rsid w:val="005E4974"/>
    <w:rsid w:val="005E78C9"/>
    <w:rsid w:val="005F0F78"/>
    <w:rsid w:val="005F1C69"/>
    <w:rsid w:val="005F4EA5"/>
    <w:rsid w:val="005F5499"/>
    <w:rsid w:val="005F672B"/>
    <w:rsid w:val="006056D2"/>
    <w:rsid w:val="006136D5"/>
    <w:rsid w:val="0061448A"/>
    <w:rsid w:val="00616C82"/>
    <w:rsid w:val="00623497"/>
    <w:rsid w:val="00624549"/>
    <w:rsid w:val="00626AA7"/>
    <w:rsid w:val="0062786D"/>
    <w:rsid w:val="00630BAE"/>
    <w:rsid w:val="006334AE"/>
    <w:rsid w:val="00634DF0"/>
    <w:rsid w:val="00635BA2"/>
    <w:rsid w:val="006360E2"/>
    <w:rsid w:val="00636CE6"/>
    <w:rsid w:val="0065002F"/>
    <w:rsid w:val="00652C8F"/>
    <w:rsid w:val="00664CC7"/>
    <w:rsid w:val="00667D4B"/>
    <w:rsid w:val="00670835"/>
    <w:rsid w:val="00671554"/>
    <w:rsid w:val="0067293C"/>
    <w:rsid w:val="00675292"/>
    <w:rsid w:val="0067542B"/>
    <w:rsid w:val="006762E8"/>
    <w:rsid w:val="00682175"/>
    <w:rsid w:val="006844D3"/>
    <w:rsid w:val="006871F6"/>
    <w:rsid w:val="006926CF"/>
    <w:rsid w:val="00696B31"/>
    <w:rsid w:val="006B2086"/>
    <w:rsid w:val="006B31FE"/>
    <w:rsid w:val="006B4356"/>
    <w:rsid w:val="006B75BA"/>
    <w:rsid w:val="006C0675"/>
    <w:rsid w:val="006C7684"/>
    <w:rsid w:val="006D4FF1"/>
    <w:rsid w:val="006D5CF5"/>
    <w:rsid w:val="006E1B3E"/>
    <w:rsid w:val="006E4EA6"/>
    <w:rsid w:val="006E5E58"/>
    <w:rsid w:val="006F3CEC"/>
    <w:rsid w:val="0070396C"/>
    <w:rsid w:val="007040F4"/>
    <w:rsid w:val="00711A71"/>
    <w:rsid w:val="00714778"/>
    <w:rsid w:val="0073212F"/>
    <w:rsid w:val="00744013"/>
    <w:rsid w:val="00747387"/>
    <w:rsid w:val="00747ED9"/>
    <w:rsid w:val="007530BA"/>
    <w:rsid w:val="007534AF"/>
    <w:rsid w:val="0075411E"/>
    <w:rsid w:val="007633B0"/>
    <w:rsid w:val="0076670F"/>
    <w:rsid w:val="00766D1B"/>
    <w:rsid w:val="007706C9"/>
    <w:rsid w:val="007709CB"/>
    <w:rsid w:val="007719E7"/>
    <w:rsid w:val="00772CE1"/>
    <w:rsid w:val="007759D1"/>
    <w:rsid w:val="00777A3E"/>
    <w:rsid w:val="00777D98"/>
    <w:rsid w:val="00782F18"/>
    <w:rsid w:val="00782FE5"/>
    <w:rsid w:val="007838F7"/>
    <w:rsid w:val="00785858"/>
    <w:rsid w:val="007869E4"/>
    <w:rsid w:val="00790366"/>
    <w:rsid w:val="00792294"/>
    <w:rsid w:val="007930C6"/>
    <w:rsid w:val="00794F42"/>
    <w:rsid w:val="00796D58"/>
    <w:rsid w:val="007A6928"/>
    <w:rsid w:val="007A7596"/>
    <w:rsid w:val="007B11D0"/>
    <w:rsid w:val="007B3B82"/>
    <w:rsid w:val="007B3D84"/>
    <w:rsid w:val="007B43DD"/>
    <w:rsid w:val="007B5A2D"/>
    <w:rsid w:val="007B7F42"/>
    <w:rsid w:val="007C04DE"/>
    <w:rsid w:val="007C1A3B"/>
    <w:rsid w:val="007C4C4C"/>
    <w:rsid w:val="007C511E"/>
    <w:rsid w:val="007C7F88"/>
    <w:rsid w:val="007D0C55"/>
    <w:rsid w:val="007D21DD"/>
    <w:rsid w:val="007D6D95"/>
    <w:rsid w:val="007E0B1E"/>
    <w:rsid w:val="007E2E5F"/>
    <w:rsid w:val="007E53F4"/>
    <w:rsid w:val="007F05CD"/>
    <w:rsid w:val="007F30A5"/>
    <w:rsid w:val="007F3588"/>
    <w:rsid w:val="007F3BFE"/>
    <w:rsid w:val="007F6751"/>
    <w:rsid w:val="007F7BE8"/>
    <w:rsid w:val="00801E19"/>
    <w:rsid w:val="00813339"/>
    <w:rsid w:val="00814364"/>
    <w:rsid w:val="00820B4D"/>
    <w:rsid w:val="008249E1"/>
    <w:rsid w:val="00825CC0"/>
    <w:rsid w:val="00826810"/>
    <w:rsid w:val="00827473"/>
    <w:rsid w:val="00830EF7"/>
    <w:rsid w:val="0083108F"/>
    <w:rsid w:val="00833F80"/>
    <w:rsid w:val="00833FDD"/>
    <w:rsid w:val="00835248"/>
    <w:rsid w:val="00842F8C"/>
    <w:rsid w:val="008445BF"/>
    <w:rsid w:val="008461B3"/>
    <w:rsid w:val="008650B7"/>
    <w:rsid w:val="00867642"/>
    <w:rsid w:val="00871233"/>
    <w:rsid w:val="00874609"/>
    <w:rsid w:val="00874AB8"/>
    <w:rsid w:val="00874EFB"/>
    <w:rsid w:val="0087664F"/>
    <w:rsid w:val="00877215"/>
    <w:rsid w:val="0088363E"/>
    <w:rsid w:val="0088606E"/>
    <w:rsid w:val="0089125D"/>
    <w:rsid w:val="00896E48"/>
    <w:rsid w:val="008A091F"/>
    <w:rsid w:val="008A6020"/>
    <w:rsid w:val="008B2EF2"/>
    <w:rsid w:val="008B39B6"/>
    <w:rsid w:val="008B7D85"/>
    <w:rsid w:val="008C5150"/>
    <w:rsid w:val="008C6812"/>
    <w:rsid w:val="008D2F28"/>
    <w:rsid w:val="008D338F"/>
    <w:rsid w:val="008D3DE1"/>
    <w:rsid w:val="008D4D1F"/>
    <w:rsid w:val="008E455C"/>
    <w:rsid w:val="008E5420"/>
    <w:rsid w:val="008E64D3"/>
    <w:rsid w:val="008E6D1B"/>
    <w:rsid w:val="008E7A38"/>
    <w:rsid w:val="008F0AEC"/>
    <w:rsid w:val="008F26E2"/>
    <w:rsid w:val="008F295E"/>
    <w:rsid w:val="008F2ACF"/>
    <w:rsid w:val="008F4088"/>
    <w:rsid w:val="008F4FA3"/>
    <w:rsid w:val="008F770D"/>
    <w:rsid w:val="00900991"/>
    <w:rsid w:val="00901CBA"/>
    <w:rsid w:val="00902D7A"/>
    <w:rsid w:val="009053D0"/>
    <w:rsid w:val="00906D1C"/>
    <w:rsid w:val="009129B5"/>
    <w:rsid w:val="009146AC"/>
    <w:rsid w:val="00915D9A"/>
    <w:rsid w:val="009177D8"/>
    <w:rsid w:val="00917C37"/>
    <w:rsid w:val="0092162E"/>
    <w:rsid w:val="00934A31"/>
    <w:rsid w:val="00940BEA"/>
    <w:rsid w:val="009440FC"/>
    <w:rsid w:val="00944941"/>
    <w:rsid w:val="00945639"/>
    <w:rsid w:val="0094683C"/>
    <w:rsid w:val="00951507"/>
    <w:rsid w:val="00955BDD"/>
    <w:rsid w:val="00955F37"/>
    <w:rsid w:val="00956089"/>
    <w:rsid w:val="0095727A"/>
    <w:rsid w:val="00963A37"/>
    <w:rsid w:val="00967798"/>
    <w:rsid w:val="00973FF5"/>
    <w:rsid w:val="00975C00"/>
    <w:rsid w:val="00976917"/>
    <w:rsid w:val="00980288"/>
    <w:rsid w:val="009876A9"/>
    <w:rsid w:val="0099377B"/>
    <w:rsid w:val="00995D57"/>
    <w:rsid w:val="009963BF"/>
    <w:rsid w:val="009975E7"/>
    <w:rsid w:val="009A161D"/>
    <w:rsid w:val="009B07B8"/>
    <w:rsid w:val="009B3432"/>
    <w:rsid w:val="009B3767"/>
    <w:rsid w:val="009C056A"/>
    <w:rsid w:val="009C13B0"/>
    <w:rsid w:val="009C323B"/>
    <w:rsid w:val="009C47D4"/>
    <w:rsid w:val="009D0617"/>
    <w:rsid w:val="009D0644"/>
    <w:rsid w:val="009D4215"/>
    <w:rsid w:val="009D51B8"/>
    <w:rsid w:val="009D59C1"/>
    <w:rsid w:val="009D7644"/>
    <w:rsid w:val="009E3A40"/>
    <w:rsid w:val="009E5843"/>
    <w:rsid w:val="009F150E"/>
    <w:rsid w:val="009F2377"/>
    <w:rsid w:val="009F3A8B"/>
    <w:rsid w:val="009F42C3"/>
    <w:rsid w:val="009F46AB"/>
    <w:rsid w:val="00A008CB"/>
    <w:rsid w:val="00A00B52"/>
    <w:rsid w:val="00A02186"/>
    <w:rsid w:val="00A02409"/>
    <w:rsid w:val="00A03B98"/>
    <w:rsid w:val="00A04259"/>
    <w:rsid w:val="00A04B23"/>
    <w:rsid w:val="00A04FB9"/>
    <w:rsid w:val="00A0600C"/>
    <w:rsid w:val="00A11AF7"/>
    <w:rsid w:val="00A136EC"/>
    <w:rsid w:val="00A1544C"/>
    <w:rsid w:val="00A1615B"/>
    <w:rsid w:val="00A24C6E"/>
    <w:rsid w:val="00A35095"/>
    <w:rsid w:val="00A36398"/>
    <w:rsid w:val="00A36739"/>
    <w:rsid w:val="00A37A1E"/>
    <w:rsid w:val="00A42950"/>
    <w:rsid w:val="00A433FB"/>
    <w:rsid w:val="00A450F4"/>
    <w:rsid w:val="00A50EC8"/>
    <w:rsid w:val="00A54A96"/>
    <w:rsid w:val="00A630EF"/>
    <w:rsid w:val="00A66578"/>
    <w:rsid w:val="00A75E5D"/>
    <w:rsid w:val="00A77E3B"/>
    <w:rsid w:val="00A80EE0"/>
    <w:rsid w:val="00A81D0D"/>
    <w:rsid w:val="00A83476"/>
    <w:rsid w:val="00A84C12"/>
    <w:rsid w:val="00A8504C"/>
    <w:rsid w:val="00A86F04"/>
    <w:rsid w:val="00A9216E"/>
    <w:rsid w:val="00AA2755"/>
    <w:rsid w:val="00AA623B"/>
    <w:rsid w:val="00AB16FD"/>
    <w:rsid w:val="00AB3407"/>
    <w:rsid w:val="00AB4D9E"/>
    <w:rsid w:val="00AC1E0F"/>
    <w:rsid w:val="00AC552D"/>
    <w:rsid w:val="00AD33B7"/>
    <w:rsid w:val="00AD3E46"/>
    <w:rsid w:val="00AD78A8"/>
    <w:rsid w:val="00AE2DEB"/>
    <w:rsid w:val="00AE3854"/>
    <w:rsid w:val="00AF1CCA"/>
    <w:rsid w:val="00B002CE"/>
    <w:rsid w:val="00B045F9"/>
    <w:rsid w:val="00B04B70"/>
    <w:rsid w:val="00B05904"/>
    <w:rsid w:val="00B065E1"/>
    <w:rsid w:val="00B06D65"/>
    <w:rsid w:val="00B14B29"/>
    <w:rsid w:val="00B20C7E"/>
    <w:rsid w:val="00B245D4"/>
    <w:rsid w:val="00B25866"/>
    <w:rsid w:val="00B25C2C"/>
    <w:rsid w:val="00B32E8C"/>
    <w:rsid w:val="00B41CF3"/>
    <w:rsid w:val="00B41D35"/>
    <w:rsid w:val="00B50828"/>
    <w:rsid w:val="00B517C4"/>
    <w:rsid w:val="00B54409"/>
    <w:rsid w:val="00B609CF"/>
    <w:rsid w:val="00B66015"/>
    <w:rsid w:val="00B6644D"/>
    <w:rsid w:val="00B71C1F"/>
    <w:rsid w:val="00B7744A"/>
    <w:rsid w:val="00B91DE9"/>
    <w:rsid w:val="00B93147"/>
    <w:rsid w:val="00BA1D2E"/>
    <w:rsid w:val="00BA4280"/>
    <w:rsid w:val="00BA7C65"/>
    <w:rsid w:val="00BB3EF2"/>
    <w:rsid w:val="00BB55CC"/>
    <w:rsid w:val="00BB593D"/>
    <w:rsid w:val="00BC3186"/>
    <w:rsid w:val="00BC4E39"/>
    <w:rsid w:val="00BC5461"/>
    <w:rsid w:val="00BD1F63"/>
    <w:rsid w:val="00BD6DA4"/>
    <w:rsid w:val="00BD6FAB"/>
    <w:rsid w:val="00BE0AE4"/>
    <w:rsid w:val="00BE2C7B"/>
    <w:rsid w:val="00BE5283"/>
    <w:rsid w:val="00BE585D"/>
    <w:rsid w:val="00BE642D"/>
    <w:rsid w:val="00BE768F"/>
    <w:rsid w:val="00BF19F1"/>
    <w:rsid w:val="00BF2319"/>
    <w:rsid w:val="00C032DE"/>
    <w:rsid w:val="00C07509"/>
    <w:rsid w:val="00C11911"/>
    <w:rsid w:val="00C152B5"/>
    <w:rsid w:val="00C1660F"/>
    <w:rsid w:val="00C20740"/>
    <w:rsid w:val="00C20C63"/>
    <w:rsid w:val="00C22431"/>
    <w:rsid w:val="00C24C62"/>
    <w:rsid w:val="00C273C5"/>
    <w:rsid w:val="00C30259"/>
    <w:rsid w:val="00C4103D"/>
    <w:rsid w:val="00C46D86"/>
    <w:rsid w:val="00C61921"/>
    <w:rsid w:val="00C757E5"/>
    <w:rsid w:val="00C76891"/>
    <w:rsid w:val="00C81BD4"/>
    <w:rsid w:val="00C827B2"/>
    <w:rsid w:val="00C92DC8"/>
    <w:rsid w:val="00C934AB"/>
    <w:rsid w:val="00CA4B45"/>
    <w:rsid w:val="00CA693C"/>
    <w:rsid w:val="00CA6FE0"/>
    <w:rsid w:val="00CA7E49"/>
    <w:rsid w:val="00CB269D"/>
    <w:rsid w:val="00CB2D6F"/>
    <w:rsid w:val="00CC10D3"/>
    <w:rsid w:val="00CC1CE8"/>
    <w:rsid w:val="00CC733F"/>
    <w:rsid w:val="00CD1D46"/>
    <w:rsid w:val="00CD25D7"/>
    <w:rsid w:val="00CD35AD"/>
    <w:rsid w:val="00CD46BD"/>
    <w:rsid w:val="00CD5BF9"/>
    <w:rsid w:val="00CE11A7"/>
    <w:rsid w:val="00CE335F"/>
    <w:rsid w:val="00CE36A2"/>
    <w:rsid w:val="00CE3C2E"/>
    <w:rsid w:val="00CE6B45"/>
    <w:rsid w:val="00CF3304"/>
    <w:rsid w:val="00D0230F"/>
    <w:rsid w:val="00D03B9F"/>
    <w:rsid w:val="00D07F5F"/>
    <w:rsid w:val="00D15464"/>
    <w:rsid w:val="00D16AAD"/>
    <w:rsid w:val="00D16D28"/>
    <w:rsid w:val="00D20644"/>
    <w:rsid w:val="00D23499"/>
    <w:rsid w:val="00D334FA"/>
    <w:rsid w:val="00D33F7A"/>
    <w:rsid w:val="00D373F4"/>
    <w:rsid w:val="00D37C06"/>
    <w:rsid w:val="00D41B85"/>
    <w:rsid w:val="00D43335"/>
    <w:rsid w:val="00D5245F"/>
    <w:rsid w:val="00D52C9E"/>
    <w:rsid w:val="00D53A30"/>
    <w:rsid w:val="00D6353D"/>
    <w:rsid w:val="00D6480E"/>
    <w:rsid w:val="00D675EB"/>
    <w:rsid w:val="00D67B92"/>
    <w:rsid w:val="00D70A3C"/>
    <w:rsid w:val="00D70EF1"/>
    <w:rsid w:val="00D7129B"/>
    <w:rsid w:val="00D76ACA"/>
    <w:rsid w:val="00D770B4"/>
    <w:rsid w:val="00D77621"/>
    <w:rsid w:val="00D77CA3"/>
    <w:rsid w:val="00D82DF5"/>
    <w:rsid w:val="00D85435"/>
    <w:rsid w:val="00D9152D"/>
    <w:rsid w:val="00D95573"/>
    <w:rsid w:val="00D97691"/>
    <w:rsid w:val="00DA17CA"/>
    <w:rsid w:val="00DA342E"/>
    <w:rsid w:val="00DA38BF"/>
    <w:rsid w:val="00DA4595"/>
    <w:rsid w:val="00DA4701"/>
    <w:rsid w:val="00DA736F"/>
    <w:rsid w:val="00DA7E07"/>
    <w:rsid w:val="00DB3098"/>
    <w:rsid w:val="00DB3670"/>
    <w:rsid w:val="00DB4132"/>
    <w:rsid w:val="00DB63AC"/>
    <w:rsid w:val="00DC2C1A"/>
    <w:rsid w:val="00DC3435"/>
    <w:rsid w:val="00DC6632"/>
    <w:rsid w:val="00DD4F81"/>
    <w:rsid w:val="00DE23CF"/>
    <w:rsid w:val="00DE489F"/>
    <w:rsid w:val="00DE495B"/>
    <w:rsid w:val="00DE4E1D"/>
    <w:rsid w:val="00DE6284"/>
    <w:rsid w:val="00DF37AE"/>
    <w:rsid w:val="00DF6570"/>
    <w:rsid w:val="00E053FE"/>
    <w:rsid w:val="00E10081"/>
    <w:rsid w:val="00E11C48"/>
    <w:rsid w:val="00E13DEB"/>
    <w:rsid w:val="00E17899"/>
    <w:rsid w:val="00E20565"/>
    <w:rsid w:val="00E2070A"/>
    <w:rsid w:val="00E2539F"/>
    <w:rsid w:val="00E27B25"/>
    <w:rsid w:val="00E322F7"/>
    <w:rsid w:val="00E359B0"/>
    <w:rsid w:val="00E4667B"/>
    <w:rsid w:val="00E46CF7"/>
    <w:rsid w:val="00E4734F"/>
    <w:rsid w:val="00E47F79"/>
    <w:rsid w:val="00E50087"/>
    <w:rsid w:val="00E5442C"/>
    <w:rsid w:val="00E615F3"/>
    <w:rsid w:val="00E67F75"/>
    <w:rsid w:val="00E700DA"/>
    <w:rsid w:val="00E73C2D"/>
    <w:rsid w:val="00E772E7"/>
    <w:rsid w:val="00E90B25"/>
    <w:rsid w:val="00EA1822"/>
    <w:rsid w:val="00EB40B3"/>
    <w:rsid w:val="00EB5051"/>
    <w:rsid w:val="00EB645F"/>
    <w:rsid w:val="00EC0FC6"/>
    <w:rsid w:val="00EC1551"/>
    <w:rsid w:val="00EC5775"/>
    <w:rsid w:val="00EC6C77"/>
    <w:rsid w:val="00ED67E4"/>
    <w:rsid w:val="00ED69B9"/>
    <w:rsid w:val="00EE0D19"/>
    <w:rsid w:val="00EE1CCC"/>
    <w:rsid w:val="00EE4C53"/>
    <w:rsid w:val="00EE528B"/>
    <w:rsid w:val="00EE58A1"/>
    <w:rsid w:val="00EF3692"/>
    <w:rsid w:val="00F002EA"/>
    <w:rsid w:val="00F016EF"/>
    <w:rsid w:val="00F01E27"/>
    <w:rsid w:val="00F02FC4"/>
    <w:rsid w:val="00F0585B"/>
    <w:rsid w:val="00F05BDB"/>
    <w:rsid w:val="00F12BC1"/>
    <w:rsid w:val="00F23E91"/>
    <w:rsid w:val="00F25019"/>
    <w:rsid w:val="00F320C2"/>
    <w:rsid w:val="00F32584"/>
    <w:rsid w:val="00F372F1"/>
    <w:rsid w:val="00F40C15"/>
    <w:rsid w:val="00F45572"/>
    <w:rsid w:val="00F470D4"/>
    <w:rsid w:val="00F55CD8"/>
    <w:rsid w:val="00F66C49"/>
    <w:rsid w:val="00F66E85"/>
    <w:rsid w:val="00F75C63"/>
    <w:rsid w:val="00F77269"/>
    <w:rsid w:val="00F8274E"/>
    <w:rsid w:val="00F84180"/>
    <w:rsid w:val="00F84FF9"/>
    <w:rsid w:val="00F86DD2"/>
    <w:rsid w:val="00F8795B"/>
    <w:rsid w:val="00F90C69"/>
    <w:rsid w:val="00F90DF0"/>
    <w:rsid w:val="00F97BF4"/>
    <w:rsid w:val="00F97DAF"/>
    <w:rsid w:val="00FA05FA"/>
    <w:rsid w:val="00FA40FB"/>
    <w:rsid w:val="00FA745F"/>
    <w:rsid w:val="00FB03E2"/>
    <w:rsid w:val="00FB1AA4"/>
    <w:rsid w:val="00FB1EC6"/>
    <w:rsid w:val="00FB2A3C"/>
    <w:rsid w:val="00FB5248"/>
    <w:rsid w:val="00FB797A"/>
    <w:rsid w:val="00FC19DF"/>
    <w:rsid w:val="00FC3DDD"/>
    <w:rsid w:val="00FC7F0B"/>
    <w:rsid w:val="00FD0B78"/>
    <w:rsid w:val="00FD0F97"/>
    <w:rsid w:val="00FD2238"/>
    <w:rsid w:val="00FD5BA2"/>
    <w:rsid w:val="00FD5E13"/>
    <w:rsid w:val="00FE4360"/>
    <w:rsid w:val="00FE7E2E"/>
    <w:rsid w:val="00FF0EA5"/>
    <w:rsid w:val="00FF1FD0"/>
    <w:rsid w:val="00FF2FD5"/>
    <w:rsid w:val="00FF7456"/>
    <w:rsid w:val="00FF7556"/>
    <w:rsid w:val="00FF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594D265"/>
  <w15:docId w15:val="{4568E4AC-AAAA-422C-AFAB-ADC375B5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DF0"/>
    <w:pPr>
      <w:widowControl w:val="0"/>
    </w:pPr>
    <w:rPr>
      <w:rFonts w:ascii="Courier New" w:hAnsi="Courier New"/>
      <w:snapToGrid w:val="0"/>
      <w:sz w:val="24"/>
    </w:rPr>
  </w:style>
  <w:style w:type="paragraph" w:styleId="Heading1">
    <w:name w:val="heading 1"/>
    <w:basedOn w:val="Normal"/>
    <w:next w:val="Normal"/>
    <w:link w:val="Heading1Char"/>
    <w:qFormat/>
    <w:rsid w:val="00900991"/>
    <w:pPr>
      <w:keepNext/>
      <w:tabs>
        <w:tab w:val="center" w:pos="5040"/>
      </w:tabs>
      <w:jc w:val="center"/>
      <w:outlineLvl w:val="0"/>
    </w:pPr>
    <w:rPr>
      <w:rFonts w:ascii="CG Omega" w:hAnsi="CG Omega"/>
      <w:b/>
      <w:sz w:val="20"/>
      <w:u w:val="single"/>
    </w:rPr>
  </w:style>
  <w:style w:type="paragraph" w:styleId="Heading2">
    <w:name w:val="heading 2"/>
    <w:basedOn w:val="Normal"/>
    <w:next w:val="Normal"/>
    <w:qFormat/>
    <w:rsid w:val="00900991"/>
    <w:pPr>
      <w:keepNext/>
      <w:ind w:left="720"/>
      <w:jc w:val="both"/>
      <w:outlineLvl w:val="1"/>
    </w:pPr>
    <w:rPr>
      <w:rFonts w:ascii="CG Omega" w:hAnsi="CG Omega"/>
      <w:sz w:val="20"/>
      <w:u w:val="single"/>
    </w:rPr>
  </w:style>
  <w:style w:type="paragraph" w:styleId="Heading3">
    <w:name w:val="heading 3"/>
    <w:basedOn w:val="Normal"/>
    <w:next w:val="Normal"/>
    <w:qFormat/>
    <w:rsid w:val="00900991"/>
    <w:pPr>
      <w:keepNext/>
      <w:tabs>
        <w:tab w:val="left" w:pos="-1440"/>
      </w:tabs>
      <w:ind w:left="720"/>
      <w:jc w:val="both"/>
      <w:outlineLvl w:val="2"/>
    </w:pPr>
    <w:rPr>
      <w:rFonts w:ascii="CG Omega" w:hAnsi="CG Omega"/>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00991"/>
  </w:style>
  <w:style w:type="paragraph" w:styleId="Footer">
    <w:name w:val="footer"/>
    <w:basedOn w:val="Normal"/>
    <w:link w:val="FooterChar"/>
    <w:rsid w:val="00900991"/>
    <w:pPr>
      <w:tabs>
        <w:tab w:val="center" w:pos="4320"/>
        <w:tab w:val="right" w:pos="8640"/>
      </w:tabs>
    </w:pPr>
  </w:style>
  <w:style w:type="character" w:styleId="PageNumber">
    <w:name w:val="page number"/>
    <w:basedOn w:val="DefaultParagraphFont"/>
    <w:rsid w:val="00900991"/>
  </w:style>
  <w:style w:type="paragraph" w:styleId="NormalWeb">
    <w:name w:val="Normal (Web)"/>
    <w:basedOn w:val="Normal"/>
    <w:rsid w:val="002536FF"/>
    <w:pPr>
      <w:widowControl/>
      <w:spacing w:before="100" w:beforeAutospacing="1" w:after="100" w:afterAutospacing="1"/>
    </w:pPr>
    <w:rPr>
      <w:rFonts w:ascii="Times New Roman" w:hAnsi="Times New Roman"/>
      <w:snapToGrid/>
      <w:szCs w:val="24"/>
    </w:rPr>
  </w:style>
  <w:style w:type="table" w:styleId="TableGrid">
    <w:name w:val="Table Grid"/>
    <w:basedOn w:val="TableNormal"/>
    <w:rsid w:val="00DB3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B3670"/>
    <w:rPr>
      <w:color w:val="0000FF"/>
      <w:u w:val="single"/>
    </w:rPr>
  </w:style>
  <w:style w:type="character" w:customStyle="1" w:styleId="style41">
    <w:name w:val="style41"/>
    <w:rsid w:val="00A0600C"/>
    <w:rPr>
      <w:sz w:val="20"/>
      <w:szCs w:val="20"/>
    </w:rPr>
  </w:style>
  <w:style w:type="paragraph" w:styleId="BalloonText">
    <w:name w:val="Balloon Text"/>
    <w:basedOn w:val="Normal"/>
    <w:semiHidden/>
    <w:rsid w:val="004E1729"/>
    <w:rPr>
      <w:rFonts w:ascii="Tahoma" w:hAnsi="Tahoma" w:cs="Tahoma"/>
      <w:sz w:val="16"/>
      <w:szCs w:val="16"/>
    </w:rPr>
  </w:style>
  <w:style w:type="paragraph" w:styleId="Header">
    <w:name w:val="header"/>
    <w:basedOn w:val="Normal"/>
    <w:link w:val="HeaderChar"/>
    <w:rsid w:val="00545631"/>
    <w:pPr>
      <w:tabs>
        <w:tab w:val="center" w:pos="4320"/>
        <w:tab w:val="right" w:pos="8640"/>
      </w:tabs>
    </w:pPr>
  </w:style>
  <w:style w:type="character" w:styleId="CommentReference">
    <w:name w:val="annotation reference"/>
    <w:semiHidden/>
    <w:rsid w:val="00BD1F63"/>
    <w:rPr>
      <w:sz w:val="16"/>
      <w:szCs w:val="16"/>
    </w:rPr>
  </w:style>
  <w:style w:type="paragraph" w:styleId="CommentText">
    <w:name w:val="annotation text"/>
    <w:basedOn w:val="Normal"/>
    <w:semiHidden/>
    <w:rsid w:val="00BD1F63"/>
    <w:rPr>
      <w:sz w:val="20"/>
    </w:rPr>
  </w:style>
  <w:style w:type="paragraph" w:styleId="CommentSubject">
    <w:name w:val="annotation subject"/>
    <w:basedOn w:val="CommentText"/>
    <w:next w:val="CommentText"/>
    <w:semiHidden/>
    <w:rsid w:val="00BD1F63"/>
    <w:rPr>
      <w:b/>
      <w:bCs/>
    </w:rPr>
  </w:style>
  <w:style w:type="paragraph" w:styleId="BodyText">
    <w:name w:val="Body Text"/>
    <w:basedOn w:val="Normal"/>
    <w:rsid w:val="00557DD2"/>
    <w:pPr>
      <w:tabs>
        <w:tab w:val="left" w:pos="-1440"/>
      </w:tabs>
      <w:jc w:val="both"/>
    </w:pPr>
    <w:rPr>
      <w:rFonts w:ascii="Times New Roman" w:hAnsi="Times New Roman"/>
      <w:b/>
    </w:rPr>
  </w:style>
  <w:style w:type="paragraph" w:styleId="FootnoteText">
    <w:name w:val="footnote text"/>
    <w:basedOn w:val="Normal"/>
    <w:link w:val="FootnoteTextChar"/>
    <w:semiHidden/>
    <w:rsid w:val="005763F2"/>
    <w:pPr>
      <w:widowControl/>
    </w:pPr>
    <w:rPr>
      <w:rFonts w:ascii="Times New Roman" w:hAnsi="Times New Roman"/>
      <w:snapToGrid/>
      <w:sz w:val="20"/>
    </w:rPr>
  </w:style>
  <w:style w:type="table" w:styleId="TableGrid2">
    <w:name w:val="Table Grid 2"/>
    <w:basedOn w:val="TableNormal"/>
    <w:rsid w:val="00FE7E2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eading1Char">
    <w:name w:val="Heading 1 Char"/>
    <w:link w:val="Heading1"/>
    <w:locked/>
    <w:rsid w:val="001C6BA9"/>
    <w:rPr>
      <w:rFonts w:ascii="CG Omega" w:hAnsi="CG Omega"/>
      <w:b/>
      <w:snapToGrid w:val="0"/>
      <w:u w:val="single"/>
      <w:lang w:val="en-US" w:eastAsia="en-US" w:bidi="ar-SA"/>
    </w:rPr>
  </w:style>
  <w:style w:type="character" w:customStyle="1" w:styleId="HeaderChar">
    <w:name w:val="Header Char"/>
    <w:link w:val="Header"/>
    <w:semiHidden/>
    <w:locked/>
    <w:rsid w:val="001C6BA9"/>
    <w:rPr>
      <w:rFonts w:ascii="Courier New" w:hAnsi="Courier New"/>
      <w:snapToGrid w:val="0"/>
      <w:sz w:val="24"/>
      <w:lang w:val="en-US" w:eastAsia="en-US" w:bidi="ar-SA"/>
    </w:rPr>
  </w:style>
  <w:style w:type="character" w:customStyle="1" w:styleId="FooterChar">
    <w:name w:val="Footer Char"/>
    <w:link w:val="Footer"/>
    <w:locked/>
    <w:rsid w:val="001C6BA9"/>
    <w:rPr>
      <w:rFonts w:ascii="Courier New" w:hAnsi="Courier New"/>
      <w:snapToGrid w:val="0"/>
      <w:sz w:val="24"/>
      <w:lang w:val="en-US" w:eastAsia="en-US" w:bidi="ar-SA"/>
    </w:rPr>
  </w:style>
  <w:style w:type="paragraph" w:styleId="Caption">
    <w:name w:val="caption"/>
    <w:basedOn w:val="Normal"/>
    <w:next w:val="Normal"/>
    <w:qFormat/>
    <w:rsid w:val="001C6BA9"/>
    <w:pPr>
      <w:widowControl/>
      <w:spacing w:after="200"/>
    </w:pPr>
    <w:rPr>
      <w:rFonts w:ascii="Calibri" w:hAnsi="Calibri"/>
      <w:b/>
      <w:bCs/>
      <w:snapToGrid/>
      <w:color w:val="4F81BD"/>
      <w:sz w:val="18"/>
      <w:szCs w:val="18"/>
    </w:rPr>
  </w:style>
  <w:style w:type="character" w:customStyle="1" w:styleId="FootnoteTextChar">
    <w:name w:val="Footnote Text Char"/>
    <w:link w:val="FootnoteText"/>
    <w:semiHidden/>
    <w:locked/>
    <w:rsid w:val="001C6BA9"/>
    <w:rPr>
      <w:lang w:val="en-US" w:eastAsia="en-US" w:bidi="ar-SA"/>
    </w:rPr>
  </w:style>
  <w:style w:type="paragraph" w:customStyle="1" w:styleId="Default">
    <w:name w:val="Default"/>
    <w:rsid w:val="001C6BA9"/>
    <w:pPr>
      <w:autoSpaceDE w:val="0"/>
      <w:autoSpaceDN w:val="0"/>
      <w:adjustRightInd w:val="0"/>
    </w:pPr>
    <w:rPr>
      <w:rFonts w:ascii="PPJHP O+ Melior" w:hAnsi="PPJHP O+ Melior" w:cs="PPJHP O+ Melior"/>
      <w:color w:val="000000"/>
      <w:sz w:val="24"/>
      <w:szCs w:val="24"/>
    </w:rPr>
  </w:style>
  <w:style w:type="paragraph" w:styleId="ListParagraph">
    <w:name w:val="List Paragraph"/>
    <w:basedOn w:val="Normal"/>
    <w:uiPriority w:val="34"/>
    <w:qFormat/>
    <w:rsid w:val="005A35E7"/>
    <w:pPr>
      <w:ind w:left="720"/>
    </w:pPr>
  </w:style>
  <w:style w:type="character" w:styleId="FollowedHyperlink">
    <w:name w:val="FollowedHyperlink"/>
    <w:rsid w:val="006871F6"/>
    <w:rPr>
      <w:color w:val="800080"/>
      <w:u w:val="single"/>
    </w:rPr>
  </w:style>
  <w:style w:type="character" w:customStyle="1" w:styleId="UnresolvedMention">
    <w:name w:val="Unresolved Mention"/>
    <w:basedOn w:val="DefaultParagraphFont"/>
    <w:uiPriority w:val="99"/>
    <w:semiHidden/>
    <w:unhideWhenUsed/>
    <w:rsid w:val="002825E8"/>
    <w:rPr>
      <w:color w:val="605E5C"/>
      <w:shd w:val="clear" w:color="auto" w:fill="E1DFDD"/>
    </w:rPr>
  </w:style>
  <w:style w:type="paragraph" w:styleId="NoSpacing">
    <w:name w:val="No Spacing"/>
    <w:uiPriority w:val="1"/>
    <w:qFormat/>
    <w:rsid w:val="0062349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96259">
      <w:bodyDiv w:val="1"/>
      <w:marLeft w:val="0"/>
      <w:marRight w:val="0"/>
      <w:marTop w:val="0"/>
      <w:marBottom w:val="0"/>
      <w:divBdr>
        <w:top w:val="none" w:sz="0" w:space="0" w:color="auto"/>
        <w:left w:val="none" w:sz="0" w:space="0" w:color="auto"/>
        <w:bottom w:val="none" w:sz="0" w:space="0" w:color="auto"/>
        <w:right w:val="none" w:sz="0" w:space="0" w:color="auto"/>
      </w:divBdr>
    </w:div>
    <w:div w:id="173039860">
      <w:bodyDiv w:val="1"/>
      <w:marLeft w:val="0"/>
      <w:marRight w:val="0"/>
      <w:marTop w:val="0"/>
      <w:marBottom w:val="0"/>
      <w:divBdr>
        <w:top w:val="none" w:sz="0" w:space="0" w:color="auto"/>
        <w:left w:val="none" w:sz="0" w:space="0" w:color="auto"/>
        <w:bottom w:val="none" w:sz="0" w:space="0" w:color="auto"/>
        <w:right w:val="none" w:sz="0" w:space="0" w:color="auto"/>
      </w:divBdr>
    </w:div>
    <w:div w:id="189144372">
      <w:bodyDiv w:val="1"/>
      <w:marLeft w:val="0"/>
      <w:marRight w:val="0"/>
      <w:marTop w:val="0"/>
      <w:marBottom w:val="0"/>
      <w:divBdr>
        <w:top w:val="none" w:sz="0" w:space="0" w:color="auto"/>
        <w:left w:val="none" w:sz="0" w:space="0" w:color="auto"/>
        <w:bottom w:val="none" w:sz="0" w:space="0" w:color="auto"/>
        <w:right w:val="none" w:sz="0" w:space="0" w:color="auto"/>
      </w:divBdr>
    </w:div>
    <w:div w:id="388070496">
      <w:bodyDiv w:val="1"/>
      <w:marLeft w:val="0"/>
      <w:marRight w:val="0"/>
      <w:marTop w:val="0"/>
      <w:marBottom w:val="0"/>
      <w:divBdr>
        <w:top w:val="none" w:sz="0" w:space="0" w:color="auto"/>
        <w:left w:val="none" w:sz="0" w:space="0" w:color="auto"/>
        <w:bottom w:val="none" w:sz="0" w:space="0" w:color="auto"/>
        <w:right w:val="none" w:sz="0" w:space="0" w:color="auto"/>
      </w:divBdr>
    </w:div>
    <w:div w:id="786319203">
      <w:bodyDiv w:val="1"/>
      <w:marLeft w:val="0"/>
      <w:marRight w:val="0"/>
      <w:marTop w:val="0"/>
      <w:marBottom w:val="0"/>
      <w:divBdr>
        <w:top w:val="none" w:sz="0" w:space="0" w:color="auto"/>
        <w:left w:val="none" w:sz="0" w:space="0" w:color="auto"/>
        <w:bottom w:val="none" w:sz="0" w:space="0" w:color="auto"/>
        <w:right w:val="none" w:sz="0" w:space="0" w:color="auto"/>
      </w:divBdr>
    </w:div>
    <w:div w:id="904800051">
      <w:bodyDiv w:val="1"/>
      <w:marLeft w:val="0"/>
      <w:marRight w:val="0"/>
      <w:marTop w:val="0"/>
      <w:marBottom w:val="0"/>
      <w:divBdr>
        <w:top w:val="none" w:sz="0" w:space="0" w:color="auto"/>
        <w:left w:val="none" w:sz="0" w:space="0" w:color="auto"/>
        <w:bottom w:val="none" w:sz="0" w:space="0" w:color="auto"/>
        <w:right w:val="none" w:sz="0" w:space="0" w:color="auto"/>
      </w:divBdr>
    </w:div>
    <w:div w:id="1627811309">
      <w:bodyDiv w:val="1"/>
      <w:marLeft w:val="0"/>
      <w:marRight w:val="0"/>
      <w:marTop w:val="0"/>
      <w:marBottom w:val="0"/>
      <w:divBdr>
        <w:top w:val="none" w:sz="0" w:space="0" w:color="auto"/>
        <w:left w:val="none" w:sz="0" w:space="0" w:color="auto"/>
        <w:bottom w:val="none" w:sz="0" w:space="0" w:color="auto"/>
        <w:right w:val="none" w:sz="0" w:space="0" w:color="auto"/>
      </w:divBdr>
    </w:div>
    <w:div w:id="1652980016">
      <w:bodyDiv w:val="1"/>
      <w:marLeft w:val="0"/>
      <w:marRight w:val="0"/>
      <w:marTop w:val="0"/>
      <w:marBottom w:val="0"/>
      <w:divBdr>
        <w:top w:val="none" w:sz="0" w:space="0" w:color="auto"/>
        <w:left w:val="none" w:sz="0" w:space="0" w:color="auto"/>
        <w:bottom w:val="none" w:sz="0" w:space="0" w:color="auto"/>
        <w:right w:val="none" w:sz="0" w:space="0" w:color="auto"/>
      </w:divBdr>
      <w:divsChild>
        <w:div w:id="1735856025">
          <w:marLeft w:val="0"/>
          <w:marRight w:val="0"/>
          <w:marTop w:val="0"/>
          <w:marBottom w:val="0"/>
          <w:divBdr>
            <w:top w:val="none" w:sz="0" w:space="0" w:color="auto"/>
            <w:left w:val="none" w:sz="0" w:space="0" w:color="auto"/>
            <w:bottom w:val="none" w:sz="0" w:space="0" w:color="auto"/>
            <w:right w:val="none" w:sz="0" w:space="0" w:color="auto"/>
          </w:divBdr>
          <w:divsChild>
            <w:div w:id="309485677">
              <w:marLeft w:val="0"/>
              <w:marRight w:val="0"/>
              <w:marTop w:val="0"/>
              <w:marBottom w:val="0"/>
              <w:divBdr>
                <w:top w:val="none" w:sz="0" w:space="0" w:color="auto"/>
                <w:left w:val="none" w:sz="0" w:space="0" w:color="auto"/>
                <w:bottom w:val="none" w:sz="0" w:space="0" w:color="auto"/>
                <w:right w:val="none" w:sz="0" w:space="0" w:color="auto"/>
              </w:divBdr>
              <w:divsChild>
                <w:div w:id="423887802">
                  <w:marLeft w:val="0"/>
                  <w:marRight w:val="0"/>
                  <w:marTop w:val="0"/>
                  <w:marBottom w:val="0"/>
                  <w:divBdr>
                    <w:top w:val="none" w:sz="0" w:space="0" w:color="auto"/>
                    <w:left w:val="none" w:sz="0" w:space="0" w:color="auto"/>
                    <w:bottom w:val="none" w:sz="0" w:space="0" w:color="auto"/>
                    <w:right w:val="none" w:sz="0" w:space="0" w:color="auto"/>
                  </w:divBdr>
                </w:div>
                <w:div w:id="6801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91607">
      <w:bodyDiv w:val="1"/>
      <w:marLeft w:val="0"/>
      <w:marRight w:val="0"/>
      <w:marTop w:val="0"/>
      <w:marBottom w:val="0"/>
      <w:divBdr>
        <w:top w:val="none" w:sz="0" w:space="0" w:color="auto"/>
        <w:left w:val="none" w:sz="0" w:space="0" w:color="auto"/>
        <w:bottom w:val="none" w:sz="0" w:space="0" w:color="auto"/>
        <w:right w:val="none" w:sz="0" w:space="0" w:color="auto"/>
      </w:divBdr>
    </w:div>
    <w:div w:id="2088384101">
      <w:bodyDiv w:val="1"/>
      <w:marLeft w:val="0"/>
      <w:marRight w:val="0"/>
      <w:marTop w:val="0"/>
      <w:marBottom w:val="0"/>
      <w:divBdr>
        <w:top w:val="none" w:sz="0" w:space="0" w:color="auto"/>
        <w:left w:val="none" w:sz="0" w:space="0" w:color="auto"/>
        <w:bottom w:val="none" w:sz="0" w:space="0" w:color="auto"/>
        <w:right w:val="none" w:sz="0" w:space="0" w:color="auto"/>
      </w:divBdr>
    </w:div>
    <w:div w:id="2098136129">
      <w:bodyDiv w:val="1"/>
      <w:marLeft w:val="0"/>
      <w:marRight w:val="0"/>
      <w:marTop w:val="0"/>
      <w:marBottom w:val="0"/>
      <w:divBdr>
        <w:top w:val="none" w:sz="0" w:space="0" w:color="auto"/>
        <w:left w:val="none" w:sz="0" w:space="0" w:color="auto"/>
        <w:bottom w:val="none" w:sz="0" w:space="0" w:color="auto"/>
        <w:right w:val="none" w:sz="0" w:space="0" w:color="auto"/>
      </w:divBdr>
    </w:div>
    <w:div w:id="212830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dd.ohio.gov/wps/portal/gov/dodd/about-us/resources/final-blueprint-proposal" TargetMode="External"/><Relationship Id="rId18" Type="http://schemas.openxmlformats.org/officeDocument/2006/relationships/hyperlink" Target="https://dodd.ohio.gov/wps/portal/gov/dodd/training/training-policies/competency-based-training-longevity-add-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upplier-emarketplace.ohio.gov/"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dodd.ohio.gov/wps/portal/gov/dodd/training/training-policies/applying+training+for+competency-based+add-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dd.ohio.gov/wps/portal/gov/dodd/training/training-policies/competency-based-training-longevity-add-on" TargetMode="External"/><Relationship Id="rId20" Type="http://schemas.openxmlformats.org/officeDocument/2006/relationships/hyperlink" Target="file:///\\doddshare01\Businesssvc\Procurement\Procedures\DMRProcurement@dodd.ohio.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lier-emarketplace.ohio.gov/"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odd.ohio.gov/wps/portal/gov/dodd/training/training-policies/applying+training+for+competency-based+add-on" TargetMode="External"/><Relationship Id="rId23" Type="http://schemas.openxmlformats.org/officeDocument/2006/relationships/hyperlink" Target="https://governor.ohio.gov/wps/portal/gov/governor/media/executive-orders/2019-12d" TargetMode="External"/><Relationship Id="rId10" Type="http://schemas.openxmlformats.org/officeDocument/2006/relationships/endnotes" Target="endnotes.xml"/><Relationship Id="rId19" Type="http://schemas.openxmlformats.org/officeDocument/2006/relationships/hyperlink" Target="https://dodd.ohio.gov/wps/portal/gov/dodd/training/training-policies/applying+training+for+competency-based+add-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dd.ohio.gov/wps/portal/gov/dodd/training/training-policies/competency-based-training-longevity-add-on" TargetMode="External"/><Relationship Id="rId22" Type="http://schemas.openxmlformats.org/officeDocument/2006/relationships/hyperlink" Target="https://supplier-emarketplace.ohio.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267167C0ACD84D98BEC7DD886A02C3" ma:contentTypeVersion="2" ma:contentTypeDescription="Create a new document." ma:contentTypeScope="" ma:versionID="94603ae76789b50bdf0e5b9a2c628454">
  <xsd:schema xmlns:xsd="http://www.w3.org/2001/XMLSchema" xmlns:xs="http://www.w3.org/2001/XMLSchema" xmlns:p="http://schemas.microsoft.com/office/2006/metadata/properties" xmlns:ns2="30306df7-f48c-4fd8-868e-c9493c475837" targetNamespace="http://schemas.microsoft.com/office/2006/metadata/properties" ma:root="true" ma:fieldsID="41ea3b0d14a6206ee5b899c7de869e76" ns2:_="">
    <xsd:import namespace="30306df7-f48c-4fd8-868e-c9493c47583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06df7-f48c-4fd8-868e-c9493c475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FE68F-6243-4C5A-93AC-A0F7D04703EA}">
  <ds:schemaRefs>
    <ds:schemaRef ds:uri="http://schemas.microsoft.com/sharepoint/v3/contenttype/forms"/>
  </ds:schemaRefs>
</ds:datastoreItem>
</file>

<file path=customXml/itemProps2.xml><?xml version="1.0" encoding="utf-8"?>
<ds:datastoreItem xmlns:ds="http://schemas.openxmlformats.org/officeDocument/2006/customXml" ds:itemID="{CB3D3BF3-792A-43F1-961B-6042E87CC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06df7-f48c-4fd8-868e-c9493c475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690AF-B066-4310-B23A-328BA7FFF957}">
  <ds:schemaRefs>
    <ds:schemaRef ds:uri="http://purl.org/dc/terms/"/>
    <ds:schemaRef ds:uri="http://schemas.openxmlformats.org/package/2006/metadata/core-properties"/>
    <ds:schemaRef ds:uri="30306df7-f48c-4fd8-868e-c9493c475837"/>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836EF8D-E765-4916-B20D-526E44928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5223</Words>
  <Characters>31322</Characters>
  <Application>Microsoft Office Word</Application>
  <DocSecurity>4</DocSecurity>
  <Lines>261</Lines>
  <Paragraphs>72</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36473</CharactersWithSpaces>
  <SharedDoc>false</SharedDoc>
  <HLinks>
    <vt:vector size="42" baseType="variant">
      <vt:variant>
        <vt:i4>2097196</vt:i4>
      </vt:variant>
      <vt:variant>
        <vt:i4>18</vt:i4>
      </vt:variant>
      <vt:variant>
        <vt:i4>0</vt:i4>
      </vt:variant>
      <vt:variant>
        <vt:i4>5</vt:i4>
      </vt:variant>
      <vt:variant>
        <vt:lpwstr>http://www.ohio.gov/procure</vt:lpwstr>
      </vt:variant>
      <vt:variant>
        <vt:lpwstr/>
      </vt:variant>
      <vt:variant>
        <vt:i4>2097196</vt:i4>
      </vt:variant>
      <vt:variant>
        <vt:i4>15</vt:i4>
      </vt:variant>
      <vt:variant>
        <vt:i4>0</vt:i4>
      </vt:variant>
      <vt:variant>
        <vt:i4>5</vt:i4>
      </vt:variant>
      <vt:variant>
        <vt:lpwstr>http://www.ohio.gov/procure</vt:lpwstr>
      </vt:variant>
      <vt:variant>
        <vt:lpwstr/>
      </vt:variant>
      <vt:variant>
        <vt:i4>2359368</vt:i4>
      </vt:variant>
      <vt:variant>
        <vt:i4>12</vt:i4>
      </vt:variant>
      <vt:variant>
        <vt:i4>0</vt:i4>
      </vt:variant>
      <vt:variant>
        <vt:i4>5</vt:i4>
      </vt:variant>
      <vt:variant>
        <vt:lpwstr>mailto:Procurement@development.ohio.gov</vt:lpwstr>
      </vt:variant>
      <vt:variant>
        <vt:lpwstr/>
      </vt:variant>
      <vt:variant>
        <vt:i4>3735604</vt:i4>
      </vt:variant>
      <vt:variant>
        <vt:i4>9</vt:i4>
      </vt:variant>
      <vt:variant>
        <vt:i4>0</vt:i4>
      </vt:variant>
      <vt:variant>
        <vt:i4>5</vt:i4>
      </vt:variant>
      <vt:variant>
        <vt:lpwstr>http://procure.ohio.gov/proc/index.asp</vt:lpwstr>
      </vt:variant>
      <vt:variant>
        <vt:lpwstr/>
      </vt:variant>
      <vt:variant>
        <vt:i4>5963795</vt:i4>
      </vt:variant>
      <vt:variant>
        <vt:i4>6</vt:i4>
      </vt:variant>
      <vt:variant>
        <vt:i4>0</vt:i4>
      </vt:variant>
      <vt:variant>
        <vt:i4>5</vt:i4>
      </vt:variant>
      <vt:variant>
        <vt:lpwstr>http://www.thirdfrontier.com/</vt:lpwstr>
      </vt:variant>
      <vt:variant>
        <vt:lpwstr/>
      </vt:variant>
      <vt:variant>
        <vt:i4>2097196</vt:i4>
      </vt:variant>
      <vt:variant>
        <vt:i4>3</vt:i4>
      </vt:variant>
      <vt:variant>
        <vt:i4>0</vt:i4>
      </vt:variant>
      <vt:variant>
        <vt:i4>5</vt:i4>
      </vt:variant>
      <vt:variant>
        <vt:lpwstr>http://www.ohio.gov/procure</vt:lpwstr>
      </vt:variant>
      <vt:variant>
        <vt:lpwstr/>
      </vt:variant>
      <vt:variant>
        <vt:i4>2359368</vt:i4>
      </vt:variant>
      <vt:variant>
        <vt:i4>0</vt:i4>
      </vt:variant>
      <vt:variant>
        <vt:i4>0</vt:i4>
      </vt:variant>
      <vt:variant>
        <vt:i4>5</vt:i4>
      </vt:variant>
      <vt:variant>
        <vt:lpwstr>mailto:Procurement@development.ohio.gov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Department of Development</dc:creator>
  <cp:lastModifiedBy>Debbie Jenkins</cp:lastModifiedBy>
  <cp:revision>2</cp:revision>
  <cp:lastPrinted>2015-03-13T20:10:00Z</cp:lastPrinted>
  <dcterms:created xsi:type="dcterms:W3CDTF">2021-11-29T17:28:00Z</dcterms:created>
  <dcterms:modified xsi:type="dcterms:W3CDTF">2021-11-29T17:28:00Z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0x01010005267167C0ACD84D98BEC7DD886A02C3</vt:lpwstr>
  </property>
</Properties>
</file>