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624952" w14:textId="77777777" w:rsidR="00F775FC" w:rsidRDefault="00D702DB" w:rsidP="003C2B54">
      <w:pPr>
        <w:spacing w:after="0" w:line="241" w:lineRule="auto"/>
        <w:ind w:left="1894" w:right="774"/>
        <w:jc w:val="center"/>
        <w:rPr>
          <w:b/>
          <w:sz w:val="28"/>
        </w:rPr>
      </w:pPr>
      <w:r>
        <w:rPr>
          <w:b/>
          <w:sz w:val="28"/>
        </w:rPr>
        <w:t>OHIO HEALTH CARE ASSOCIATION</w:t>
      </w:r>
    </w:p>
    <w:p w14:paraId="6019FDB1" w14:textId="316C3E48" w:rsidR="00F775FC" w:rsidRDefault="00F775FC" w:rsidP="003C2B54">
      <w:pPr>
        <w:spacing w:after="0" w:line="241" w:lineRule="auto"/>
        <w:ind w:left="1894" w:right="774"/>
        <w:jc w:val="center"/>
        <w:rPr>
          <w:b/>
          <w:sz w:val="28"/>
        </w:rPr>
      </w:pPr>
      <w:r>
        <w:rPr>
          <w:b/>
          <w:sz w:val="28"/>
        </w:rPr>
        <w:t>HOME CARE AND HOSPICE BOARD MEETING</w:t>
      </w:r>
      <w:r w:rsidR="00D702DB">
        <w:rPr>
          <w:b/>
          <w:sz w:val="28"/>
        </w:rPr>
        <w:t xml:space="preserve"> </w:t>
      </w:r>
    </w:p>
    <w:p w14:paraId="2B28DF33" w14:textId="39E1A3F4" w:rsidR="00734270" w:rsidRDefault="00D702DB">
      <w:pPr>
        <w:spacing w:after="313" w:line="241" w:lineRule="auto"/>
        <w:ind w:left="1894" w:right="774"/>
        <w:jc w:val="center"/>
      </w:pPr>
      <w:r>
        <w:rPr>
          <w:b/>
          <w:sz w:val="28"/>
        </w:rPr>
        <w:t xml:space="preserve"> </w:t>
      </w:r>
    </w:p>
    <w:p w14:paraId="2B28DF34" w14:textId="27D957DF" w:rsidR="00734270" w:rsidRDefault="005D58E8">
      <w:pPr>
        <w:spacing w:after="0" w:line="265" w:lineRule="auto"/>
        <w:ind w:left="1074" w:right="7" w:hanging="10"/>
        <w:jc w:val="center"/>
      </w:pPr>
      <w:r>
        <w:rPr>
          <w:b/>
          <w:sz w:val="24"/>
        </w:rPr>
        <w:t>September 21</w:t>
      </w:r>
      <w:r w:rsidR="00D702DB">
        <w:rPr>
          <w:b/>
          <w:sz w:val="24"/>
        </w:rPr>
        <w:t>, 2022, 1</w:t>
      </w:r>
      <w:r>
        <w:rPr>
          <w:b/>
          <w:sz w:val="24"/>
        </w:rPr>
        <w:t>1:00 a</w:t>
      </w:r>
      <w:r w:rsidR="00D702DB">
        <w:rPr>
          <w:b/>
          <w:sz w:val="24"/>
        </w:rPr>
        <w:t>.m.</w:t>
      </w:r>
    </w:p>
    <w:p w14:paraId="2B28DF35" w14:textId="77777777" w:rsidR="00734270" w:rsidRDefault="00D702DB">
      <w:pPr>
        <w:spacing w:after="0"/>
        <w:ind w:left="1057"/>
        <w:jc w:val="center"/>
        <w:rPr>
          <w:b/>
          <w:sz w:val="24"/>
        </w:rPr>
      </w:pPr>
      <w:r>
        <w:rPr>
          <w:b/>
          <w:color w:val="1F4E79"/>
          <w:sz w:val="24"/>
          <w:u w:val="single" w:color="1F4E79"/>
        </w:rPr>
        <w:t>Zoom Meeting</w:t>
      </w:r>
      <w:r>
        <w:rPr>
          <w:b/>
          <w:sz w:val="24"/>
        </w:rPr>
        <w:t xml:space="preserve"> </w:t>
      </w:r>
    </w:p>
    <w:p w14:paraId="19EAE571" w14:textId="77777777" w:rsidR="005D58E8" w:rsidRDefault="00AC3E3E" w:rsidP="001C7444">
      <w:pPr>
        <w:spacing w:after="640" w:line="240" w:lineRule="auto"/>
        <w:ind w:left="1074" w:hanging="10"/>
        <w:jc w:val="center"/>
      </w:pPr>
      <w:hyperlink r:id="rId5" w:history="1">
        <w:r w:rsidR="005D58E8">
          <w:rPr>
            <w:rStyle w:val="Hyperlink"/>
            <w:rFonts w:ascii="Times New Roman" w:hAnsi="Times New Roman"/>
          </w:rPr>
          <w:t>https://us02web.zoom.us/j/88998478664?pwd=TXJCbFkxMWlvTHZEbTZoTUlESW5lQT09</w:t>
        </w:r>
      </w:hyperlink>
    </w:p>
    <w:p w14:paraId="2B28DF37" w14:textId="6370E38F" w:rsidR="00734270" w:rsidRDefault="00D702DB" w:rsidP="001C7444">
      <w:pPr>
        <w:spacing w:after="640" w:line="240" w:lineRule="auto"/>
        <w:ind w:left="1074" w:hanging="10"/>
        <w:jc w:val="center"/>
      </w:pPr>
      <w:r>
        <w:rPr>
          <w:b/>
          <w:sz w:val="24"/>
        </w:rPr>
        <w:t>A G E N D A</w:t>
      </w:r>
      <w:r>
        <w:rPr>
          <w:sz w:val="24"/>
        </w:rPr>
        <w:t xml:space="preserve"> </w:t>
      </w:r>
    </w:p>
    <w:p w14:paraId="2B28DF38" w14:textId="6C900817" w:rsidR="00734270" w:rsidRPr="005F1EB4" w:rsidRDefault="00D702DB">
      <w:pPr>
        <w:numPr>
          <w:ilvl w:val="0"/>
          <w:numId w:val="1"/>
        </w:numPr>
        <w:spacing w:after="277" w:line="265" w:lineRule="auto"/>
        <w:ind w:hanging="690"/>
        <w:rPr>
          <w:sz w:val="24"/>
          <w:szCs w:val="24"/>
        </w:rPr>
      </w:pPr>
      <w:r w:rsidRPr="005F1EB4">
        <w:rPr>
          <w:sz w:val="24"/>
          <w:szCs w:val="24"/>
        </w:rPr>
        <w:t xml:space="preserve">Call to Order, </w:t>
      </w:r>
      <w:r w:rsidR="00A53667">
        <w:rPr>
          <w:sz w:val="24"/>
          <w:szCs w:val="24"/>
        </w:rPr>
        <w:t>Welcome, and Introductions</w:t>
      </w:r>
    </w:p>
    <w:p w14:paraId="2B28DF39" w14:textId="77777777" w:rsidR="00734270" w:rsidRPr="005F1EB4" w:rsidRDefault="00D702DB">
      <w:pPr>
        <w:numPr>
          <w:ilvl w:val="0"/>
          <w:numId w:val="1"/>
        </w:numPr>
        <w:spacing w:after="277" w:line="265" w:lineRule="auto"/>
        <w:ind w:hanging="690"/>
        <w:rPr>
          <w:sz w:val="24"/>
          <w:szCs w:val="24"/>
        </w:rPr>
      </w:pPr>
      <w:r w:rsidRPr="005F1EB4">
        <w:rPr>
          <w:sz w:val="24"/>
          <w:szCs w:val="24"/>
        </w:rPr>
        <w:t>OHCA Antitrust Compliance, Conflict of Interest, and Confidentiality Policies</w:t>
      </w:r>
    </w:p>
    <w:p w14:paraId="2B28DF3A" w14:textId="77777777" w:rsidR="00734270" w:rsidRDefault="00D702DB">
      <w:pPr>
        <w:numPr>
          <w:ilvl w:val="0"/>
          <w:numId w:val="1"/>
        </w:numPr>
        <w:spacing w:after="277" w:line="265" w:lineRule="auto"/>
        <w:ind w:hanging="690"/>
        <w:rPr>
          <w:sz w:val="24"/>
          <w:szCs w:val="24"/>
        </w:rPr>
      </w:pPr>
      <w:r w:rsidRPr="005F1EB4">
        <w:rPr>
          <w:sz w:val="24"/>
          <w:szCs w:val="24"/>
        </w:rPr>
        <w:t>Approval of Minutes</w:t>
      </w:r>
    </w:p>
    <w:p w14:paraId="3731AF91" w14:textId="4F52BA7F" w:rsidR="007205B2" w:rsidRPr="005F1EB4" w:rsidRDefault="007205B2">
      <w:pPr>
        <w:numPr>
          <w:ilvl w:val="0"/>
          <w:numId w:val="1"/>
        </w:numPr>
        <w:spacing w:after="277" w:line="265" w:lineRule="auto"/>
        <w:ind w:hanging="690"/>
        <w:rPr>
          <w:sz w:val="24"/>
          <w:szCs w:val="24"/>
        </w:rPr>
      </w:pPr>
      <w:r>
        <w:rPr>
          <w:sz w:val="24"/>
          <w:szCs w:val="24"/>
        </w:rPr>
        <w:t>Membership Report</w:t>
      </w:r>
    </w:p>
    <w:p w14:paraId="34A95B4F" w14:textId="77777777" w:rsidR="005D58E8" w:rsidRDefault="001434D9" w:rsidP="005D58E8">
      <w:pPr>
        <w:numPr>
          <w:ilvl w:val="0"/>
          <w:numId w:val="1"/>
        </w:numPr>
        <w:spacing w:after="120" w:line="240" w:lineRule="auto"/>
        <w:ind w:hanging="690"/>
        <w:rPr>
          <w:sz w:val="24"/>
          <w:szCs w:val="24"/>
        </w:rPr>
      </w:pPr>
      <w:r>
        <w:rPr>
          <w:sz w:val="24"/>
          <w:szCs w:val="24"/>
        </w:rPr>
        <w:t xml:space="preserve">Advocacy </w:t>
      </w:r>
      <w:r w:rsidR="008426AE">
        <w:rPr>
          <w:sz w:val="24"/>
          <w:szCs w:val="24"/>
        </w:rPr>
        <w:t>Suggestions</w:t>
      </w:r>
    </w:p>
    <w:p w14:paraId="59353882" w14:textId="640605B7" w:rsidR="0080582F" w:rsidRPr="0080582F" w:rsidRDefault="0080582F" w:rsidP="0080582F">
      <w:pPr>
        <w:numPr>
          <w:ilvl w:val="1"/>
          <w:numId w:val="1"/>
        </w:numPr>
        <w:spacing w:after="120" w:line="240" w:lineRule="auto"/>
        <w:ind w:left="1541" w:hanging="691"/>
        <w:rPr>
          <w:sz w:val="24"/>
          <w:szCs w:val="24"/>
        </w:rPr>
      </w:pPr>
      <w:r>
        <w:rPr>
          <w:sz w:val="24"/>
          <w:szCs w:val="24"/>
        </w:rPr>
        <w:t>Left over Hospice funding from HB 169</w:t>
      </w:r>
    </w:p>
    <w:p w14:paraId="56157D4D" w14:textId="77777777" w:rsidR="005D58E8" w:rsidRDefault="005D58E8" w:rsidP="005D58E8">
      <w:pPr>
        <w:numPr>
          <w:ilvl w:val="1"/>
          <w:numId w:val="1"/>
        </w:numPr>
        <w:spacing w:after="120" w:line="240" w:lineRule="auto"/>
        <w:ind w:left="1541" w:hanging="691"/>
        <w:rPr>
          <w:sz w:val="24"/>
          <w:szCs w:val="24"/>
        </w:rPr>
      </w:pPr>
      <w:r>
        <w:rPr>
          <w:sz w:val="24"/>
          <w:szCs w:val="24"/>
        </w:rPr>
        <w:t>Hospice Medicaid in SNF cap at 95%</w:t>
      </w:r>
    </w:p>
    <w:p w14:paraId="56162268" w14:textId="7D479E12" w:rsidR="0080582F" w:rsidRDefault="0080582F" w:rsidP="005D58E8">
      <w:pPr>
        <w:numPr>
          <w:ilvl w:val="1"/>
          <w:numId w:val="1"/>
        </w:numPr>
        <w:spacing w:after="120" w:line="240" w:lineRule="auto"/>
        <w:ind w:left="1541" w:hanging="691"/>
        <w:rPr>
          <w:sz w:val="24"/>
          <w:szCs w:val="24"/>
        </w:rPr>
      </w:pPr>
      <w:r>
        <w:rPr>
          <w:sz w:val="24"/>
          <w:szCs w:val="24"/>
        </w:rPr>
        <w:t>Retention Bonus</w:t>
      </w:r>
    </w:p>
    <w:p w14:paraId="2A32E353" w14:textId="3F881E36" w:rsidR="0080582F" w:rsidRDefault="0080582F" w:rsidP="005D58E8">
      <w:pPr>
        <w:numPr>
          <w:ilvl w:val="1"/>
          <w:numId w:val="1"/>
        </w:numPr>
        <w:spacing w:after="120" w:line="240" w:lineRule="auto"/>
        <w:ind w:left="1541" w:hanging="691"/>
        <w:rPr>
          <w:sz w:val="24"/>
          <w:szCs w:val="24"/>
        </w:rPr>
      </w:pPr>
      <w:r>
        <w:rPr>
          <w:sz w:val="24"/>
          <w:szCs w:val="24"/>
        </w:rPr>
        <w:t>HCBS Rate Increase</w:t>
      </w:r>
    </w:p>
    <w:p w14:paraId="2B28DF3B" w14:textId="55CB4E60" w:rsidR="00734270" w:rsidRPr="005F1EB4" w:rsidRDefault="005D58E8" w:rsidP="005D58E8">
      <w:pPr>
        <w:numPr>
          <w:ilvl w:val="1"/>
          <w:numId w:val="1"/>
        </w:numPr>
        <w:spacing w:after="120" w:line="240" w:lineRule="auto"/>
        <w:ind w:left="1541" w:hanging="691"/>
        <w:rPr>
          <w:sz w:val="24"/>
          <w:szCs w:val="24"/>
        </w:rPr>
      </w:pPr>
      <w:r>
        <w:rPr>
          <w:sz w:val="24"/>
          <w:szCs w:val="24"/>
        </w:rPr>
        <w:t>Other items?</w:t>
      </w:r>
    </w:p>
    <w:p w14:paraId="402DF95A" w14:textId="2E66D101" w:rsidR="000922E2" w:rsidRDefault="006F6A34" w:rsidP="005D58E8">
      <w:pPr>
        <w:numPr>
          <w:ilvl w:val="0"/>
          <w:numId w:val="1"/>
        </w:numPr>
        <w:spacing w:after="120"/>
        <w:ind w:hanging="738"/>
        <w:rPr>
          <w:sz w:val="24"/>
          <w:szCs w:val="24"/>
        </w:rPr>
      </w:pPr>
      <w:r>
        <w:rPr>
          <w:sz w:val="24"/>
          <w:szCs w:val="24"/>
        </w:rPr>
        <w:t>Reporting of Key Issues</w:t>
      </w:r>
    </w:p>
    <w:p w14:paraId="5A58E811" w14:textId="7AD1BA19" w:rsidR="000C0CC7" w:rsidRDefault="000C0CC7" w:rsidP="005D58E8">
      <w:pPr>
        <w:numPr>
          <w:ilvl w:val="1"/>
          <w:numId w:val="1"/>
        </w:numPr>
        <w:spacing w:after="120"/>
        <w:ind w:hanging="738"/>
        <w:rPr>
          <w:sz w:val="24"/>
          <w:szCs w:val="24"/>
        </w:rPr>
      </w:pPr>
      <w:r>
        <w:rPr>
          <w:sz w:val="24"/>
          <w:szCs w:val="24"/>
        </w:rPr>
        <w:t>Home Health Licensing</w:t>
      </w:r>
      <w:r w:rsidR="006701F8">
        <w:rPr>
          <w:sz w:val="24"/>
          <w:szCs w:val="24"/>
        </w:rPr>
        <w:t xml:space="preserve"> Rules</w:t>
      </w:r>
    </w:p>
    <w:p w14:paraId="349D220C" w14:textId="43B1B628" w:rsidR="0063254D" w:rsidRDefault="001B2852" w:rsidP="005D58E8">
      <w:pPr>
        <w:numPr>
          <w:ilvl w:val="1"/>
          <w:numId w:val="1"/>
        </w:numPr>
        <w:spacing w:after="120"/>
        <w:ind w:hanging="738"/>
        <w:rPr>
          <w:sz w:val="24"/>
          <w:szCs w:val="24"/>
        </w:rPr>
      </w:pPr>
      <w:r>
        <w:rPr>
          <w:sz w:val="24"/>
          <w:szCs w:val="24"/>
        </w:rPr>
        <w:t>Proposed CY 2023 Home Health Payment Update Rule</w:t>
      </w:r>
    </w:p>
    <w:p w14:paraId="0BBCF608" w14:textId="58AF5019" w:rsidR="00AC5F70" w:rsidRPr="005D58E8" w:rsidRDefault="00AC5F70" w:rsidP="00AC5F70">
      <w:pPr>
        <w:numPr>
          <w:ilvl w:val="0"/>
          <w:numId w:val="1"/>
        </w:numPr>
        <w:spacing w:after="120"/>
        <w:ind w:hanging="738"/>
        <w:rPr>
          <w:sz w:val="24"/>
          <w:szCs w:val="24"/>
        </w:rPr>
      </w:pPr>
      <w:proofErr w:type="spellStart"/>
      <w:r>
        <w:rPr>
          <w:sz w:val="24"/>
          <w:szCs w:val="24"/>
        </w:rPr>
        <w:t>MyCare</w:t>
      </w:r>
      <w:proofErr w:type="spellEnd"/>
      <w:r>
        <w:rPr>
          <w:sz w:val="24"/>
          <w:szCs w:val="24"/>
        </w:rPr>
        <w:t xml:space="preserve"> Ohio</w:t>
      </w:r>
    </w:p>
    <w:p w14:paraId="26F99AE0" w14:textId="29C7B750" w:rsidR="00AC3E3E" w:rsidRPr="00AC3E3E" w:rsidRDefault="00DA235D" w:rsidP="00AC3E3E">
      <w:pPr>
        <w:numPr>
          <w:ilvl w:val="0"/>
          <w:numId w:val="1"/>
        </w:numPr>
        <w:spacing w:after="0"/>
        <w:ind w:hanging="738"/>
        <w:rPr>
          <w:sz w:val="24"/>
          <w:szCs w:val="24"/>
        </w:rPr>
      </w:pPr>
      <w:r>
        <w:rPr>
          <w:sz w:val="24"/>
          <w:szCs w:val="24"/>
        </w:rPr>
        <w:t>Other Business</w:t>
      </w:r>
    </w:p>
    <w:p w14:paraId="6DD03E91" w14:textId="68FD3DF4" w:rsidR="00AC3E3E" w:rsidRDefault="00AC3E3E" w:rsidP="00DA235D">
      <w:pPr>
        <w:numPr>
          <w:ilvl w:val="1"/>
          <w:numId w:val="1"/>
        </w:numPr>
        <w:spacing w:after="0"/>
        <w:ind w:hanging="738"/>
        <w:rPr>
          <w:sz w:val="24"/>
          <w:szCs w:val="24"/>
        </w:rPr>
      </w:pPr>
      <w:r>
        <w:rPr>
          <w:sz w:val="24"/>
          <w:szCs w:val="24"/>
        </w:rPr>
        <w:t>HOPE Assessment</w:t>
      </w:r>
      <w:bookmarkStart w:id="0" w:name="_GoBack"/>
      <w:bookmarkEnd w:id="0"/>
    </w:p>
    <w:p w14:paraId="03D148BC" w14:textId="5B409C0C" w:rsidR="00F40303" w:rsidRPr="000922E2" w:rsidRDefault="00AC5F70" w:rsidP="00DA235D">
      <w:pPr>
        <w:numPr>
          <w:ilvl w:val="1"/>
          <w:numId w:val="1"/>
        </w:numPr>
        <w:spacing w:after="0"/>
        <w:ind w:hanging="738"/>
        <w:rPr>
          <w:sz w:val="24"/>
          <w:szCs w:val="24"/>
        </w:rPr>
      </w:pPr>
      <w:r>
        <w:rPr>
          <w:sz w:val="24"/>
          <w:szCs w:val="24"/>
        </w:rPr>
        <w:t>F</w:t>
      </w:r>
      <w:r w:rsidR="005D58E8">
        <w:rPr>
          <w:sz w:val="24"/>
          <w:szCs w:val="24"/>
        </w:rPr>
        <w:t>undamentals of Home Care</w:t>
      </w:r>
    </w:p>
    <w:p w14:paraId="7D17A193" w14:textId="59587877" w:rsidR="009769FE" w:rsidRPr="005F1EB4" w:rsidRDefault="009769FE" w:rsidP="00A2002A">
      <w:pPr>
        <w:spacing w:after="0" w:line="240" w:lineRule="auto"/>
        <w:ind w:left="1535"/>
        <w:rPr>
          <w:sz w:val="24"/>
          <w:szCs w:val="24"/>
        </w:rPr>
      </w:pPr>
    </w:p>
    <w:p w14:paraId="1BDB39B2" w14:textId="6D9ED80A" w:rsidR="007D0A05" w:rsidRPr="005F1EB4" w:rsidRDefault="00D702DB" w:rsidP="00F04934">
      <w:pPr>
        <w:numPr>
          <w:ilvl w:val="0"/>
          <w:numId w:val="1"/>
        </w:numPr>
        <w:spacing w:after="277" w:line="265" w:lineRule="auto"/>
        <w:ind w:hanging="690"/>
        <w:rPr>
          <w:sz w:val="24"/>
          <w:szCs w:val="24"/>
        </w:rPr>
      </w:pPr>
      <w:r w:rsidRPr="005F1EB4">
        <w:rPr>
          <w:sz w:val="24"/>
          <w:szCs w:val="24"/>
        </w:rPr>
        <w:t>Adjournment</w:t>
      </w:r>
    </w:p>
    <w:p w14:paraId="0FC0B8A9" w14:textId="77777777" w:rsidR="007D0A05" w:rsidRPr="005F1EB4" w:rsidRDefault="007D0A05" w:rsidP="007D0A05">
      <w:pPr>
        <w:spacing w:after="277" w:line="265" w:lineRule="auto"/>
        <w:ind w:left="789"/>
        <w:rPr>
          <w:sz w:val="24"/>
          <w:szCs w:val="24"/>
        </w:rPr>
      </w:pPr>
    </w:p>
    <w:p w14:paraId="2B28DF4C" w14:textId="4FD89E26" w:rsidR="00734270" w:rsidRPr="005F1EB4" w:rsidRDefault="0080582F" w:rsidP="007D0A05">
      <w:pPr>
        <w:spacing w:after="277" w:line="265" w:lineRule="auto"/>
        <w:ind w:left="789"/>
        <w:rPr>
          <w:sz w:val="24"/>
          <w:szCs w:val="24"/>
        </w:rPr>
      </w:pPr>
      <w:r>
        <w:rPr>
          <w:sz w:val="24"/>
          <w:szCs w:val="24"/>
          <w:u w:val="single" w:color="000000"/>
        </w:rPr>
        <w:lastRenderedPageBreak/>
        <w:t>Next meeting:</w:t>
      </w:r>
      <w:r w:rsidRPr="0080582F">
        <w:rPr>
          <w:sz w:val="24"/>
          <w:szCs w:val="24"/>
        </w:rPr>
        <w:t xml:space="preserve"> November 16</w:t>
      </w:r>
      <w:r w:rsidRPr="0080582F">
        <w:rPr>
          <w:sz w:val="24"/>
          <w:szCs w:val="24"/>
          <w:vertAlign w:val="superscript"/>
        </w:rPr>
        <w:t>th</w:t>
      </w:r>
      <w:r w:rsidRPr="0080582F">
        <w:rPr>
          <w:sz w:val="24"/>
          <w:szCs w:val="24"/>
        </w:rPr>
        <w:t>, 11am</w:t>
      </w:r>
    </w:p>
    <w:sectPr w:rsidR="00734270" w:rsidRPr="005F1EB4">
      <w:pgSz w:w="12240" w:h="15840"/>
      <w:pgMar w:top="1440" w:right="2572" w:bottom="1440" w:left="14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D70DB6"/>
    <w:multiLevelType w:val="hybridMultilevel"/>
    <w:tmpl w:val="4BE85D9C"/>
    <w:lvl w:ilvl="0" w:tplc="97029B94">
      <w:start w:val="1"/>
      <w:numFmt w:val="decimal"/>
      <w:lvlText w:val="%1."/>
      <w:lvlJc w:val="left"/>
      <w:pPr>
        <w:ind w:left="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18F180">
      <w:start w:val="1"/>
      <w:numFmt w:val="lowerLetter"/>
      <w:lvlText w:val="%2."/>
      <w:lvlJc w:val="left"/>
      <w:pPr>
        <w:ind w:left="1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A05E14">
      <w:start w:val="1"/>
      <w:numFmt w:val="lowerRoman"/>
      <w:lvlText w:val="%3"/>
      <w:lvlJc w:val="left"/>
      <w:pPr>
        <w:ind w:left="1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ACD596">
      <w:start w:val="1"/>
      <w:numFmt w:val="decimal"/>
      <w:lvlText w:val="%4"/>
      <w:lvlJc w:val="left"/>
      <w:pPr>
        <w:ind w:left="2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78F086">
      <w:start w:val="1"/>
      <w:numFmt w:val="lowerLetter"/>
      <w:lvlText w:val="%5"/>
      <w:lvlJc w:val="left"/>
      <w:pPr>
        <w:ind w:left="3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AEF006">
      <w:start w:val="1"/>
      <w:numFmt w:val="lowerRoman"/>
      <w:lvlText w:val="%6"/>
      <w:lvlJc w:val="left"/>
      <w:pPr>
        <w:ind w:left="4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F4F9E4">
      <w:start w:val="1"/>
      <w:numFmt w:val="decimal"/>
      <w:lvlText w:val="%7"/>
      <w:lvlJc w:val="left"/>
      <w:pPr>
        <w:ind w:left="4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CA286E">
      <w:start w:val="1"/>
      <w:numFmt w:val="lowerLetter"/>
      <w:lvlText w:val="%8"/>
      <w:lvlJc w:val="left"/>
      <w:pPr>
        <w:ind w:left="5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967E8E">
      <w:start w:val="1"/>
      <w:numFmt w:val="lowerRoman"/>
      <w:lvlText w:val="%9"/>
      <w:lvlJc w:val="left"/>
      <w:pPr>
        <w:ind w:left="6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BD22A87"/>
    <w:multiLevelType w:val="hybridMultilevel"/>
    <w:tmpl w:val="8C5AC456"/>
    <w:lvl w:ilvl="0" w:tplc="2118F180">
      <w:start w:val="1"/>
      <w:numFmt w:val="lowerLetter"/>
      <w:lvlText w:val="%1."/>
      <w:lvlJc w:val="left"/>
      <w:pPr>
        <w:ind w:left="1509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229" w:hanging="360"/>
      </w:pPr>
    </w:lvl>
    <w:lvl w:ilvl="2" w:tplc="0409001B" w:tentative="1">
      <w:start w:val="1"/>
      <w:numFmt w:val="lowerRoman"/>
      <w:lvlText w:val="%3."/>
      <w:lvlJc w:val="right"/>
      <w:pPr>
        <w:ind w:left="2949" w:hanging="180"/>
      </w:pPr>
    </w:lvl>
    <w:lvl w:ilvl="3" w:tplc="0409000F" w:tentative="1">
      <w:start w:val="1"/>
      <w:numFmt w:val="decimal"/>
      <w:lvlText w:val="%4."/>
      <w:lvlJc w:val="left"/>
      <w:pPr>
        <w:ind w:left="3669" w:hanging="360"/>
      </w:pPr>
    </w:lvl>
    <w:lvl w:ilvl="4" w:tplc="04090019" w:tentative="1">
      <w:start w:val="1"/>
      <w:numFmt w:val="lowerLetter"/>
      <w:lvlText w:val="%5."/>
      <w:lvlJc w:val="left"/>
      <w:pPr>
        <w:ind w:left="4389" w:hanging="360"/>
      </w:pPr>
    </w:lvl>
    <w:lvl w:ilvl="5" w:tplc="0409001B" w:tentative="1">
      <w:start w:val="1"/>
      <w:numFmt w:val="lowerRoman"/>
      <w:lvlText w:val="%6."/>
      <w:lvlJc w:val="right"/>
      <w:pPr>
        <w:ind w:left="5109" w:hanging="180"/>
      </w:pPr>
    </w:lvl>
    <w:lvl w:ilvl="6" w:tplc="0409000F" w:tentative="1">
      <w:start w:val="1"/>
      <w:numFmt w:val="decimal"/>
      <w:lvlText w:val="%7."/>
      <w:lvlJc w:val="left"/>
      <w:pPr>
        <w:ind w:left="5829" w:hanging="360"/>
      </w:pPr>
    </w:lvl>
    <w:lvl w:ilvl="7" w:tplc="04090019" w:tentative="1">
      <w:start w:val="1"/>
      <w:numFmt w:val="lowerLetter"/>
      <w:lvlText w:val="%8."/>
      <w:lvlJc w:val="left"/>
      <w:pPr>
        <w:ind w:left="6549" w:hanging="360"/>
      </w:pPr>
    </w:lvl>
    <w:lvl w:ilvl="8" w:tplc="0409001B" w:tentative="1">
      <w:start w:val="1"/>
      <w:numFmt w:val="lowerRoman"/>
      <w:lvlText w:val="%9."/>
      <w:lvlJc w:val="right"/>
      <w:pPr>
        <w:ind w:left="72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270"/>
    <w:rsid w:val="00024ACA"/>
    <w:rsid w:val="000467B1"/>
    <w:rsid w:val="00080F75"/>
    <w:rsid w:val="000922E2"/>
    <w:rsid w:val="00095DE8"/>
    <w:rsid w:val="000B2205"/>
    <w:rsid w:val="000C0CC7"/>
    <w:rsid w:val="000D2405"/>
    <w:rsid w:val="00100B49"/>
    <w:rsid w:val="001434D9"/>
    <w:rsid w:val="00145563"/>
    <w:rsid w:val="00147115"/>
    <w:rsid w:val="00147137"/>
    <w:rsid w:val="0015248D"/>
    <w:rsid w:val="00187447"/>
    <w:rsid w:val="001B2852"/>
    <w:rsid w:val="001B51A7"/>
    <w:rsid w:val="001C1D3C"/>
    <w:rsid w:val="001C46A1"/>
    <w:rsid w:val="001C7444"/>
    <w:rsid w:val="001D3E38"/>
    <w:rsid w:val="001E4326"/>
    <w:rsid w:val="001F57E9"/>
    <w:rsid w:val="00294450"/>
    <w:rsid w:val="002B004F"/>
    <w:rsid w:val="002B3522"/>
    <w:rsid w:val="002D1467"/>
    <w:rsid w:val="002D4D25"/>
    <w:rsid w:val="002E2839"/>
    <w:rsid w:val="00321636"/>
    <w:rsid w:val="0036215A"/>
    <w:rsid w:val="00362780"/>
    <w:rsid w:val="00362E93"/>
    <w:rsid w:val="00374701"/>
    <w:rsid w:val="003B39A4"/>
    <w:rsid w:val="003C2B54"/>
    <w:rsid w:val="00407183"/>
    <w:rsid w:val="00427010"/>
    <w:rsid w:val="00431382"/>
    <w:rsid w:val="004A36D4"/>
    <w:rsid w:val="004D163E"/>
    <w:rsid w:val="004D7036"/>
    <w:rsid w:val="004E4350"/>
    <w:rsid w:val="004F7C60"/>
    <w:rsid w:val="00501B25"/>
    <w:rsid w:val="00501C0F"/>
    <w:rsid w:val="0051152B"/>
    <w:rsid w:val="00550359"/>
    <w:rsid w:val="005649EA"/>
    <w:rsid w:val="005A1B6C"/>
    <w:rsid w:val="005D58E8"/>
    <w:rsid w:val="005F1EB4"/>
    <w:rsid w:val="0063254D"/>
    <w:rsid w:val="006577E5"/>
    <w:rsid w:val="00660BCF"/>
    <w:rsid w:val="006701F8"/>
    <w:rsid w:val="006F6A34"/>
    <w:rsid w:val="007205B2"/>
    <w:rsid w:val="007242DC"/>
    <w:rsid w:val="00734270"/>
    <w:rsid w:val="007370D0"/>
    <w:rsid w:val="00786AFC"/>
    <w:rsid w:val="007B1FBF"/>
    <w:rsid w:val="007B217F"/>
    <w:rsid w:val="007D0A05"/>
    <w:rsid w:val="007E7346"/>
    <w:rsid w:val="0080582F"/>
    <w:rsid w:val="00811351"/>
    <w:rsid w:val="008426AE"/>
    <w:rsid w:val="00884743"/>
    <w:rsid w:val="00886062"/>
    <w:rsid w:val="008C0B31"/>
    <w:rsid w:val="008D3219"/>
    <w:rsid w:val="00914D3C"/>
    <w:rsid w:val="00937E92"/>
    <w:rsid w:val="00946623"/>
    <w:rsid w:val="009477C2"/>
    <w:rsid w:val="009769FE"/>
    <w:rsid w:val="00980E46"/>
    <w:rsid w:val="00993F9C"/>
    <w:rsid w:val="009E4EFD"/>
    <w:rsid w:val="009F64B7"/>
    <w:rsid w:val="00A2002A"/>
    <w:rsid w:val="00A314CA"/>
    <w:rsid w:val="00A444E3"/>
    <w:rsid w:val="00A44FA4"/>
    <w:rsid w:val="00A53667"/>
    <w:rsid w:val="00A92FC2"/>
    <w:rsid w:val="00A94A26"/>
    <w:rsid w:val="00A94C20"/>
    <w:rsid w:val="00AA61EC"/>
    <w:rsid w:val="00AB6CFF"/>
    <w:rsid w:val="00AC3E3E"/>
    <w:rsid w:val="00AC5362"/>
    <w:rsid w:val="00AC5F70"/>
    <w:rsid w:val="00AE1F78"/>
    <w:rsid w:val="00B301FE"/>
    <w:rsid w:val="00B33FFB"/>
    <w:rsid w:val="00B5407C"/>
    <w:rsid w:val="00B72A0B"/>
    <w:rsid w:val="00B72C6F"/>
    <w:rsid w:val="00B8767B"/>
    <w:rsid w:val="00BA31EB"/>
    <w:rsid w:val="00BB1E54"/>
    <w:rsid w:val="00BC0645"/>
    <w:rsid w:val="00BC6D37"/>
    <w:rsid w:val="00BD7E38"/>
    <w:rsid w:val="00BE5789"/>
    <w:rsid w:val="00C01726"/>
    <w:rsid w:val="00C06D87"/>
    <w:rsid w:val="00C37555"/>
    <w:rsid w:val="00C3766C"/>
    <w:rsid w:val="00C60293"/>
    <w:rsid w:val="00CD1984"/>
    <w:rsid w:val="00CD6400"/>
    <w:rsid w:val="00CD71A6"/>
    <w:rsid w:val="00CF407C"/>
    <w:rsid w:val="00D2273A"/>
    <w:rsid w:val="00D4449C"/>
    <w:rsid w:val="00D702DB"/>
    <w:rsid w:val="00D914CB"/>
    <w:rsid w:val="00DA235D"/>
    <w:rsid w:val="00DB18AE"/>
    <w:rsid w:val="00E0321F"/>
    <w:rsid w:val="00E34B7A"/>
    <w:rsid w:val="00E41EA4"/>
    <w:rsid w:val="00E63378"/>
    <w:rsid w:val="00E72D1B"/>
    <w:rsid w:val="00E75140"/>
    <w:rsid w:val="00E80892"/>
    <w:rsid w:val="00E815BB"/>
    <w:rsid w:val="00E82FE2"/>
    <w:rsid w:val="00EA5AB9"/>
    <w:rsid w:val="00EA79D1"/>
    <w:rsid w:val="00EB06EE"/>
    <w:rsid w:val="00EC0186"/>
    <w:rsid w:val="00EC66D7"/>
    <w:rsid w:val="00EE4648"/>
    <w:rsid w:val="00F03B11"/>
    <w:rsid w:val="00F04934"/>
    <w:rsid w:val="00F40303"/>
    <w:rsid w:val="00F443AC"/>
    <w:rsid w:val="00F775FC"/>
    <w:rsid w:val="00F8122F"/>
    <w:rsid w:val="00FB4A1D"/>
    <w:rsid w:val="00FD518D"/>
    <w:rsid w:val="00FE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8DF33"/>
  <w15:docId w15:val="{B541B2F2-F5AA-4E86-A5AF-4B2B24EE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1C0F"/>
    <w:rPr>
      <w:rFonts w:cs="Times New Roman"/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501C0F"/>
    <w:pPr>
      <w:spacing w:after="120" w:line="240" w:lineRule="auto"/>
    </w:pPr>
    <w:rPr>
      <w:rFonts w:asciiTheme="minorHAnsi" w:eastAsia="Times New Roman" w:hAnsiTheme="minorHAnsi" w:cs="Times New Roman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501C0F"/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rsid w:val="004E4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8998478664?pwd=TXJCbFkxMWlvTHZEbTZoTUlESW5l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Van Runkle</dc:creator>
  <cp:keywords/>
  <cp:lastModifiedBy>Josh Anderson</cp:lastModifiedBy>
  <cp:revision>5</cp:revision>
  <dcterms:created xsi:type="dcterms:W3CDTF">2022-09-19T13:48:00Z</dcterms:created>
  <dcterms:modified xsi:type="dcterms:W3CDTF">2022-09-19T17:52:00Z</dcterms:modified>
</cp:coreProperties>
</file>