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BE03" w14:textId="39E3696E" w:rsidR="007B39F1" w:rsidRPr="00395F2C" w:rsidRDefault="007B39F1" w:rsidP="002C2AE0">
      <w:pPr>
        <w:pStyle w:val="paragraph"/>
        <w:spacing w:before="0" w:beforeAutospacing="0" w:after="120" w:afterAutospacing="0" w:line="252" w:lineRule="auto"/>
        <w:ind w:right="27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395F2C">
        <w:rPr>
          <w:rStyle w:val="normaltextrun"/>
          <w:b/>
          <w:bCs/>
          <w:sz w:val="28"/>
          <w:szCs w:val="28"/>
        </w:rPr>
        <w:t>COVID-19 VACCINE POLICIES AND PROCEDURES</w:t>
      </w:r>
    </w:p>
    <w:p w14:paraId="64507DB8" w14:textId="309E210A" w:rsidR="00C4075E" w:rsidRPr="00395F2C" w:rsidRDefault="00C4075E" w:rsidP="002C2AE0">
      <w:pPr>
        <w:pStyle w:val="paragraph"/>
        <w:spacing w:before="0" w:beforeAutospacing="0" w:after="120" w:afterAutospacing="0" w:line="252" w:lineRule="auto"/>
        <w:ind w:right="270"/>
        <w:jc w:val="center"/>
        <w:textAlignment w:val="baseline"/>
        <w:rPr>
          <w:rStyle w:val="normaltextrun"/>
          <w:b/>
          <w:bCs/>
          <w:sz w:val="28"/>
          <w:szCs w:val="28"/>
          <w:highlight w:val="yellow"/>
        </w:rPr>
      </w:pPr>
      <w:r w:rsidRPr="00395F2C">
        <w:rPr>
          <w:rStyle w:val="normaltextrun"/>
          <w:b/>
          <w:bCs/>
          <w:sz w:val="28"/>
          <w:szCs w:val="28"/>
          <w:highlight w:val="yellow"/>
        </w:rPr>
        <w:t>TEMPLATE</w:t>
      </w:r>
    </w:p>
    <w:p w14:paraId="1DE32349" w14:textId="77777777" w:rsidR="00C4075E" w:rsidRPr="00395F2C" w:rsidRDefault="00C4075E" w:rsidP="005723E4">
      <w:pPr>
        <w:pStyle w:val="paragraph"/>
        <w:spacing w:before="0" w:beforeAutospacing="0" w:after="0" w:afterAutospacing="0" w:line="252" w:lineRule="auto"/>
        <w:textAlignment w:val="baseline"/>
        <w:rPr>
          <w:sz w:val="18"/>
          <w:szCs w:val="18"/>
        </w:rPr>
      </w:pPr>
      <w:r w:rsidRPr="00395F2C">
        <w:rPr>
          <w:rStyle w:val="eop"/>
          <w:sz w:val="22"/>
          <w:szCs w:val="22"/>
        </w:rPr>
        <w:t> </w:t>
      </w:r>
    </w:p>
    <w:p w14:paraId="2DCD71C6" w14:textId="6BC6ECD0" w:rsidR="00C4075E" w:rsidRPr="00395F2C" w:rsidRDefault="00C4075E" w:rsidP="005723E4">
      <w:pPr>
        <w:pStyle w:val="paragraph"/>
        <w:spacing w:before="0" w:beforeAutospacing="0" w:after="0" w:afterAutospacing="0" w:line="252" w:lineRule="auto"/>
        <w:textAlignment w:val="baseline"/>
        <w:rPr>
          <w:sz w:val="22"/>
          <w:szCs w:val="22"/>
          <w:highlight w:val="yellow"/>
        </w:rPr>
      </w:pPr>
      <w:r w:rsidRPr="00395F2C">
        <w:rPr>
          <w:rStyle w:val="normaltextrun"/>
          <w:b/>
          <w:bCs/>
          <w:i/>
          <w:iCs/>
          <w:sz w:val="22"/>
          <w:szCs w:val="22"/>
          <w:highlight w:val="yellow"/>
        </w:rPr>
        <w:t>Important Disclaimers</w:t>
      </w:r>
      <w:r w:rsidR="002F0064" w:rsidRPr="00395F2C">
        <w:rPr>
          <w:rStyle w:val="normaltextrun"/>
          <w:b/>
          <w:bCs/>
          <w:i/>
          <w:iCs/>
          <w:sz w:val="22"/>
          <w:szCs w:val="22"/>
          <w:highlight w:val="yellow"/>
        </w:rPr>
        <w:t xml:space="preserve"> (remove this section before using)</w:t>
      </w:r>
      <w:r w:rsidRPr="00395F2C">
        <w:rPr>
          <w:rStyle w:val="normaltextrun"/>
          <w:b/>
          <w:bCs/>
          <w:i/>
          <w:iCs/>
          <w:sz w:val="22"/>
          <w:szCs w:val="22"/>
          <w:highlight w:val="yellow"/>
        </w:rPr>
        <w:t>: </w:t>
      </w:r>
      <w:r w:rsidRPr="00395F2C">
        <w:rPr>
          <w:rStyle w:val="eop"/>
          <w:sz w:val="22"/>
          <w:szCs w:val="22"/>
          <w:highlight w:val="yellow"/>
        </w:rPr>
        <w:t> </w:t>
      </w:r>
    </w:p>
    <w:p w14:paraId="42F60F7D" w14:textId="6B7999D6" w:rsidR="00C4075E" w:rsidRPr="00395F2C" w:rsidRDefault="00C4075E" w:rsidP="005723E4">
      <w:pPr>
        <w:pStyle w:val="paragraph"/>
        <w:numPr>
          <w:ilvl w:val="0"/>
          <w:numId w:val="4"/>
        </w:numPr>
        <w:spacing w:before="0" w:beforeAutospacing="0" w:after="0" w:afterAutospacing="0" w:line="252" w:lineRule="auto"/>
        <w:textAlignment w:val="baseline"/>
        <w:rPr>
          <w:sz w:val="22"/>
          <w:szCs w:val="22"/>
          <w:highlight w:val="yellow"/>
        </w:rPr>
      </w:pPr>
      <w:r w:rsidRPr="00395F2C">
        <w:rPr>
          <w:rStyle w:val="normaltextrun"/>
          <w:i/>
          <w:iCs/>
          <w:sz w:val="22"/>
          <w:szCs w:val="22"/>
          <w:highlight w:val="yellow"/>
        </w:rPr>
        <w:t xml:space="preserve">This template P&amp;P is </w:t>
      </w:r>
      <w:r w:rsidR="00EC14BE" w:rsidRPr="00395F2C">
        <w:rPr>
          <w:rStyle w:val="normaltextrun"/>
          <w:i/>
          <w:iCs/>
          <w:sz w:val="22"/>
          <w:szCs w:val="22"/>
          <w:highlight w:val="yellow"/>
        </w:rPr>
        <w:t>designed</w:t>
      </w:r>
      <w:r w:rsidRPr="00395F2C">
        <w:rPr>
          <w:rStyle w:val="normaltextrun"/>
          <w:i/>
          <w:iCs/>
          <w:sz w:val="22"/>
          <w:szCs w:val="22"/>
          <w:highlight w:val="yellow"/>
        </w:rPr>
        <w:t xml:space="preserve"> to </w:t>
      </w:r>
      <w:r w:rsidR="00EC14BE" w:rsidRPr="00395F2C">
        <w:rPr>
          <w:rStyle w:val="normaltextrun"/>
          <w:i/>
          <w:iCs/>
          <w:sz w:val="22"/>
          <w:szCs w:val="22"/>
          <w:highlight w:val="yellow"/>
        </w:rPr>
        <w:t>help</w:t>
      </w:r>
      <w:r w:rsidRPr="00395F2C">
        <w:rPr>
          <w:rStyle w:val="normaltextrun"/>
          <w:i/>
          <w:iCs/>
          <w:sz w:val="22"/>
          <w:szCs w:val="22"/>
          <w:highlight w:val="yellow"/>
        </w:rPr>
        <w:t xml:space="preserve"> </w:t>
      </w:r>
      <w:r w:rsidR="00EC14BE" w:rsidRPr="00395F2C">
        <w:rPr>
          <w:rStyle w:val="normaltextrun"/>
          <w:i/>
          <w:iCs/>
          <w:sz w:val="22"/>
          <w:szCs w:val="22"/>
          <w:highlight w:val="yellow"/>
        </w:rPr>
        <w:t>SNF’s</w:t>
      </w:r>
      <w:r w:rsidRPr="00395F2C">
        <w:rPr>
          <w:rStyle w:val="normaltextrun"/>
          <w:i/>
          <w:iCs/>
          <w:sz w:val="22"/>
          <w:szCs w:val="22"/>
          <w:highlight w:val="yellow"/>
        </w:rPr>
        <w:t xml:space="preserve"> meet the </w:t>
      </w:r>
      <w:hyperlink r:id="rId11" w:history="1">
        <w:r w:rsidRPr="00395F2C">
          <w:rPr>
            <w:rStyle w:val="Hyperlink"/>
            <w:i/>
            <w:iCs/>
            <w:sz w:val="22"/>
            <w:szCs w:val="22"/>
            <w:highlight w:val="yellow"/>
          </w:rPr>
          <w:t>CMS COVID-19 vaccine requirements</w:t>
        </w:r>
      </w:hyperlink>
      <w:r w:rsidRPr="00395F2C">
        <w:rPr>
          <w:rStyle w:val="normaltextrun"/>
          <w:i/>
          <w:iCs/>
          <w:sz w:val="22"/>
          <w:szCs w:val="22"/>
          <w:highlight w:val="yellow"/>
        </w:rPr>
        <w:t>.</w:t>
      </w:r>
    </w:p>
    <w:p w14:paraId="5FC70F47" w14:textId="121634FB" w:rsidR="00C4075E" w:rsidRPr="00395F2C" w:rsidRDefault="00C4075E" w:rsidP="005723E4">
      <w:pPr>
        <w:pStyle w:val="paragraph"/>
        <w:numPr>
          <w:ilvl w:val="0"/>
          <w:numId w:val="4"/>
        </w:numPr>
        <w:spacing w:before="0" w:beforeAutospacing="0" w:after="0" w:afterAutospacing="0" w:line="252" w:lineRule="auto"/>
        <w:textAlignment w:val="baseline"/>
        <w:rPr>
          <w:sz w:val="22"/>
          <w:szCs w:val="22"/>
          <w:highlight w:val="yellow"/>
        </w:rPr>
      </w:pPr>
      <w:r w:rsidRPr="00395F2C">
        <w:rPr>
          <w:rStyle w:val="normaltextrun"/>
          <w:i/>
          <w:iCs/>
          <w:sz w:val="22"/>
          <w:szCs w:val="22"/>
          <w:highlight w:val="yellow"/>
        </w:rPr>
        <w:t>State specific regulations are not accounted for</w:t>
      </w:r>
      <w:r w:rsidR="00EC14BE" w:rsidRPr="00395F2C">
        <w:rPr>
          <w:rStyle w:val="normaltextrun"/>
          <w:i/>
          <w:iCs/>
          <w:sz w:val="22"/>
          <w:szCs w:val="22"/>
          <w:highlight w:val="yellow"/>
        </w:rPr>
        <w:t xml:space="preserve"> in this template and must be considered</w:t>
      </w:r>
      <w:r w:rsidRPr="00395F2C">
        <w:rPr>
          <w:rStyle w:val="normaltextrun"/>
          <w:i/>
          <w:iCs/>
          <w:sz w:val="22"/>
          <w:szCs w:val="22"/>
          <w:highlight w:val="yellow"/>
        </w:rPr>
        <w:t xml:space="preserve">. </w:t>
      </w:r>
    </w:p>
    <w:p w14:paraId="0913783A" w14:textId="3C8AC0F7" w:rsidR="00C4075E" w:rsidRPr="00395F2C" w:rsidRDefault="00C4075E" w:rsidP="005723E4">
      <w:pPr>
        <w:pStyle w:val="paragraph"/>
        <w:numPr>
          <w:ilvl w:val="0"/>
          <w:numId w:val="4"/>
        </w:numPr>
        <w:spacing w:before="0" w:beforeAutospacing="0" w:after="0" w:afterAutospacing="0" w:line="252" w:lineRule="auto"/>
        <w:textAlignment w:val="baseline"/>
        <w:rPr>
          <w:sz w:val="22"/>
          <w:szCs w:val="22"/>
          <w:highlight w:val="yellow"/>
        </w:rPr>
      </w:pPr>
      <w:r w:rsidRPr="00395F2C">
        <w:rPr>
          <w:rStyle w:val="normaltextrun"/>
          <w:i/>
          <w:iCs/>
          <w:sz w:val="22"/>
          <w:szCs w:val="22"/>
          <w:highlight w:val="yellow"/>
        </w:rPr>
        <w:t>Facilities are encouraged to share their policy with their state survey office for feedback.</w:t>
      </w:r>
      <w:r w:rsidRPr="00395F2C">
        <w:rPr>
          <w:rStyle w:val="eop"/>
          <w:sz w:val="22"/>
          <w:szCs w:val="22"/>
          <w:highlight w:val="yellow"/>
        </w:rPr>
        <w:t> </w:t>
      </w:r>
    </w:p>
    <w:p w14:paraId="4AF7F20E" w14:textId="77777777" w:rsidR="00C4075E" w:rsidRPr="00395F2C" w:rsidRDefault="00C4075E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22"/>
          <w:szCs w:val="22"/>
        </w:rPr>
      </w:pPr>
      <w:r w:rsidRPr="00395F2C">
        <w:rPr>
          <w:rStyle w:val="eop"/>
          <w:sz w:val="22"/>
          <w:szCs w:val="22"/>
        </w:rPr>
        <w:t> </w:t>
      </w:r>
    </w:p>
    <w:p w14:paraId="21EF4A1B" w14:textId="339FA411" w:rsidR="00C4075E" w:rsidRPr="00395F2C" w:rsidRDefault="00C4075E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18"/>
          <w:szCs w:val="18"/>
        </w:rPr>
      </w:pPr>
      <w:r w:rsidRPr="00395F2C">
        <w:rPr>
          <w:rStyle w:val="normaltextrun"/>
          <w:b/>
          <w:bCs/>
          <w:sz w:val="28"/>
          <w:szCs w:val="28"/>
        </w:rPr>
        <w:t>Purpose</w:t>
      </w:r>
      <w:r w:rsidRPr="00395F2C">
        <w:rPr>
          <w:rStyle w:val="eop"/>
          <w:sz w:val="28"/>
          <w:szCs w:val="28"/>
        </w:rPr>
        <w:t> </w:t>
      </w:r>
    </w:p>
    <w:p w14:paraId="73FAADF2" w14:textId="57427235" w:rsidR="00C4075E" w:rsidRPr="00395F2C" w:rsidRDefault="00F4671B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20"/>
          <w:szCs w:val="20"/>
        </w:rPr>
      </w:pPr>
      <w:r w:rsidRPr="00395F2C">
        <w:rPr>
          <w:rStyle w:val="normaltextrun"/>
        </w:rPr>
        <w:t xml:space="preserve">Maximizing COVID-19 vaccination rates in the facility will help </w:t>
      </w:r>
      <w:r w:rsidR="000916E4" w:rsidRPr="00395F2C">
        <w:rPr>
          <w:rStyle w:val="normaltextrun"/>
        </w:rPr>
        <w:t xml:space="preserve">reduce the risk </w:t>
      </w:r>
      <w:r w:rsidRPr="00395F2C">
        <w:rPr>
          <w:rStyle w:val="normaltextrun"/>
        </w:rPr>
        <w:t xml:space="preserve">residents and staff </w:t>
      </w:r>
      <w:r w:rsidR="000916E4" w:rsidRPr="00395F2C">
        <w:rPr>
          <w:rStyle w:val="normaltextrun"/>
        </w:rPr>
        <w:t xml:space="preserve">have of </w:t>
      </w:r>
      <w:r w:rsidRPr="00395F2C">
        <w:rPr>
          <w:rStyle w:val="normaltextrun"/>
        </w:rPr>
        <w:t>contracting and spreading COVID-19.  The purpose of this policy and procedure (P&amp;P) is to</w:t>
      </w:r>
      <w:r w:rsidR="00D8271E" w:rsidRPr="00395F2C">
        <w:rPr>
          <w:rStyle w:val="normaltextrun"/>
        </w:rPr>
        <w:t xml:space="preserve"> </w:t>
      </w:r>
      <w:r w:rsidR="00D77C77" w:rsidRPr="00395F2C">
        <w:rPr>
          <w:rStyle w:val="normaltextrun"/>
        </w:rPr>
        <w:t xml:space="preserve">outline </w:t>
      </w:r>
      <w:r w:rsidRPr="00395F2C">
        <w:rPr>
          <w:rStyle w:val="normaltextrun"/>
        </w:rPr>
        <w:t xml:space="preserve">the facility </w:t>
      </w:r>
      <w:r w:rsidR="00D61DAD" w:rsidRPr="00395F2C">
        <w:rPr>
          <w:rStyle w:val="normaltextrun"/>
        </w:rPr>
        <w:t xml:space="preserve">approaches </w:t>
      </w:r>
      <w:r w:rsidRPr="00395F2C">
        <w:rPr>
          <w:rStyle w:val="normaltextrun"/>
        </w:rPr>
        <w:t>to</w:t>
      </w:r>
      <w:r w:rsidR="00B26DEE" w:rsidRPr="00395F2C">
        <w:rPr>
          <w:rStyle w:val="normaltextrun"/>
        </w:rPr>
        <w:t xml:space="preserve"> encourage </w:t>
      </w:r>
      <w:r w:rsidRPr="00395F2C">
        <w:rPr>
          <w:rStyle w:val="normaltextrun"/>
        </w:rPr>
        <w:t xml:space="preserve">both </w:t>
      </w:r>
      <w:r w:rsidR="00D2207D" w:rsidRPr="00395F2C">
        <w:rPr>
          <w:rStyle w:val="normaltextrun"/>
        </w:rPr>
        <w:t>staff and residents to receive a COVID-19 vaccine</w:t>
      </w:r>
      <w:r w:rsidR="003D75CA" w:rsidRPr="00395F2C">
        <w:rPr>
          <w:rStyle w:val="normaltextrun"/>
        </w:rPr>
        <w:t>.</w:t>
      </w:r>
      <w:r w:rsidR="00DD58CF" w:rsidRPr="00395F2C">
        <w:rPr>
          <w:rStyle w:val="normaltextrun"/>
        </w:rPr>
        <w:t xml:space="preserve">  </w:t>
      </w:r>
    </w:p>
    <w:p w14:paraId="72F00955" w14:textId="2B42FB89" w:rsidR="00C4075E" w:rsidRPr="00395F2C" w:rsidRDefault="00C4075E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20"/>
          <w:szCs w:val="20"/>
        </w:rPr>
      </w:pPr>
    </w:p>
    <w:p w14:paraId="7DA2FBC9" w14:textId="1DF138E0" w:rsidR="00C4075E" w:rsidRPr="00395F2C" w:rsidRDefault="00C4075E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18"/>
          <w:szCs w:val="18"/>
        </w:rPr>
      </w:pPr>
      <w:r w:rsidRPr="00395F2C">
        <w:rPr>
          <w:rStyle w:val="normaltextrun"/>
          <w:b/>
          <w:bCs/>
          <w:sz w:val="28"/>
          <w:szCs w:val="28"/>
        </w:rPr>
        <w:t>Responsib</w:t>
      </w:r>
      <w:r w:rsidR="00EC14BE" w:rsidRPr="00395F2C">
        <w:rPr>
          <w:rStyle w:val="normaltextrun"/>
          <w:b/>
          <w:bCs/>
          <w:sz w:val="28"/>
          <w:szCs w:val="28"/>
        </w:rPr>
        <w:t>ility</w:t>
      </w:r>
    </w:p>
    <w:p w14:paraId="70A23C3D" w14:textId="77F36FDB" w:rsidR="00C4075E" w:rsidRPr="00395F2C" w:rsidRDefault="00351038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20"/>
          <w:szCs w:val="20"/>
        </w:rPr>
      </w:pPr>
      <w:r w:rsidRPr="00395F2C">
        <w:rPr>
          <w:rStyle w:val="normaltextrun"/>
        </w:rPr>
        <w:t>Nursing home leadership</w:t>
      </w:r>
      <w:r w:rsidR="00C844A3" w:rsidRPr="00395F2C">
        <w:rPr>
          <w:rStyle w:val="normaltextrun"/>
        </w:rPr>
        <w:t xml:space="preserve"> is</w:t>
      </w:r>
      <w:r w:rsidRPr="00395F2C">
        <w:rPr>
          <w:rStyle w:val="normaltextrun"/>
        </w:rPr>
        <w:t xml:space="preserve"> responsible for developing, </w:t>
      </w:r>
      <w:r w:rsidR="004D6EC5" w:rsidRPr="00395F2C">
        <w:rPr>
          <w:rStyle w:val="normaltextrun"/>
        </w:rPr>
        <w:t>implementing,</w:t>
      </w:r>
      <w:r w:rsidRPr="00395F2C">
        <w:rPr>
          <w:rStyle w:val="normaltextrun"/>
        </w:rPr>
        <w:t xml:space="preserve"> and maintaining these policies and procedures.</w:t>
      </w:r>
    </w:p>
    <w:p w14:paraId="1AEDD17F" w14:textId="77777777" w:rsidR="00C4075E" w:rsidRPr="00395F2C" w:rsidRDefault="00C4075E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20"/>
          <w:szCs w:val="20"/>
        </w:rPr>
      </w:pPr>
      <w:r w:rsidRPr="00395F2C">
        <w:rPr>
          <w:sz w:val="20"/>
          <w:szCs w:val="20"/>
        </w:rPr>
        <w:t> </w:t>
      </w:r>
    </w:p>
    <w:p w14:paraId="308AA6D1" w14:textId="77777777" w:rsidR="00C4075E" w:rsidRPr="00395F2C" w:rsidRDefault="00C4075E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18"/>
          <w:szCs w:val="18"/>
        </w:rPr>
      </w:pPr>
      <w:r w:rsidRPr="00395F2C">
        <w:rPr>
          <w:rStyle w:val="normaltextrun"/>
          <w:b/>
          <w:bCs/>
          <w:sz w:val="28"/>
          <w:szCs w:val="28"/>
        </w:rPr>
        <w:t>Definitions</w:t>
      </w:r>
      <w:r w:rsidRPr="00395F2C">
        <w:rPr>
          <w:rStyle w:val="eop"/>
          <w:sz w:val="28"/>
          <w:szCs w:val="28"/>
        </w:rPr>
        <w:t> </w:t>
      </w:r>
    </w:p>
    <w:p w14:paraId="285207DC" w14:textId="4918A9FD" w:rsidR="00A6785B" w:rsidRPr="00395F2C" w:rsidRDefault="00C4075E" w:rsidP="009D729D">
      <w:pPr>
        <w:pStyle w:val="paragraph"/>
        <w:numPr>
          <w:ilvl w:val="0"/>
          <w:numId w:val="5"/>
        </w:numPr>
        <w:spacing w:before="0" w:beforeAutospacing="0" w:after="120" w:afterAutospacing="0" w:line="252" w:lineRule="auto"/>
        <w:textAlignment w:val="baseline"/>
      </w:pPr>
      <w:r w:rsidRPr="00395F2C">
        <w:rPr>
          <w:rStyle w:val="normaltextrun"/>
          <w:b/>
          <w:color w:val="000000" w:themeColor="text1"/>
        </w:rPr>
        <w:t>Staff</w:t>
      </w:r>
      <w:r w:rsidRPr="00395F2C">
        <w:rPr>
          <w:rStyle w:val="normaltextrun"/>
          <w:color w:val="000000" w:themeColor="text1"/>
        </w:rPr>
        <w:t xml:space="preserve">: </w:t>
      </w:r>
      <w:r w:rsidR="009D729D" w:rsidRPr="00395F2C">
        <w:rPr>
          <w:rStyle w:val="normaltextrun"/>
          <w:color w:val="000000" w:themeColor="text1"/>
        </w:rPr>
        <w:t xml:space="preserve">for the purposes of this policy, “staff” refers to </w:t>
      </w:r>
      <w:r w:rsidR="009D729D" w:rsidRPr="00395F2C">
        <w:rPr>
          <w:rStyle w:val="normaltextrun"/>
          <w:color w:val="000000" w:themeColor="text1"/>
          <w:u w:val="single"/>
        </w:rPr>
        <w:t xml:space="preserve">any </w:t>
      </w:r>
      <w:r w:rsidR="005465E9" w:rsidRPr="00395F2C">
        <w:rPr>
          <w:u w:val="single"/>
        </w:rPr>
        <w:t>individual</w:t>
      </w:r>
      <w:r w:rsidR="009D729D" w:rsidRPr="00395F2C">
        <w:rPr>
          <w:u w:val="single"/>
        </w:rPr>
        <w:t>s</w:t>
      </w:r>
      <w:r w:rsidR="005465E9" w:rsidRPr="00395F2C">
        <w:rPr>
          <w:u w:val="single"/>
        </w:rPr>
        <w:t xml:space="preserve"> </w:t>
      </w:r>
      <w:r w:rsidR="009D729D" w:rsidRPr="00395F2C">
        <w:rPr>
          <w:u w:val="single"/>
        </w:rPr>
        <w:t xml:space="preserve">that </w:t>
      </w:r>
      <w:r w:rsidR="005465E9" w:rsidRPr="00395F2C">
        <w:rPr>
          <w:u w:val="single"/>
        </w:rPr>
        <w:t>work</w:t>
      </w:r>
      <w:r w:rsidR="00A6785B" w:rsidRPr="00395F2C">
        <w:rPr>
          <w:u w:val="single"/>
        </w:rPr>
        <w:t xml:space="preserve"> or volunteer</w:t>
      </w:r>
      <w:r w:rsidR="005465E9" w:rsidRPr="00395F2C">
        <w:rPr>
          <w:u w:val="single"/>
        </w:rPr>
        <w:t xml:space="preserve"> in the facility at least once a week</w:t>
      </w:r>
      <w:r w:rsidR="009D729D" w:rsidRPr="00395F2C">
        <w:t>. This includes</w:t>
      </w:r>
      <w:r w:rsidR="00A6785B" w:rsidRPr="00395F2C">
        <w:t>:</w:t>
      </w:r>
    </w:p>
    <w:p w14:paraId="36E647D8" w14:textId="4322A956" w:rsidR="00A6785B" w:rsidRPr="00395F2C" w:rsidRDefault="005465E9" w:rsidP="00A6785B">
      <w:pPr>
        <w:pStyle w:val="paragraph"/>
        <w:numPr>
          <w:ilvl w:val="1"/>
          <w:numId w:val="5"/>
        </w:numPr>
        <w:spacing w:before="0" w:beforeAutospacing="0" w:after="120" w:afterAutospacing="0" w:line="252" w:lineRule="auto"/>
        <w:textAlignment w:val="baseline"/>
      </w:pPr>
      <w:r w:rsidRPr="00395F2C">
        <w:t xml:space="preserve">individuals who may not be physically in the LTC facility for </w:t>
      </w:r>
      <w:r w:rsidR="000B590E" w:rsidRPr="00395F2C">
        <w:t>a period</w:t>
      </w:r>
      <w:r w:rsidRPr="00395F2C">
        <w:t xml:space="preserve"> </w:t>
      </w:r>
      <w:r w:rsidR="000B590E" w:rsidRPr="00395F2C">
        <w:t xml:space="preserve">(e.g., </w:t>
      </w:r>
      <w:r w:rsidRPr="00395F2C">
        <w:t>illness, disability, or scheduled time of</w:t>
      </w:r>
      <w:r w:rsidR="000B590E" w:rsidRPr="00395F2C">
        <w:t>),</w:t>
      </w:r>
      <w:r w:rsidRPr="00395F2C">
        <w:t xml:space="preserve"> but are expected to return to work. </w:t>
      </w:r>
    </w:p>
    <w:p w14:paraId="7CC7B393" w14:textId="054A37B2" w:rsidR="009D729D" w:rsidRPr="00395F2C" w:rsidRDefault="005465E9" w:rsidP="00A6785B">
      <w:pPr>
        <w:pStyle w:val="paragraph"/>
        <w:numPr>
          <w:ilvl w:val="1"/>
          <w:numId w:val="5"/>
        </w:numPr>
        <w:spacing w:before="0" w:beforeAutospacing="0" w:after="120" w:afterAutospacing="0" w:line="252" w:lineRule="auto"/>
        <w:textAlignment w:val="baseline"/>
      </w:pPr>
      <w:r w:rsidRPr="00395F2C">
        <w:t>individuals under contract or arrangement</w:t>
      </w:r>
      <w:r w:rsidR="00D7634E" w:rsidRPr="00395F2C">
        <w:t xml:space="preserve"> (e.g., medical directors, </w:t>
      </w:r>
      <w:r w:rsidRPr="00395F2C">
        <w:t>hospice and dialysis staff, therapists, mental health professionals, or volunteers</w:t>
      </w:r>
      <w:r w:rsidR="00D7634E" w:rsidRPr="00395F2C">
        <w:t>)</w:t>
      </w:r>
      <w:r w:rsidR="00A6785B" w:rsidRPr="00395F2C">
        <w:t>.</w:t>
      </w:r>
    </w:p>
    <w:p w14:paraId="15880412" w14:textId="2ABEB464" w:rsidR="00A6785B" w:rsidRPr="00395F2C" w:rsidRDefault="00A6785B" w:rsidP="00A6785B">
      <w:pPr>
        <w:pStyle w:val="paragraph"/>
        <w:spacing w:before="0" w:beforeAutospacing="0" w:after="120" w:afterAutospacing="0" w:line="252" w:lineRule="auto"/>
        <w:ind w:left="720"/>
        <w:textAlignment w:val="baseline"/>
      </w:pPr>
      <w:r w:rsidRPr="00395F2C">
        <w:t>This does NOT include:</w:t>
      </w:r>
    </w:p>
    <w:p w14:paraId="3BD87DB3" w14:textId="66DFDBE1" w:rsidR="00A6785B" w:rsidRPr="00395F2C" w:rsidRDefault="00A6785B" w:rsidP="00502577">
      <w:pPr>
        <w:pStyle w:val="paragraph"/>
        <w:numPr>
          <w:ilvl w:val="1"/>
          <w:numId w:val="5"/>
        </w:numPr>
        <w:spacing w:before="0" w:beforeAutospacing="0" w:after="120" w:afterAutospacing="0" w:line="252" w:lineRule="auto"/>
        <w:textAlignment w:val="baseline"/>
      </w:pPr>
      <w:r w:rsidRPr="00395F2C">
        <w:t xml:space="preserve">individuals who enter the facility </w:t>
      </w:r>
      <w:r w:rsidR="00310403" w:rsidRPr="00395F2C">
        <w:t>less than once a week, even if they are providing services to the facility. This could include</w:t>
      </w:r>
      <w:r w:rsidRPr="00395F2C">
        <w:t xml:space="preserve"> delivery and repair personnel</w:t>
      </w:r>
      <w:r w:rsidR="00310403" w:rsidRPr="00395F2C">
        <w:t>, EMT</w:t>
      </w:r>
      <w:r w:rsidR="00946D7F" w:rsidRPr="00395F2C">
        <w:t>,</w:t>
      </w:r>
      <w:r w:rsidR="00310403" w:rsidRPr="00395F2C">
        <w:t xml:space="preserve"> contract staff who are back-up to regularly scheduled contract staff,</w:t>
      </w:r>
      <w:r w:rsidRPr="00395F2C">
        <w:t xml:space="preserve"> or volunteers</w:t>
      </w:r>
      <w:r w:rsidR="00946D7F" w:rsidRPr="00395F2C">
        <w:t>.</w:t>
      </w:r>
      <w:r w:rsidRPr="00395F2C">
        <w:t xml:space="preserve"> </w:t>
      </w:r>
    </w:p>
    <w:p w14:paraId="22DCA9CD" w14:textId="1FA1BB87" w:rsidR="00C4075E" w:rsidRPr="00395F2C" w:rsidRDefault="00066380" w:rsidP="002C2AE0">
      <w:pPr>
        <w:pStyle w:val="paragraph"/>
        <w:numPr>
          <w:ilvl w:val="0"/>
          <w:numId w:val="5"/>
        </w:numPr>
        <w:spacing w:before="0" w:beforeAutospacing="0" w:after="120" w:afterAutospacing="0" w:line="252" w:lineRule="auto"/>
        <w:textAlignment w:val="baseline"/>
        <w:rPr>
          <w:rStyle w:val="eop"/>
          <w:sz w:val="16"/>
          <w:szCs w:val="16"/>
        </w:rPr>
      </w:pPr>
      <w:r w:rsidRPr="00395F2C">
        <w:rPr>
          <w:rStyle w:val="eop"/>
          <w:b/>
          <w:bCs/>
        </w:rPr>
        <w:t xml:space="preserve">“Emergency Use Authorization (EUA)” </w:t>
      </w:r>
      <w:r w:rsidRPr="00395F2C">
        <w:rPr>
          <w:rStyle w:val="eop"/>
        </w:rPr>
        <w:t xml:space="preserve">is a mechanism </w:t>
      </w:r>
      <w:r w:rsidR="004D2738" w:rsidRPr="00395F2C">
        <w:rPr>
          <w:rStyle w:val="eop"/>
        </w:rPr>
        <w:t xml:space="preserve">the </w:t>
      </w:r>
      <w:r w:rsidR="00DE0890" w:rsidRPr="00395F2C">
        <w:rPr>
          <w:rStyle w:val="eop"/>
        </w:rPr>
        <w:t xml:space="preserve">FDA uses to </w:t>
      </w:r>
      <w:r w:rsidR="00F6228D" w:rsidRPr="00395F2C">
        <w:rPr>
          <w:rStyle w:val="eop"/>
        </w:rPr>
        <w:t xml:space="preserve">review and approve </w:t>
      </w:r>
      <w:r w:rsidR="00DE0890" w:rsidRPr="00395F2C">
        <w:rPr>
          <w:rStyle w:val="eop"/>
        </w:rPr>
        <w:t>the use of vaccines or other medications</w:t>
      </w:r>
      <w:r w:rsidRPr="00395F2C">
        <w:rPr>
          <w:rStyle w:val="eop"/>
        </w:rPr>
        <w:t>, during public health emergencies, such as the current COVID-19 pandemic. The EUA process is a way to ensure safety while still expediting approval in emergent situations.</w:t>
      </w:r>
    </w:p>
    <w:p w14:paraId="7F91D339" w14:textId="77777777" w:rsidR="003B53C9" w:rsidRPr="00395F2C" w:rsidRDefault="003B53C9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20"/>
          <w:szCs w:val="20"/>
        </w:rPr>
      </w:pPr>
    </w:p>
    <w:p w14:paraId="3400E7F7" w14:textId="77777777" w:rsidR="00395F2C" w:rsidRDefault="00395F2C" w:rsidP="002C2AE0">
      <w:pPr>
        <w:pStyle w:val="paragraph"/>
        <w:spacing w:before="0" w:beforeAutospacing="0" w:after="120" w:afterAutospacing="0" w:line="252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37DBE26A" w14:textId="77777777" w:rsidR="00395F2C" w:rsidRDefault="00395F2C" w:rsidP="002C2AE0">
      <w:pPr>
        <w:pStyle w:val="paragraph"/>
        <w:spacing w:before="0" w:beforeAutospacing="0" w:after="120" w:afterAutospacing="0" w:line="252" w:lineRule="auto"/>
        <w:textAlignment w:val="baseline"/>
        <w:rPr>
          <w:rStyle w:val="normaltextrun"/>
          <w:b/>
          <w:bCs/>
          <w:sz w:val="28"/>
          <w:szCs w:val="28"/>
        </w:rPr>
      </w:pPr>
    </w:p>
    <w:p w14:paraId="7B11FBBF" w14:textId="21CFB192" w:rsidR="00DC65F3" w:rsidRPr="00395F2C" w:rsidRDefault="00FE2AED" w:rsidP="002C2AE0">
      <w:pPr>
        <w:pStyle w:val="paragraph"/>
        <w:spacing w:before="0" w:beforeAutospacing="0" w:after="120" w:afterAutospacing="0" w:line="252" w:lineRule="auto"/>
        <w:textAlignment w:val="baseline"/>
        <w:rPr>
          <w:rStyle w:val="normaltextrun"/>
          <w:b/>
          <w:bCs/>
          <w:sz w:val="28"/>
          <w:szCs w:val="28"/>
        </w:rPr>
      </w:pPr>
      <w:r w:rsidRPr="00395F2C">
        <w:rPr>
          <w:rStyle w:val="normaltextrun"/>
          <w:b/>
          <w:bCs/>
          <w:sz w:val="28"/>
          <w:szCs w:val="28"/>
        </w:rPr>
        <w:lastRenderedPageBreak/>
        <w:t>Obtaining COVID-19 Vaccine</w:t>
      </w:r>
    </w:p>
    <w:p w14:paraId="6A4AEFE0" w14:textId="1579FD19" w:rsidR="00EA75D0" w:rsidRPr="00395F2C" w:rsidRDefault="00B92B53" w:rsidP="002C2AE0">
      <w:pPr>
        <w:pStyle w:val="paragraph"/>
        <w:numPr>
          <w:ilvl w:val="0"/>
          <w:numId w:val="5"/>
        </w:numPr>
        <w:spacing w:before="0" w:beforeAutospacing="0" w:after="120" w:afterAutospacing="0" w:line="252" w:lineRule="auto"/>
        <w:textAlignment w:val="baseline"/>
        <w:rPr>
          <w:rStyle w:val="normaltextrun"/>
          <w:b/>
          <w:bCs/>
          <w:sz w:val="28"/>
          <w:szCs w:val="28"/>
        </w:rPr>
      </w:pPr>
      <w:r w:rsidRPr="00395F2C">
        <w:t xml:space="preserve">COVID-19 vaccine will be </w:t>
      </w:r>
      <w:r w:rsidR="00AC2E56" w:rsidRPr="00395F2C">
        <w:t>ordered</w:t>
      </w:r>
      <w:r w:rsidRPr="00395F2C">
        <w:t xml:space="preserve"> from either our LTC pharmacy or local or state public health agency</w:t>
      </w:r>
      <w:r w:rsidR="00AC2E56" w:rsidRPr="00395F2C">
        <w:t xml:space="preserve"> or arrangements will be made with a vaccine provider to administer the vaccine to the staff or residents</w:t>
      </w:r>
      <w:r w:rsidRPr="00395F2C">
        <w:t xml:space="preserve">. </w:t>
      </w:r>
    </w:p>
    <w:p w14:paraId="7CA3921F" w14:textId="66FACC46" w:rsidR="001036DA" w:rsidRPr="00395F2C" w:rsidRDefault="00EA75D0" w:rsidP="002C2AE0">
      <w:pPr>
        <w:pStyle w:val="paragraph"/>
        <w:numPr>
          <w:ilvl w:val="0"/>
          <w:numId w:val="5"/>
        </w:numPr>
        <w:spacing w:before="0" w:beforeAutospacing="0" w:after="120" w:afterAutospacing="0" w:line="252" w:lineRule="auto"/>
        <w:textAlignment w:val="baseline"/>
        <w:rPr>
          <w:rStyle w:val="normaltextrun"/>
        </w:rPr>
      </w:pPr>
      <w:r w:rsidRPr="00395F2C">
        <w:rPr>
          <w:rStyle w:val="normaltextrun"/>
        </w:rPr>
        <w:t>In case of lack of availability of the COVID-19 vaccine, or other issue with the availability leading to an inability to implement the COVID-19 vaccine program, the facility will demonstrate</w:t>
      </w:r>
      <w:r w:rsidR="00DD006B" w:rsidRPr="00395F2C">
        <w:rPr>
          <w:rStyle w:val="normaltextrun"/>
        </w:rPr>
        <w:t xml:space="preserve"> that </w:t>
      </w:r>
      <w:r w:rsidR="001036DA" w:rsidRPr="00395F2C">
        <w:rPr>
          <w:rStyle w:val="normaltextrun"/>
        </w:rPr>
        <w:t>attempts to order vaccines have been exhausted, including LTC pharmacies</w:t>
      </w:r>
      <w:r w:rsidR="00DD006B" w:rsidRPr="00395F2C">
        <w:rPr>
          <w:rStyle w:val="normaltextrun"/>
        </w:rPr>
        <w:t xml:space="preserve"> and</w:t>
      </w:r>
      <w:r w:rsidR="001036DA" w:rsidRPr="00395F2C">
        <w:rPr>
          <w:rStyle w:val="normaltextrun"/>
        </w:rPr>
        <w:t xml:space="preserve"> the state health department. </w:t>
      </w:r>
    </w:p>
    <w:p w14:paraId="7655AE05" w14:textId="77777777" w:rsidR="00EA75D0" w:rsidRPr="00395F2C" w:rsidRDefault="00EA75D0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20"/>
          <w:szCs w:val="20"/>
        </w:rPr>
      </w:pPr>
    </w:p>
    <w:p w14:paraId="497CCB3B" w14:textId="5E51772C" w:rsidR="00FE2AED" w:rsidRPr="00395F2C" w:rsidRDefault="00FE2AED" w:rsidP="002C2AE0">
      <w:pPr>
        <w:pStyle w:val="paragraph"/>
        <w:spacing w:before="0" w:beforeAutospacing="0" w:after="120" w:afterAutospacing="0" w:line="252" w:lineRule="auto"/>
        <w:textAlignment w:val="baseline"/>
        <w:rPr>
          <w:rStyle w:val="normaltextrun"/>
          <w:b/>
          <w:bCs/>
          <w:sz w:val="28"/>
          <w:szCs w:val="28"/>
        </w:rPr>
      </w:pPr>
      <w:r w:rsidRPr="00395F2C">
        <w:rPr>
          <w:rStyle w:val="normaltextrun"/>
          <w:b/>
          <w:bCs/>
          <w:sz w:val="28"/>
          <w:szCs w:val="28"/>
        </w:rPr>
        <w:t>Offering</w:t>
      </w:r>
      <w:r w:rsidR="00E61376" w:rsidRPr="00395F2C">
        <w:rPr>
          <w:rStyle w:val="normaltextrun"/>
          <w:b/>
          <w:bCs/>
          <w:sz w:val="28"/>
          <w:szCs w:val="28"/>
        </w:rPr>
        <w:t xml:space="preserve"> the</w:t>
      </w:r>
      <w:r w:rsidRPr="00395F2C">
        <w:rPr>
          <w:rStyle w:val="normaltextrun"/>
          <w:b/>
          <w:bCs/>
          <w:sz w:val="28"/>
          <w:szCs w:val="28"/>
        </w:rPr>
        <w:t xml:space="preserve"> COVID-19 Vaccine</w:t>
      </w:r>
    </w:p>
    <w:p w14:paraId="1598E1B8" w14:textId="2397963A" w:rsidR="002C2AE0" w:rsidRPr="00395F2C" w:rsidRDefault="00E61376" w:rsidP="002C2AE0">
      <w:pPr>
        <w:pStyle w:val="paragraph"/>
        <w:numPr>
          <w:ilvl w:val="0"/>
          <w:numId w:val="10"/>
        </w:numPr>
        <w:spacing w:before="0" w:beforeAutospacing="0" w:after="120" w:afterAutospacing="0" w:line="252" w:lineRule="auto"/>
        <w:textAlignment w:val="baseline"/>
      </w:pPr>
      <w:r w:rsidRPr="00395F2C">
        <w:t xml:space="preserve">COVID-19 vaccinations will be offered </w:t>
      </w:r>
      <w:r w:rsidR="000177E9" w:rsidRPr="00395F2C">
        <w:t xml:space="preserve">to all </w:t>
      </w:r>
      <w:r w:rsidR="00126878" w:rsidRPr="00395F2C">
        <w:t xml:space="preserve">staff and residents (or their representative if they cannot make health care decisions) </w:t>
      </w:r>
      <w:r w:rsidRPr="00395F2C">
        <w:t xml:space="preserve">per CDC and/or FDA guidelines unless such immunization is medically contraindicated, the individual has already been immunized during this </w:t>
      </w:r>
      <w:proofErr w:type="gramStart"/>
      <w:r w:rsidRPr="00395F2C">
        <w:t>time period</w:t>
      </w:r>
      <w:proofErr w:type="gramEnd"/>
      <w:r w:rsidRPr="00395F2C">
        <w:t xml:space="preserve"> or</w:t>
      </w:r>
      <w:r w:rsidR="00CB0F2F" w:rsidRPr="00395F2C">
        <w:t xml:space="preserve"> the individual</w:t>
      </w:r>
      <w:r w:rsidRPr="00395F2C">
        <w:t xml:space="preserve"> refuses to receive the vaccine.</w:t>
      </w:r>
    </w:p>
    <w:p w14:paraId="7DE154BA" w14:textId="01BA17D3" w:rsidR="000321AE" w:rsidRPr="00395F2C" w:rsidRDefault="005C06CF" w:rsidP="006F029B">
      <w:pPr>
        <w:pStyle w:val="paragraph"/>
        <w:numPr>
          <w:ilvl w:val="0"/>
          <w:numId w:val="10"/>
        </w:numPr>
        <w:spacing w:before="0" w:beforeAutospacing="0" w:after="120" w:afterAutospacing="0" w:line="252" w:lineRule="auto"/>
        <w:textAlignment w:val="baseline"/>
      </w:pPr>
      <w:r w:rsidRPr="00395F2C">
        <w:t>A</w:t>
      </w:r>
      <w:r w:rsidR="00246176" w:rsidRPr="00395F2C">
        <w:t xml:space="preserve">ll staff and </w:t>
      </w:r>
      <w:r w:rsidRPr="00395F2C">
        <w:t>residents</w:t>
      </w:r>
      <w:r w:rsidR="00126878" w:rsidRPr="00395F2C">
        <w:t xml:space="preserve">/representatives </w:t>
      </w:r>
      <w:r w:rsidRPr="00395F2C">
        <w:t xml:space="preserve">will be educated </w:t>
      </w:r>
      <w:r w:rsidR="00354F9D" w:rsidRPr="00395F2C">
        <w:t xml:space="preserve">on the COVID-19 vaccine they are offered, in a manner they can understand, </w:t>
      </w:r>
      <w:r w:rsidR="0095431D" w:rsidRPr="00395F2C">
        <w:t>including information on the benefits and risks</w:t>
      </w:r>
      <w:r w:rsidR="00D10D66" w:rsidRPr="00395F2C">
        <w:t xml:space="preserve"> consistent with CDC and/or FDA information</w:t>
      </w:r>
      <w:r w:rsidR="004F1891" w:rsidRPr="00395F2C">
        <w:t>. Th</w:t>
      </w:r>
      <w:r w:rsidR="00314A7E" w:rsidRPr="00395F2C">
        <w:t xml:space="preserve">is education will at a minimum include the FDA </w:t>
      </w:r>
      <w:r w:rsidR="000321AE" w:rsidRPr="00395F2C">
        <w:t>EUA Fact Sheet for the vaccine(s) being offered</w:t>
      </w:r>
      <w:r w:rsidR="00904F26" w:rsidRPr="00395F2C">
        <w:t xml:space="preserve"> until such time that the CDC creates a vaccine information sheet (VIS)</w:t>
      </w:r>
      <w:r w:rsidR="002C2AE0" w:rsidRPr="00395F2C">
        <w:t>:</w:t>
      </w:r>
    </w:p>
    <w:p w14:paraId="69345BD8" w14:textId="60C4773C" w:rsidR="000321AE" w:rsidRPr="00395F2C" w:rsidRDefault="00F2167C" w:rsidP="002C2AE0">
      <w:pPr>
        <w:pStyle w:val="paragraph"/>
        <w:numPr>
          <w:ilvl w:val="1"/>
          <w:numId w:val="5"/>
        </w:numPr>
        <w:spacing w:before="0" w:beforeAutospacing="0" w:after="120" w:afterAutospacing="0" w:line="252" w:lineRule="auto"/>
        <w:textAlignment w:val="baseline"/>
      </w:pPr>
      <w:hyperlink r:id="rId12" w:history="1">
        <w:r w:rsidR="000321AE" w:rsidRPr="00395F2C">
          <w:rPr>
            <w:rStyle w:val="Hyperlink"/>
          </w:rPr>
          <w:t>Pfizer-Bio</w:t>
        </w:r>
        <w:r w:rsidR="00BE71D6" w:rsidRPr="00395F2C">
          <w:rPr>
            <w:rStyle w:val="Hyperlink"/>
          </w:rPr>
          <w:t>NT</w:t>
        </w:r>
        <w:r w:rsidR="000321AE" w:rsidRPr="00395F2C">
          <w:rPr>
            <w:rStyle w:val="Hyperlink"/>
          </w:rPr>
          <w:t>ech</w:t>
        </w:r>
      </w:hyperlink>
    </w:p>
    <w:p w14:paraId="20C427ED" w14:textId="08E948A4" w:rsidR="000321AE" w:rsidRPr="00395F2C" w:rsidRDefault="00F2167C" w:rsidP="002C2AE0">
      <w:pPr>
        <w:pStyle w:val="paragraph"/>
        <w:numPr>
          <w:ilvl w:val="1"/>
          <w:numId w:val="5"/>
        </w:numPr>
        <w:spacing w:before="0" w:beforeAutospacing="0" w:after="120" w:afterAutospacing="0" w:line="252" w:lineRule="auto"/>
        <w:textAlignment w:val="baseline"/>
      </w:pPr>
      <w:hyperlink r:id="rId13" w:history="1">
        <w:proofErr w:type="spellStart"/>
        <w:r w:rsidR="000321AE" w:rsidRPr="00395F2C">
          <w:rPr>
            <w:rStyle w:val="Hyperlink"/>
          </w:rPr>
          <w:t>Modern</w:t>
        </w:r>
        <w:r w:rsidR="001343F1" w:rsidRPr="00395F2C">
          <w:rPr>
            <w:rStyle w:val="Hyperlink"/>
          </w:rPr>
          <w:t>a</w:t>
        </w:r>
        <w:proofErr w:type="spellEnd"/>
      </w:hyperlink>
    </w:p>
    <w:p w14:paraId="2EA0E565" w14:textId="31095FC0" w:rsidR="000321AE" w:rsidRPr="00395F2C" w:rsidRDefault="00F2167C" w:rsidP="002C2AE0">
      <w:pPr>
        <w:pStyle w:val="paragraph"/>
        <w:numPr>
          <w:ilvl w:val="1"/>
          <w:numId w:val="5"/>
        </w:numPr>
        <w:spacing w:before="0" w:beforeAutospacing="0" w:after="120" w:afterAutospacing="0" w:line="252" w:lineRule="auto"/>
        <w:textAlignment w:val="baseline"/>
      </w:pPr>
      <w:hyperlink r:id="rId14" w:history="1">
        <w:r w:rsidR="001343F1" w:rsidRPr="00395F2C">
          <w:rPr>
            <w:rStyle w:val="Hyperlink"/>
          </w:rPr>
          <w:t>Janssen (</w:t>
        </w:r>
        <w:r w:rsidR="000321AE" w:rsidRPr="00395F2C">
          <w:rPr>
            <w:rStyle w:val="Hyperlink"/>
          </w:rPr>
          <w:t>Johnson and Johnson</w:t>
        </w:r>
        <w:r w:rsidR="001343F1" w:rsidRPr="00395F2C">
          <w:rPr>
            <w:rStyle w:val="Hyperlink"/>
          </w:rPr>
          <w:t>)</w:t>
        </w:r>
      </w:hyperlink>
    </w:p>
    <w:p w14:paraId="6B0A0080" w14:textId="70293C3C" w:rsidR="00507905" w:rsidRPr="00395F2C" w:rsidRDefault="002C2AE0" w:rsidP="002C2AE0">
      <w:pPr>
        <w:pStyle w:val="paragraph"/>
        <w:numPr>
          <w:ilvl w:val="0"/>
          <w:numId w:val="5"/>
        </w:numPr>
        <w:spacing w:before="0" w:beforeAutospacing="0" w:after="120" w:afterAutospacing="0" w:line="252" w:lineRule="auto"/>
        <w:textAlignment w:val="baseline"/>
      </w:pPr>
      <w:r w:rsidRPr="00395F2C">
        <w:t>All staff and residents</w:t>
      </w:r>
      <w:r w:rsidR="00126878" w:rsidRPr="00395F2C">
        <w:t xml:space="preserve">/representatives </w:t>
      </w:r>
      <w:r w:rsidRPr="00395F2C">
        <w:t xml:space="preserve">will be offered the </w:t>
      </w:r>
      <w:r w:rsidR="00507905" w:rsidRPr="00395F2C">
        <w:t>opportunit</w:t>
      </w:r>
      <w:r w:rsidRPr="00395F2C">
        <w:t>y</w:t>
      </w:r>
      <w:r w:rsidR="00507905" w:rsidRPr="00395F2C">
        <w:t xml:space="preserve"> to ask questions</w:t>
      </w:r>
      <w:r w:rsidR="005147DF" w:rsidRPr="00395F2C">
        <w:t xml:space="preserve"> about the risk and benefits of vaccination</w:t>
      </w:r>
      <w:r w:rsidR="00736DC1" w:rsidRPr="00395F2C">
        <w:t xml:space="preserve">. </w:t>
      </w:r>
    </w:p>
    <w:p w14:paraId="5370F9EB" w14:textId="7F091724" w:rsidR="00E84659" w:rsidRPr="00395F2C" w:rsidRDefault="002D22E3" w:rsidP="002C2AE0">
      <w:pPr>
        <w:pStyle w:val="paragraph"/>
        <w:numPr>
          <w:ilvl w:val="0"/>
          <w:numId w:val="5"/>
        </w:numPr>
        <w:spacing w:before="0" w:beforeAutospacing="0" w:after="120" w:afterAutospacing="0" w:line="252" w:lineRule="auto"/>
        <w:textAlignment w:val="baseline"/>
      </w:pPr>
      <w:r w:rsidRPr="00395F2C">
        <w:t xml:space="preserve">If the vaccine involves two doses, staff and residents/representatives will </w:t>
      </w:r>
      <w:r w:rsidR="00E84659" w:rsidRPr="00395F2C">
        <w:t xml:space="preserve">be provided with </w:t>
      </w:r>
      <w:r w:rsidR="00126878" w:rsidRPr="00395F2C">
        <w:t>the same counseling indicated above, including risks, benefits and the EUA fact sheet,</w:t>
      </w:r>
      <w:r w:rsidR="00E84659" w:rsidRPr="00395F2C">
        <w:t xml:space="preserve"> before requesting consent for the second dose.</w:t>
      </w:r>
    </w:p>
    <w:p w14:paraId="010F1728" w14:textId="77777777" w:rsidR="00AD421C" w:rsidRPr="00395F2C" w:rsidRDefault="00AD421C" w:rsidP="002C2AE0">
      <w:pPr>
        <w:pStyle w:val="paragraph"/>
        <w:numPr>
          <w:ilvl w:val="0"/>
          <w:numId w:val="5"/>
        </w:numPr>
        <w:spacing w:before="0" w:beforeAutospacing="0" w:after="120" w:afterAutospacing="0" w:line="252" w:lineRule="auto"/>
        <w:textAlignment w:val="baseline"/>
      </w:pPr>
      <w:r w:rsidRPr="00395F2C">
        <w:t xml:space="preserve">Staff and residents/representatives will be provided the opportunity to refuse the vaccine and/or change their decision about vaccination at any time. </w:t>
      </w:r>
    </w:p>
    <w:p w14:paraId="616B13F9" w14:textId="77777777" w:rsidR="006B4465" w:rsidRPr="00395F2C" w:rsidRDefault="006B4465" w:rsidP="00395F2C">
      <w:pPr>
        <w:pStyle w:val="paragraph"/>
        <w:spacing w:before="0" w:beforeAutospacing="0" w:after="120" w:afterAutospacing="0" w:line="252" w:lineRule="auto"/>
        <w:textAlignment w:val="baseline"/>
        <w:rPr>
          <w:sz w:val="20"/>
          <w:szCs w:val="20"/>
        </w:rPr>
      </w:pPr>
    </w:p>
    <w:p w14:paraId="5A3DFC3B" w14:textId="7F568C37" w:rsidR="00FE2AED" w:rsidRPr="00395F2C" w:rsidRDefault="00DF5B8C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28"/>
          <w:szCs w:val="28"/>
        </w:rPr>
      </w:pPr>
      <w:r w:rsidRPr="00395F2C">
        <w:rPr>
          <w:rStyle w:val="normaltextrun"/>
          <w:b/>
          <w:bCs/>
          <w:sz w:val="28"/>
          <w:szCs w:val="28"/>
        </w:rPr>
        <w:t>Documenting</w:t>
      </w:r>
      <w:r w:rsidR="00FE2AED" w:rsidRPr="00395F2C">
        <w:rPr>
          <w:rStyle w:val="normaltextrun"/>
          <w:b/>
          <w:bCs/>
          <w:sz w:val="28"/>
          <w:szCs w:val="28"/>
        </w:rPr>
        <w:t xml:space="preserve"> COVID-19 Vaccine </w:t>
      </w:r>
    </w:p>
    <w:p w14:paraId="069EBA48" w14:textId="20D57FA3" w:rsidR="001A0CD6" w:rsidRPr="00395F2C" w:rsidRDefault="00C70C8A" w:rsidP="00C70C8A">
      <w:pPr>
        <w:pStyle w:val="paragraph"/>
        <w:numPr>
          <w:ilvl w:val="0"/>
          <w:numId w:val="11"/>
        </w:numPr>
        <w:spacing w:before="0" w:beforeAutospacing="0" w:after="120" w:afterAutospacing="0" w:line="252" w:lineRule="auto"/>
        <w:textAlignment w:val="baseline"/>
      </w:pPr>
      <w:r w:rsidRPr="00395F2C">
        <w:t xml:space="preserve">The facility will </w:t>
      </w:r>
      <w:r w:rsidR="001A0CD6" w:rsidRPr="00395F2C">
        <w:t xml:space="preserve">maintain documentation for </w:t>
      </w:r>
      <w:r w:rsidR="00E63DFB" w:rsidRPr="00395F2C">
        <w:t xml:space="preserve">all </w:t>
      </w:r>
      <w:r w:rsidR="001A0CD6" w:rsidRPr="00395F2C">
        <w:t>residents and staff on COVID-19 vaccination</w:t>
      </w:r>
      <w:r w:rsidR="00E63DFB" w:rsidRPr="00395F2C">
        <w:t>.</w:t>
      </w:r>
    </w:p>
    <w:p w14:paraId="38FC44D7" w14:textId="4E1530C6" w:rsidR="00EF0ED4" w:rsidRPr="00395F2C" w:rsidRDefault="009C07BE" w:rsidP="00C70C8A">
      <w:pPr>
        <w:pStyle w:val="paragraph"/>
        <w:numPr>
          <w:ilvl w:val="0"/>
          <w:numId w:val="11"/>
        </w:numPr>
        <w:spacing w:before="0" w:beforeAutospacing="0" w:after="120" w:afterAutospacing="0" w:line="252" w:lineRule="auto"/>
        <w:textAlignment w:val="baseline"/>
      </w:pPr>
      <w:r w:rsidRPr="00395F2C">
        <w:t xml:space="preserve">For staff, the </w:t>
      </w:r>
      <w:r w:rsidR="00E63DFB" w:rsidRPr="00395F2C">
        <w:t>information</w:t>
      </w:r>
      <w:r w:rsidRPr="00395F2C">
        <w:t xml:space="preserve"> will </w:t>
      </w:r>
      <w:proofErr w:type="gramStart"/>
      <w:r w:rsidRPr="00395F2C">
        <w:t>document</w:t>
      </w:r>
      <w:r w:rsidR="00E63DFB" w:rsidRPr="00395F2C">
        <w:t>ed</w:t>
      </w:r>
      <w:proofErr w:type="gramEnd"/>
      <w:r w:rsidRPr="00395F2C">
        <w:t xml:space="preserve"> in [INSERT DOCUMENTATION METHOD] and </w:t>
      </w:r>
      <w:r w:rsidR="00E63DFB" w:rsidRPr="00395F2C">
        <w:t xml:space="preserve">for </w:t>
      </w:r>
      <w:r w:rsidRPr="00395F2C">
        <w:t>residents</w:t>
      </w:r>
      <w:r w:rsidR="00E63DFB" w:rsidRPr="00395F2C">
        <w:t>, the information</w:t>
      </w:r>
      <w:r w:rsidRPr="00395F2C">
        <w:t xml:space="preserve"> will be documented in their medical record. </w:t>
      </w:r>
    </w:p>
    <w:p w14:paraId="0D961AFC" w14:textId="77777777" w:rsidR="001A0CD6" w:rsidRPr="00395F2C" w:rsidRDefault="001A0CD6" w:rsidP="002C2AE0">
      <w:pPr>
        <w:pStyle w:val="ListParagraph"/>
        <w:numPr>
          <w:ilvl w:val="0"/>
          <w:numId w:val="7"/>
        </w:numPr>
        <w:spacing w:after="120" w:line="25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95F2C">
        <w:rPr>
          <w:rFonts w:ascii="Times New Roman" w:hAnsi="Times New Roman" w:cs="Times New Roman"/>
          <w:sz w:val="24"/>
          <w:szCs w:val="24"/>
        </w:rPr>
        <w:t>The information to be documented includes:</w:t>
      </w:r>
    </w:p>
    <w:p w14:paraId="59D8AC42" w14:textId="23238A8A" w:rsidR="00766555" w:rsidRPr="00395F2C" w:rsidRDefault="006D3242" w:rsidP="001A0CD6">
      <w:pPr>
        <w:pStyle w:val="ListParagraph"/>
        <w:numPr>
          <w:ilvl w:val="1"/>
          <w:numId w:val="7"/>
        </w:numPr>
        <w:spacing w:after="120" w:line="25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95F2C">
        <w:rPr>
          <w:rFonts w:ascii="Times New Roman" w:hAnsi="Times New Roman" w:cs="Times New Roman"/>
          <w:sz w:val="24"/>
          <w:szCs w:val="24"/>
        </w:rPr>
        <w:lastRenderedPageBreak/>
        <w:t>The staff person</w:t>
      </w:r>
      <w:r w:rsidR="009C07BE" w:rsidRPr="00395F2C">
        <w:rPr>
          <w:rFonts w:ascii="Times New Roman" w:hAnsi="Times New Roman" w:cs="Times New Roman"/>
          <w:sz w:val="24"/>
          <w:szCs w:val="24"/>
        </w:rPr>
        <w:t xml:space="preserve">, resident or representative </w:t>
      </w:r>
      <w:r w:rsidR="00766555" w:rsidRPr="00395F2C">
        <w:rPr>
          <w:rFonts w:ascii="Times New Roman" w:hAnsi="Times New Roman" w:cs="Times New Roman"/>
          <w:sz w:val="24"/>
          <w:szCs w:val="24"/>
        </w:rPr>
        <w:t>was provided education regarding the benefits and potential risks associated with COVID-19 vaccine</w:t>
      </w:r>
      <w:r w:rsidR="000F26B2" w:rsidRPr="00395F2C">
        <w:rPr>
          <w:rFonts w:ascii="Times New Roman" w:hAnsi="Times New Roman" w:cs="Times New Roman"/>
          <w:sz w:val="24"/>
          <w:szCs w:val="24"/>
        </w:rPr>
        <w:t>.</w:t>
      </w:r>
      <w:r w:rsidR="00766555" w:rsidRPr="00395F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9DEF3B" w14:textId="258688B5" w:rsidR="00E63DFB" w:rsidRPr="00395F2C" w:rsidRDefault="00E63DFB" w:rsidP="001A0CD6">
      <w:pPr>
        <w:pStyle w:val="paragraph"/>
        <w:numPr>
          <w:ilvl w:val="1"/>
          <w:numId w:val="7"/>
        </w:numPr>
        <w:spacing w:before="0" w:beforeAutospacing="0" w:after="120" w:afterAutospacing="0" w:line="252" w:lineRule="auto"/>
        <w:textAlignment w:val="baseline"/>
      </w:pPr>
      <w:r w:rsidRPr="00395F2C">
        <w:t>Whether the staff person, resident/representative consented to the vaccine</w:t>
      </w:r>
      <w:r w:rsidR="000F26B2" w:rsidRPr="00395F2C">
        <w:t>.</w:t>
      </w:r>
    </w:p>
    <w:p w14:paraId="7CB102FE" w14:textId="77777777" w:rsidR="00E63DFB" w:rsidRPr="00395F2C" w:rsidRDefault="00E63DFB" w:rsidP="000F26B2">
      <w:pPr>
        <w:pStyle w:val="paragraph"/>
        <w:numPr>
          <w:ilvl w:val="2"/>
          <w:numId w:val="7"/>
        </w:numPr>
        <w:spacing w:before="0" w:beforeAutospacing="0" w:after="120" w:afterAutospacing="0" w:line="252" w:lineRule="auto"/>
        <w:textAlignment w:val="baseline"/>
      </w:pPr>
      <w:r w:rsidRPr="00395F2C">
        <w:t>If yes</w:t>
      </w:r>
    </w:p>
    <w:p w14:paraId="1B94FCC3" w14:textId="1DB32577" w:rsidR="00766555" w:rsidRPr="00395F2C" w:rsidRDefault="00766555" w:rsidP="000F26B2">
      <w:pPr>
        <w:pStyle w:val="paragraph"/>
        <w:numPr>
          <w:ilvl w:val="3"/>
          <w:numId w:val="7"/>
        </w:numPr>
        <w:spacing w:before="0" w:beforeAutospacing="0" w:after="120" w:afterAutospacing="0" w:line="252" w:lineRule="auto"/>
        <w:textAlignment w:val="baseline"/>
      </w:pPr>
      <w:r w:rsidRPr="00395F2C">
        <w:t xml:space="preserve">Which vaccine was </w:t>
      </w:r>
      <w:proofErr w:type="gramStart"/>
      <w:r w:rsidRPr="00395F2C">
        <w:t>administered</w:t>
      </w:r>
      <w:proofErr w:type="gramEnd"/>
    </w:p>
    <w:p w14:paraId="2BBD4116" w14:textId="77777777" w:rsidR="00766555" w:rsidRPr="00395F2C" w:rsidRDefault="00766555" w:rsidP="000F26B2">
      <w:pPr>
        <w:pStyle w:val="paragraph"/>
        <w:numPr>
          <w:ilvl w:val="3"/>
          <w:numId w:val="7"/>
        </w:numPr>
        <w:spacing w:before="0" w:beforeAutospacing="0" w:after="120" w:afterAutospacing="0" w:line="252" w:lineRule="auto"/>
        <w:textAlignment w:val="baseline"/>
      </w:pPr>
      <w:r w:rsidRPr="00395F2C">
        <w:t xml:space="preserve">Which dose was </w:t>
      </w:r>
      <w:proofErr w:type="gramStart"/>
      <w:r w:rsidRPr="00395F2C">
        <w:t>administered</w:t>
      </w:r>
      <w:proofErr w:type="gramEnd"/>
    </w:p>
    <w:p w14:paraId="72864609" w14:textId="77777777" w:rsidR="001A0CD6" w:rsidRPr="00395F2C" w:rsidRDefault="00766555" w:rsidP="000F26B2">
      <w:pPr>
        <w:pStyle w:val="paragraph"/>
        <w:numPr>
          <w:ilvl w:val="3"/>
          <w:numId w:val="7"/>
        </w:numPr>
        <w:spacing w:before="0" w:beforeAutospacing="0" w:after="120" w:afterAutospacing="0" w:line="252" w:lineRule="auto"/>
        <w:textAlignment w:val="baseline"/>
      </w:pPr>
      <w:r w:rsidRPr="00395F2C">
        <w:t>Date of vaccinatio</w:t>
      </w:r>
      <w:r w:rsidR="001A0CD6" w:rsidRPr="00395F2C">
        <w:t>n</w:t>
      </w:r>
    </w:p>
    <w:p w14:paraId="38E66092" w14:textId="77777777" w:rsidR="00E63DFB" w:rsidRPr="00395F2C" w:rsidRDefault="00E63DFB" w:rsidP="000F26B2">
      <w:pPr>
        <w:pStyle w:val="paragraph"/>
        <w:numPr>
          <w:ilvl w:val="2"/>
          <w:numId w:val="7"/>
        </w:numPr>
        <w:spacing w:before="0" w:beforeAutospacing="0" w:after="120" w:afterAutospacing="0" w:line="252" w:lineRule="auto"/>
        <w:textAlignment w:val="baseline"/>
      </w:pPr>
      <w:r w:rsidRPr="00395F2C">
        <w:t>If no, reason for refusal:</w:t>
      </w:r>
    </w:p>
    <w:p w14:paraId="4A0095E1" w14:textId="58123F26" w:rsidR="00E63DFB" w:rsidRPr="00395F2C" w:rsidRDefault="00E63DFB" w:rsidP="000F26B2">
      <w:pPr>
        <w:pStyle w:val="paragraph"/>
        <w:numPr>
          <w:ilvl w:val="3"/>
          <w:numId w:val="7"/>
        </w:numPr>
        <w:spacing w:before="0" w:beforeAutospacing="0" w:after="120" w:afterAutospacing="0" w:line="252" w:lineRule="auto"/>
        <w:textAlignment w:val="baseline"/>
      </w:pPr>
      <w:r w:rsidRPr="00395F2C">
        <w:t>Contraindication</w:t>
      </w:r>
    </w:p>
    <w:p w14:paraId="3062D555" w14:textId="7E0FF397" w:rsidR="00D21F43" w:rsidRPr="00395F2C" w:rsidRDefault="00E63DFB" w:rsidP="000F26B2">
      <w:pPr>
        <w:pStyle w:val="paragraph"/>
        <w:numPr>
          <w:ilvl w:val="3"/>
          <w:numId w:val="7"/>
        </w:numPr>
        <w:spacing w:before="0" w:beforeAutospacing="0" w:after="120" w:afterAutospacing="0" w:line="252" w:lineRule="auto"/>
        <w:textAlignment w:val="baseline"/>
      </w:pPr>
      <w:r w:rsidRPr="00395F2C">
        <w:t xml:space="preserve">Refusal </w:t>
      </w:r>
    </w:p>
    <w:p w14:paraId="486DD876" w14:textId="4B41A7A2" w:rsidR="00766555" w:rsidRPr="00395F2C" w:rsidRDefault="00E63DFB" w:rsidP="00E63DFB">
      <w:pPr>
        <w:pStyle w:val="paragraph"/>
        <w:numPr>
          <w:ilvl w:val="0"/>
          <w:numId w:val="7"/>
        </w:numPr>
        <w:spacing w:before="0" w:beforeAutospacing="0" w:after="120" w:afterAutospacing="0" w:line="252" w:lineRule="auto"/>
        <w:textAlignment w:val="baseline"/>
      </w:pPr>
      <w:r w:rsidRPr="00395F2C">
        <w:t xml:space="preserve">For staff or residents who refuse, the facility will ask that individual to sign a </w:t>
      </w:r>
      <w:r w:rsidR="006B34EE" w:rsidRPr="00395F2C">
        <w:t xml:space="preserve">COVID-19 vaccine </w:t>
      </w:r>
      <w:r w:rsidRPr="00395F2C">
        <w:t xml:space="preserve">declination form </w:t>
      </w:r>
      <w:r w:rsidR="00766555" w:rsidRPr="00395F2C">
        <w:t>and</w:t>
      </w:r>
      <w:r w:rsidRPr="00395F2C">
        <w:t xml:space="preserve"> maintain</w:t>
      </w:r>
      <w:r w:rsidR="00766555" w:rsidRPr="00395F2C">
        <w:t xml:space="preserve"> copy of the form.</w:t>
      </w:r>
    </w:p>
    <w:p w14:paraId="2BFB0007" w14:textId="77777777" w:rsidR="009C07BE" w:rsidRPr="00395F2C" w:rsidRDefault="009C07BE" w:rsidP="00395F2C">
      <w:pPr>
        <w:pStyle w:val="paragraph"/>
        <w:spacing w:before="0" w:beforeAutospacing="0" w:after="120" w:afterAutospacing="0" w:line="252" w:lineRule="auto"/>
        <w:textAlignment w:val="baseline"/>
        <w:rPr>
          <w:sz w:val="20"/>
          <w:szCs w:val="20"/>
        </w:rPr>
      </w:pPr>
    </w:p>
    <w:p w14:paraId="09D4CA23" w14:textId="15891EC3" w:rsidR="00DF5B8C" w:rsidRPr="00395F2C" w:rsidRDefault="00DF5B8C" w:rsidP="002C2AE0">
      <w:pPr>
        <w:pStyle w:val="paragraph"/>
        <w:spacing w:before="0" w:beforeAutospacing="0" w:after="120" w:afterAutospacing="0" w:line="252" w:lineRule="auto"/>
        <w:textAlignment w:val="baseline"/>
        <w:rPr>
          <w:sz w:val="28"/>
          <w:szCs w:val="28"/>
        </w:rPr>
      </w:pPr>
      <w:r w:rsidRPr="00395F2C">
        <w:rPr>
          <w:rStyle w:val="normaltextrun"/>
          <w:b/>
          <w:bCs/>
          <w:sz w:val="28"/>
          <w:szCs w:val="28"/>
        </w:rPr>
        <w:t xml:space="preserve">Reporting COVID-19 Vaccine </w:t>
      </w:r>
    </w:p>
    <w:p w14:paraId="16BFD62E" w14:textId="593DB328" w:rsidR="00DF5B8C" w:rsidRPr="00395F2C" w:rsidRDefault="006D1E08" w:rsidP="00B74B80">
      <w:pPr>
        <w:pStyle w:val="ListParagraph"/>
        <w:numPr>
          <w:ilvl w:val="0"/>
          <w:numId w:val="5"/>
        </w:numPr>
        <w:spacing w:after="120" w:line="25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95F2C">
        <w:rPr>
          <w:rFonts w:ascii="Times New Roman" w:hAnsi="Times New Roman" w:cs="Times New Roman"/>
          <w:sz w:val="24"/>
          <w:szCs w:val="24"/>
        </w:rPr>
        <w:t xml:space="preserve">Facility will report on a weekly basis </w:t>
      </w:r>
      <w:r w:rsidR="000F26B2" w:rsidRPr="00395F2C">
        <w:rPr>
          <w:rFonts w:ascii="Times New Roman" w:hAnsi="Times New Roman" w:cs="Times New Roman"/>
          <w:sz w:val="24"/>
          <w:szCs w:val="24"/>
        </w:rPr>
        <w:t>via</w:t>
      </w:r>
      <w:r w:rsidR="57DAF070" w:rsidRPr="00395F2C">
        <w:rPr>
          <w:rFonts w:ascii="Times New Roman" w:hAnsi="Times New Roman" w:cs="Times New Roman"/>
          <w:sz w:val="24"/>
          <w:szCs w:val="24"/>
        </w:rPr>
        <w:t xml:space="preserve"> </w:t>
      </w:r>
      <w:r w:rsidR="00B74B80" w:rsidRPr="00395F2C">
        <w:rPr>
          <w:rFonts w:ascii="Times New Roman" w:hAnsi="Times New Roman" w:cs="Times New Roman"/>
          <w:sz w:val="24"/>
          <w:szCs w:val="24"/>
        </w:rPr>
        <w:t>NHSN by Sunday at 11:59pm ET</w:t>
      </w:r>
      <w:r w:rsidR="57DAF070" w:rsidRPr="00395F2C">
        <w:rPr>
          <w:rFonts w:ascii="Times New Roman" w:hAnsi="Times New Roman" w:cs="Times New Roman"/>
          <w:sz w:val="24"/>
          <w:szCs w:val="24"/>
        </w:rPr>
        <w:t xml:space="preserve">, </w:t>
      </w:r>
      <w:r w:rsidRPr="00395F2C">
        <w:rPr>
          <w:rFonts w:ascii="Times New Roman" w:hAnsi="Times New Roman" w:cs="Times New Roman"/>
          <w:sz w:val="24"/>
          <w:szCs w:val="24"/>
        </w:rPr>
        <w:t>the COVID-19 vaccination status of residents and staff, total numbers of residents and staff vaccinated, each dose of vaccine received, COVID-19 vaccination adverse events, and therapeutics administered to residents for treatment of COVID-</w:t>
      </w:r>
      <w:r w:rsidR="00E44C98" w:rsidRPr="00395F2C">
        <w:rPr>
          <w:rFonts w:ascii="Times New Roman" w:hAnsi="Times New Roman" w:cs="Times New Roman"/>
          <w:sz w:val="24"/>
          <w:szCs w:val="24"/>
        </w:rPr>
        <w:t>19.</w:t>
      </w:r>
      <w:r w:rsidRPr="00395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60546" w14:textId="77777777" w:rsidR="00763801" w:rsidRPr="00395F2C" w:rsidRDefault="00763801" w:rsidP="00395F2C">
      <w:pPr>
        <w:pStyle w:val="paragraph"/>
        <w:spacing w:before="0" w:beforeAutospacing="0" w:after="120" w:afterAutospacing="0" w:line="252" w:lineRule="auto"/>
        <w:textAlignment w:val="baseline"/>
        <w:rPr>
          <w:sz w:val="20"/>
          <w:szCs w:val="20"/>
        </w:rPr>
      </w:pPr>
    </w:p>
    <w:p w14:paraId="466F76BE" w14:textId="5B70A696" w:rsidR="00887C3E" w:rsidRPr="00395F2C" w:rsidRDefault="00887C3E" w:rsidP="002C2AE0">
      <w:pPr>
        <w:spacing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F2C">
        <w:rPr>
          <w:rFonts w:ascii="Times New Roman" w:hAnsi="Times New Roman" w:cs="Times New Roman"/>
          <w:b/>
          <w:bCs/>
          <w:sz w:val="28"/>
          <w:szCs w:val="28"/>
        </w:rPr>
        <w:t>Educational Resources</w:t>
      </w:r>
    </w:p>
    <w:p w14:paraId="558AE727" w14:textId="5FBDC702" w:rsidR="008306E6" w:rsidRPr="00395F2C" w:rsidRDefault="00F2167C" w:rsidP="002C2AE0">
      <w:pPr>
        <w:pStyle w:val="ListParagraph"/>
        <w:numPr>
          <w:ilvl w:val="0"/>
          <w:numId w:val="5"/>
        </w:numPr>
        <w:spacing w:after="120" w:line="252" w:lineRule="auto"/>
        <w:contextualSpacing w:val="0"/>
        <w:rPr>
          <w:rFonts w:ascii="Times New Roman" w:hAnsi="Times New Roman" w:cs="Times New Roman"/>
          <w:sz w:val="24"/>
          <w:szCs w:val="28"/>
        </w:rPr>
      </w:pPr>
      <w:hyperlink r:id="rId15" w:history="1">
        <w:r w:rsidR="008306E6" w:rsidRPr="00395F2C">
          <w:rPr>
            <w:rStyle w:val="Hyperlink"/>
            <w:rFonts w:ascii="Times New Roman" w:hAnsi="Times New Roman" w:cs="Times New Roman"/>
            <w:sz w:val="24"/>
            <w:szCs w:val="28"/>
          </w:rPr>
          <w:t>AHCA/NCAL Get Vaccinated Campaign</w:t>
        </w:r>
      </w:hyperlink>
    </w:p>
    <w:p w14:paraId="1876C634" w14:textId="4D0A7EB5" w:rsidR="00CD6063" w:rsidRPr="00395F2C" w:rsidRDefault="00F2167C" w:rsidP="002C2AE0">
      <w:pPr>
        <w:pStyle w:val="ListParagraph"/>
        <w:numPr>
          <w:ilvl w:val="0"/>
          <w:numId w:val="5"/>
        </w:numPr>
        <w:spacing w:after="120" w:line="252" w:lineRule="auto"/>
        <w:contextualSpacing w:val="0"/>
        <w:rPr>
          <w:rFonts w:ascii="Times New Roman" w:hAnsi="Times New Roman" w:cs="Times New Roman"/>
          <w:sz w:val="24"/>
          <w:szCs w:val="28"/>
        </w:rPr>
      </w:pPr>
      <w:hyperlink r:id="rId16" w:history="1">
        <w:r w:rsidR="00CD6063" w:rsidRPr="00395F2C">
          <w:rPr>
            <w:rStyle w:val="Hyperlink"/>
            <w:rFonts w:ascii="Times New Roman" w:hAnsi="Times New Roman" w:cs="Times New Roman"/>
            <w:sz w:val="24"/>
            <w:szCs w:val="28"/>
          </w:rPr>
          <w:t>CDC Toolkit on COVID-19 Vaccines in LTC</w:t>
        </w:r>
      </w:hyperlink>
    </w:p>
    <w:p w14:paraId="26ABB302" w14:textId="47A68645" w:rsidR="009F725B" w:rsidRPr="00395F2C" w:rsidRDefault="00F2167C" w:rsidP="002C2AE0">
      <w:pPr>
        <w:pStyle w:val="ListParagraph"/>
        <w:numPr>
          <w:ilvl w:val="0"/>
          <w:numId w:val="5"/>
        </w:numPr>
        <w:spacing w:after="120" w:line="252" w:lineRule="auto"/>
        <w:contextualSpacing w:val="0"/>
        <w:rPr>
          <w:rFonts w:ascii="Times New Roman" w:hAnsi="Times New Roman" w:cs="Times New Roman"/>
          <w:sz w:val="24"/>
          <w:szCs w:val="28"/>
        </w:rPr>
      </w:pPr>
      <w:hyperlink r:id="rId17" w:history="1">
        <w:r w:rsidR="009F725B" w:rsidRPr="00395F2C">
          <w:rPr>
            <w:rStyle w:val="Hyperlink"/>
            <w:rFonts w:ascii="Times New Roman" w:hAnsi="Times New Roman" w:cs="Times New Roman"/>
            <w:sz w:val="24"/>
            <w:szCs w:val="28"/>
          </w:rPr>
          <w:t>CDC Updated Healthcare Infection Prevention and Control Recommendations in Response to COVID-19 Vaccination</w:t>
        </w:r>
      </w:hyperlink>
    </w:p>
    <w:p w14:paraId="5A79E114" w14:textId="39E7CC07" w:rsidR="00E54648" w:rsidRPr="00395F2C" w:rsidRDefault="00F2167C" w:rsidP="002C2AE0">
      <w:pPr>
        <w:pStyle w:val="ListParagraph"/>
        <w:numPr>
          <w:ilvl w:val="0"/>
          <w:numId w:val="5"/>
        </w:numPr>
        <w:spacing w:after="120" w:line="252" w:lineRule="auto"/>
        <w:contextualSpacing w:val="0"/>
        <w:rPr>
          <w:rFonts w:ascii="Times New Roman" w:hAnsi="Times New Roman" w:cs="Times New Roman"/>
          <w:sz w:val="24"/>
          <w:szCs w:val="28"/>
        </w:rPr>
      </w:pPr>
      <w:hyperlink r:id="rId18" w:history="1">
        <w:r w:rsidR="00E54648" w:rsidRPr="00395F2C">
          <w:rPr>
            <w:rStyle w:val="Hyperlink"/>
            <w:rFonts w:ascii="Times New Roman" w:hAnsi="Times New Roman" w:cs="Times New Roman"/>
            <w:sz w:val="24"/>
            <w:szCs w:val="28"/>
          </w:rPr>
          <w:t>CDC Interim Infection Prevention and Control Recommendations to Prevent SARS-CoV-2 Spread in Nursing Homes</w:t>
        </w:r>
      </w:hyperlink>
    </w:p>
    <w:p w14:paraId="0E8882E1" w14:textId="1EFDE2FC" w:rsidR="008306E6" w:rsidRPr="00395F2C" w:rsidRDefault="00CD6063" w:rsidP="002C2AE0">
      <w:pPr>
        <w:pStyle w:val="ListParagraph"/>
        <w:numPr>
          <w:ilvl w:val="0"/>
          <w:numId w:val="5"/>
        </w:numPr>
        <w:spacing w:after="120" w:line="252" w:lineRule="auto"/>
        <w:contextualSpacing w:val="0"/>
        <w:rPr>
          <w:rFonts w:ascii="Times New Roman" w:hAnsi="Times New Roman" w:cs="Times New Roman"/>
          <w:sz w:val="24"/>
          <w:szCs w:val="28"/>
          <w:highlight w:val="yellow"/>
        </w:rPr>
      </w:pPr>
      <w:r w:rsidRPr="00395F2C">
        <w:rPr>
          <w:rFonts w:ascii="Times New Roman" w:hAnsi="Times New Roman" w:cs="Times New Roman"/>
          <w:sz w:val="24"/>
          <w:szCs w:val="28"/>
          <w:highlight w:val="yellow"/>
        </w:rPr>
        <w:t>[INSERT ADDITIONAL RESOURCES FACILITY USES TO EDUCATE STAFF]</w:t>
      </w:r>
      <w:r w:rsidRPr="00395F2C">
        <w:rPr>
          <w:rFonts w:ascii="Times New Roman" w:hAnsi="Times New Roman" w:cs="Times New Roman"/>
          <w:sz w:val="24"/>
          <w:szCs w:val="28"/>
          <w:highlight w:val="yellow"/>
        </w:rPr>
        <w:tab/>
      </w:r>
    </w:p>
    <w:sectPr w:rsidR="008306E6" w:rsidRPr="00395F2C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7165" w14:textId="77777777" w:rsidR="001D4687" w:rsidRDefault="001D4687" w:rsidP="007B39F1">
      <w:pPr>
        <w:spacing w:after="0" w:line="240" w:lineRule="auto"/>
      </w:pPr>
      <w:r>
        <w:separator/>
      </w:r>
    </w:p>
  </w:endnote>
  <w:endnote w:type="continuationSeparator" w:id="0">
    <w:p w14:paraId="77A2A184" w14:textId="77777777" w:rsidR="001D4687" w:rsidRDefault="001D4687" w:rsidP="007B39F1">
      <w:pPr>
        <w:spacing w:after="0" w:line="240" w:lineRule="auto"/>
      </w:pPr>
      <w:r>
        <w:continuationSeparator/>
      </w:r>
    </w:p>
  </w:endnote>
  <w:endnote w:type="continuationNotice" w:id="1">
    <w:p w14:paraId="713ECC74" w14:textId="77777777" w:rsidR="001D4687" w:rsidRDefault="001D4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20708377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A9CA05" w14:textId="28172F16" w:rsidR="00395F2C" w:rsidRPr="00395F2C" w:rsidRDefault="00395F2C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F2C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395F2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95F2C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Pr="00395F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5F2C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395F2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95F2C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395F2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95F2C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Pr="00395F2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5F2C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395F2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95F2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95F2C">
              <w:rPr>
                <w:rFonts w:ascii="Times New Roman" w:hAnsi="Times New Roman" w:cs="Times New Roman"/>
                <w:sz w:val="20"/>
                <w:szCs w:val="20"/>
              </w:rPr>
              <w:tab/>
              <w:t>May 18, 2021</w:t>
            </w:r>
          </w:p>
        </w:sdtContent>
      </w:sdt>
    </w:sdtContent>
  </w:sdt>
  <w:p w14:paraId="68D9C6EC" w14:textId="77777777" w:rsidR="007B39F1" w:rsidRPr="00395F2C" w:rsidRDefault="007B39F1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499A" w14:textId="77777777" w:rsidR="001D4687" w:rsidRDefault="001D4687" w:rsidP="007B39F1">
      <w:pPr>
        <w:spacing w:after="0" w:line="240" w:lineRule="auto"/>
      </w:pPr>
      <w:r>
        <w:separator/>
      </w:r>
    </w:p>
  </w:footnote>
  <w:footnote w:type="continuationSeparator" w:id="0">
    <w:p w14:paraId="666EAFD4" w14:textId="77777777" w:rsidR="001D4687" w:rsidRDefault="001D4687" w:rsidP="007B39F1">
      <w:pPr>
        <w:spacing w:after="0" w:line="240" w:lineRule="auto"/>
      </w:pPr>
      <w:r>
        <w:continuationSeparator/>
      </w:r>
    </w:p>
  </w:footnote>
  <w:footnote w:type="continuationNotice" w:id="1">
    <w:p w14:paraId="51D9EEBC" w14:textId="77777777" w:rsidR="001D4687" w:rsidRDefault="001D4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A1D0" w14:textId="23815A44" w:rsidR="007B39F1" w:rsidRDefault="00F2167C">
    <w:pPr>
      <w:pStyle w:val="Header"/>
    </w:pPr>
    <w:r>
      <w:rPr>
        <w:noProof/>
      </w:rPr>
      <w:pict w14:anchorId="4C3189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56704" o:spid="_x0000_s2050" type="#_x0000_t136" style="position:absolute;margin-left:0;margin-top:0;width:494.9pt;height:164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814C" w14:textId="7C5B7308" w:rsidR="007B39F1" w:rsidRDefault="00F2167C">
    <w:pPr>
      <w:pStyle w:val="Header"/>
    </w:pPr>
    <w:r>
      <w:rPr>
        <w:noProof/>
      </w:rPr>
      <w:pict w14:anchorId="2A077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56705" o:spid="_x0000_s2051" type="#_x0000_t136" style="position:absolute;margin-left:0;margin-top:0;width:494.9pt;height:164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A66F" w14:textId="53CF0A93" w:rsidR="007B39F1" w:rsidRDefault="00F2167C">
    <w:pPr>
      <w:pStyle w:val="Header"/>
    </w:pPr>
    <w:r>
      <w:rPr>
        <w:noProof/>
      </w:rPr>
      <w:pict w14:anchorId="6A8A39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56703" o:spid="_x0000_s2049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449"/>
    <w:multiLevelType w:val="multilevel"/>
    <w:tmpl w:val="835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5780F"/>
    <w:multiLevelType w:val="hybridMultilevel"/>
    <w:tmpl w:val="F9D8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378A"/>
    <w:multiLevelType w:val="hybridMultilevel"/>
    <w:tmpl w:val="B0FC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F7F7E"/>
    <w:multiLevelType w:val="hybridMultilevel"/>
    <w:tmpl w:val="8C92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C6557"/>
    <w:multiLevelType w:val="hybridMultilevel"/>
    <w:tmpl w:val="1370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2B6"/>
    <w:multiLevelType w:val="hybridMultilevel"/>
    <w:tmpl w:val="5EEC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51C06"/>
    <w:multiLevelType w:val="hybridMultilevel"/>
    <w:tmpl w:val="B1AA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73EDE"/>
    <w:multiLevelType w:val="hybridMultilevel"/>
    <w:tmpl w:val="C95E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25B7A"/>
    <w:multiLevelType w:val="multilevel"/>
    <w:tmpl w:val="66E2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25A32"/>
    <w:multiLevelType w:val="hybridMultilevel"/>
    <w:tmpl w:val="F1C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05E5F"/>
    <w:multiLevelType w:val="hybridMultilevel"/>
    <w:tmpl w:val="408C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63000"/>
    <w:multiLevelType w:val="multilevel"/>
    <w:tmpl w:val="76980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F1"/>
    <w:rsid w:val="000177E9"/>
    <w:rsid w:val="0002574D"/>
    <w:rsid w:val="000263F1"/>
    <w:rsid w:val="000321AE"/>
    <w:rsid w:val="00034090"/>
    <w:rsid w:val="00036CEC"/>
    <w:rsid w:val="00045657"/>
    <w:rsid w:val="00051093"/>
    <w:rsid w:val="00066380"/>
    <w:rsid w:val="000916E4"/>
    <w:rsid w:val="00094F85"/>
    <w:rsid w:val="000B590E"/>
    <w:rsid w:val="000D5BC9"/>
    <w:rsid w:val="000D5EE8"/>
    <w:rsid w:val="000E6A53"/>
    <w:rsid w:val="000F26B2"/>
    <w:rsid w:val="000F5568"/>
    <w:rsid w:val="000F6FBB"/>
    <w:rsid w:val="000F70C7"/>
    <w:rsid w:val="001036DA"/>
    <w:rsid w:val="00117C79"/>
    <w:rsid w:val="00126878"/>
    <w:rsid w:val="00130C2F"/>
    <w:rsid w:val="001343F1"/>
    <w:rsid w:val="001707C3"/>
    <w:rsid w:val="001A0CD6"/>
    <w:rsid w:val="001A1651"/>
    <w:rsid w:val="001C1C11"/>
    <w:rsid w:val="001C2C87"/>
    <w:rsid w:val="001D4687"/>
    <w:rsid w:val="002013E0"/>
    <w:rsid w:val="00212E2A"/>
    <w:rsid w:val="0022432B"/>
    <w:rsid w:val="00225174"/>
    <w:rsid w:val="00225D9F"/>
    <w:rsid w:val="00230175"/>
    <w:rsid w:val="00234B7B"/>
    <w:rsid w:val="00246176"/>
    <w:rsid w:val="00281A51"/>
    <w:rsid w:val="002A5682"/>
    <w:rsid w:val="002C2AE0"/>
    <w:rsid w:val="002D0972"/>
    <w:rsid w:val="002D1B48"/>
    <w:rsid w:val="002D22E3"/>
    <w:rsid w:val="002F0064"/>
    <w:rsid w:val="002F7BCA"/>
    <w:rsid w:val="00310403"/>
    <w:rsid w:val="00314A7E"/>
    <w:rsid w:val="00342209"/>
    <w:rsid w:val="00351038"/>
    <w:rsid w:val="00354F9D"/>
    <w:rsid w:val="00361041"/>
    <w:rsid w:val="00395F2C"/>
    <w:rsid w:val="003B4AF5"/>
    <w:rsid w:val="003B53C9"/>
    <w:rsid w:val="003D75CA"/>
    <w:rsid w:val="003F2FB6"/>
    <w:rsid w:val="003F3278"/>
    <w:rsid w:val="004148EC"/>
    <w:rsid w:val="00443256"/>
    <w:rsid w:val="00455F27"/>
    <w:rsid w:val="00464D94"/>
    <w:rsid w:val="00476C47"/>
    <w:rsid w:val="004D177C"/>
    <w:rsid w:val="004D2738"/>
    <w:rsid w:val="004D6EC5"/>
    <w:rsid w:val="004E16F5"/>
    <w:rsid w:val="004F1891"/>
    <w:rsid w:val="004F52F7"/>
    <w:rsid w:val="00502577"/>
    <w:rsid w:val="00503CE9"/>
    <w:rsid w:val="00507905"/>
    <w:rsid w:val="005147DF"/>
    <w:rsid w:val="005465E9"/>
    <w:rsid w:val="00557F50"/>
    <w:rsid w:val="0056602B"/>
    <w:rsid w:val="005723E4"/>
    <w:rsid w:val="00572B90"/>
    <w:rsid w:val="005912A7"/>
    <w:rsid w:val="005C06CF"/>
    <w:rsid w:val="005C43E9"/>
    <w:rsid w:val="005E3DC8"/>
    <w:rsid w:val="005F6BC8"/>
    <w:rsid w:val="0060255C"/>
    <w:rsid w:val="006028EF"/>
    <w:rsid w:val="00614893"/>
    <w:rsid w:val="006162C6"/>
    <w:rsid w:val="0065227F"/>
    <w:rsid w:val="00697B30"/>
    <w:rsid w:val="006A1812"/>
    <w:rsid w:val="006B34EE"/>
    <w:rsid w:val="006B4465"/>
    <w:rsid w:val="006D1E08"/>
    <w:rsid w:val="006D3242"/>
    <w:rsid w:val="006D6DA8"/>
    <w:rsid w:val="006E10FE"/>
    <w:rsid w:val="006F029B"/>
    <w:rsid w:val="00703369"/>
    <w:rsid w:val="007067DC"/>
    <w:rsid w:val="00723130"/>
    <w:rsid w:val="00734CC5"/>
    <w:rsid w:val="00736DC1"/>
    <w:rsid w:val="00741CDA"/>
    <w:rsid w:val="00760317"/>
    <w:rsid w:val="00763801"/>
    <w:rsid w:val="00763CE9"/>
    <w:rsid w:val="00764514"/>
    <w:rsid w:val="00765916"/>
    <w:rsid w:val="00766307"/>
    <w:rsid w:val="00766555"/>
    <w:rsid w:val="00770086"/>
    <w:rsid w:val="00775749"/>
    <w:rsid w:val="00791B59"/>
    <w:rsid w:val="007A0076"/>
    <w:rsid w:val="007A1460"/>
    <w:rsid w:val="007B225C"/>
    <w:rsid w:val="007B3947"/>
    <w:rsid w:val="007B39F1"/>
    <w:rsid w:val="007E0179"/>
    <w:rsid w:val="007F12E1"/>
    <w:rsid w:val="007F596A"/>
    <w:rsid w:val="008169E8"/>
    <w:rsid w:val="0082786C"/>
    <w:rsid w:val="008306E6"/>
    <w:rsid w:val="00887C3E"/>
    <w:rsid w:val="008B11BC"/>
    <w:rsid w:val="008B13E9"/>
    <w:rsid w:val="008D1CFB"/>
    <w:rsid w:val="008D6640"/>
    <w:rsid w:val="00904F26"/>
    <w:rsid w:val="00937997"/>
    <w:rsid w:val="00937AAC"/>
    <w:rsid w:val="009459A4"/>
    <w:rsid w:val="00946D7F"/>
    <w:rsid w:val="0095431D"/>
    <w:rsid w:val="00962023"/>
    <w:rsid w:val="00990E1F"/>
    <w:rsid w:val="00992908"/>
    <w:rsid w:val="00994382"/>
    <w:rsid w:val="009C07BE"/>
    <w:rsid w:val="009D729D"/>
    <w:rsid w:val="009E3C69"/>
    <w:rsid w:val="009E6857"/>
    <w:rsid w:val="009F725B"/>
    <w:rsid w:val="00A217C8"/>
    <w:rsid w:val="00A23840"/>
    <w:rsid w:val="00A2689A"/>
    <w:rsid w:val="00A454A9"/>
    <w:rsid w:val="00A54649"/>
    <w:rsid w:val="00A62289"/>
    <w:rsid w:val="00A6785B"/>
    <w:rsid w:val="00A67BF1"/>
    <w:rsid w:val="00AB05B3"/>
    <w:rsid w:val="00AB2B8F"/>
    <w:rsid w:val="00AC2E56"/>
    <w:rsid w:val="00AD421C"/>
    <w:rsid w:val="00AD65C7"/>
    <w:rsid w:val="00ADCCA1"/>
    <w:rsid w:val="00AE337C"/>
    <w:rsid w:val="00AF12BD"/>
    <w:rsid w:val="00B00BF1"/>
    <w:rsid w:val="00B11244"/>
    <w:rsid w:val="00B21A11"/>
    <w:rsid w:val="00B26DEE"/>
    <w:rsid w:val="00B44D8D"/>
    <w:rsid w:val="00B45C5C"/>
    <w:rsid w:val="00B55604"/>
    <w:rsid w:val="00B61AB8"/>
    <w:rsid w:val="00B65A0F"/>
    <w:rsid w:val="00B74B80"/>
    <w:rsid w:val="00B80181"/>
    <w:rsid w:val="00B82AF8"/>
    <w:rsid w:val="00B92B53"/>
    <w:rsid w:val="00BB7AF1"/>
    <w:rsid w:val="00BC0176"/>
    <w:rsid w:val="00BD076C"/>
    <w:rsid w:val="00BE2B21"/>
    <w:rsid w:val="00BE71D6"/>
    <w:rsid w:val="00C17A74"/>
    <w:rsid w:val="00C205FA"/>
    <w:rsid w:val="00C25FC8"/>
    <w:rsid w:val="00C3776E"/>
    <w:rsid w:val="00C4075E"/>
    <w:rsid w:val="00C531C3"/>
    <w:rsid w:val="00C604EF"/>
    <w:rsid w:val="00C61193"/>
    <w:rsid w:val="00C70C8A"/>
    <w:rsid w:val="00C82448"/>
    <w:rsid w:val="00C844A3"/>
    <w:rsid w:val="00C93DDA"/>
    <w:rsid w:val="00CA7196"/>
    <w:rsid w:val="00CB0F2F"/>
    <w:rsid w:val="00CD1384"/>
    <w:rsid w:val="00CD6063"/>
    <w:rsid w:val="00CF39C5"/>
    <w:rsid w:val="00D05AB4"/>
    <w:rsid w:val="00D10D66"/>
    <w:rsid w:val="00D21110"/>
    <w:rsid w:val="00D21F43"/>
    <w:rsid w:val="00D2207D"/>
    <w:rsid w:val="00D52828"/>
    <w:rsid w:val="00D55BA2"/>
    <w:rsid w:val="00D61DAD"/>
    <w:rsid w:val="00D630A9"/>
    <w:rsid w:val="00D65861"/>
    <w:rsid w:val="00D7295D"/>
    <w:rsid w:val="00D7634E"/>
    <w:rsid w:val="00D77C77"/>
    <w:rsid w:val="00D8271E"/>
    <w:rsid w:val="00D90AB5"/>
    <w:rsid w:val="00DA16B6"/>
    <w:rsid w:val="00DC65F3"/>
    <w:rsid w:val="00DD006B"/>
    <w:rsid w:val="00DD3CA2"/>
    <w:rsid w:val="00DD58CF"/>
    <w:rsid w:val="00DE0890"/>
    <w:rsid w:val="00DE1DBD"/>
    <w:rsid w:val="00DE66CF"/>
    <w:rsid w:val="00DF0FC2"/>
    <w:rsid w:val="00DF5B8C"/>
    <w:rsid w:val="00DFBD19"/>
    <w:rsid w:val="00E10E11"/>
    <w:rsid w:val="00E40D7D"/>
    <w:rsid w:val="00E44C98"/>
    <w:rsid w:val="00E502AD"/>
    <w:rsid w:val="00E54648"/>
    <w:rsid w:val="00E560FF"/>
    <w:rsid w:val="00E60957"/>
    <w:rsid w:val="00E61376"/>
    <w:rsid w:val="00E63DFB"/>
    <w:rsid w:val="00E80D4B"/>
    <w:rsid w:val="00E83318"/>
    <w:rsid w:val="00E84659"/>
    <w:rsid w:val="00E97A2E"/>
    <w:rsid w:val="00EA75D0"/>
    <w:rsid w:val="00EB35E4"/>
    <w:rsid w:val="00EC14BE"/>
    <w:rsid w:val="00EC6BF7"/>
    <w:rsid w:val="00EF0ED4"/>
    <w:rsid w:val="00F02747"/>
    <w:rsid w:val="00F12E20"/>
    <w:rsid w:val="00F13017"/>
    <w:rsid w:val="00F17E8C"/>
    <w:rsid w:val="00F2167C"/>
    <w:rsid w:val="00F35DAC"/>
    <w:rsid w:val="00F4671B"/>
    <w:rsid w:val="00F474DC"/>
    <w:rsid w:val="00F53E2E"/>
    <w:rsid w:val="00F55E4D"/>
    <w:rsid w:val="00F60DDA"/>
    <w:rsid w:val="00F60EAC"/>
    <w:rsid w:val="00F6228D"/>
    <w:rsid w:val="00F66AFF"/>
    <w:rsid w:val="00F75B92"/>
    <w:rsid w:val="00F80150"/>
    <w:rsid w:val="00F87B98"/>
    <w:rsid w:val="00F87D7F"/>
    <w:rsid w:val="00F907C5"/>
    <w:rsid w:val="00FA4411"/>
    <w:rsid w:val="00FC5DB6"/>
    <w:rsid w:val="00FC7F09"/>
    <w:rsid w:val="00FD0C68"/>
    <w:rsid w:val="00FE2AED"/>
    <w:rsid w:val="049AC2D7"/>
    <w:rsid w:val="10D8E6D9"/>
    <w:rsid w:val="11C707EE"/>
    <w:rsid w:val="200321C0"/>
    <w:rsid w:val="35008761"/>
    <w:rsid w:val="365E9BF7"/>
    <w:rsid w:val="3A1B6FF5"/>
    <w:rsid w:val="3F8184AC"/>
    <w:rsid w:val="44755944"/>
    <w:rsid w:val="47116B4D"/>
    <w:rsid w:val="54B01088"/>
    <w:rsid w:val="57DAF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A7B708"/>
  <w15:chartTrackingRefBased/>
  <w15:docId w15:val="{2545B5C1-1400-4CB5-9A08-3E12C91E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B39F1"/>
  </w:style>
  <w:style w:type="character" w:customStyle="1" w:styleId="eop">
    <w:name w:val="eop"/>
    <w:basedOn w:val="DefaultParagraphFont"/>
    <w:rsid w:val="007B39F1"/>
  </w:style>
  <w:style w:type="paragraph" w:styleId="Header">
    <w:name w:val="header"/>
    <w:basedOn w:val="Normal"/>
    <w:link w:val="HeaderChar"/>
    <w:uiPriority w:val="99"/>
    <w:unhideWhenUsed/>
    <w:rsid w:val="007B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F1"/>
  </w:style>
  <w:style w:type="paragraph" w:styleId="Footer">
    <w:name w:val="footer"/>
    <w:basedOn w:val="Normal"/>
    <w:link w:val="FooterChar"/>
    <w:uiPriority w:val="99"/>
    <w:unhideWhenUsed/>
    <w:rsid w:val="007B3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F1"/>
  </w:style>
  <w:style w:type="character" w:styleId="Hyperlink">
    <w:name w:val="Hyperlink"/>
    <w:basedOn w:val="DefaultParagraphFont"/>
    <w:uiPriority w:val="99"/>
    <w:unhideWhenUsed/>
    <w:rsid w:val="00C40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4075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67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7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671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5B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E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560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dernatx.com/covid19vaccine-eua/eua-fact-sheet-recipients.pdf" TargetMode="External"/><Relationship Id="rId18" Type="http://schemas.openxmlformats.org/officeDocument/2006/relationships/hyperlink" Target="https://www.cdc.gov/coronavirus/2019-ncov/hcp/long-term-care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da.gov/media/144414/download" TargetMode="External"/><Relationship Id="rId17" Type="http://schemas.openxmlformats.org/officeDocument/2006/relationships/hyperlink" Target="https://www.cdc.gov/coronavirus/2019-ncov/hcp/infection-control-after-vaccinatio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vaccines/covid-19/toolkits/long-term-care/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s.gov/files/document/qso-21-19-nh.pdf?cm_ven=ExactTarget&amp;cm_cat=Interim+Final+Rule+on+COVID-19+Vaccine+Requirements+for+LTCF+and+ICFs-IID&amp;cm_pla=All+Subscribers&amp;cm_ite=QSO+memo&amp;cm_lm=cbishnoi@ahca.org&amp;cm_ainfo=&amp;&amp;&amp;&amp;&amp;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etvaccinated.us/long-term-care-provider-resourc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anssenlabels.com/emergency-use-authorization/Janssen+COVID-19+Vaccine-Recipient-fact-sheet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HCA Document" ma:contentTypeID="0x01010095661E36B630014CB9CA3751FCFCF48E001CBA4223519F854B9028A10DBF97C3C3" ma:contentTypeVersion="9" ma:contentTypeDescription="" ma:contentTypeScope="" ma:versionID="dfb9b301d4039b14a92849db89bc2a7d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8a01ccb6-4ad0-4bb4-a096-75c7ba8b5e32" targetNamespace="http://schemas.microsoft.com/office/2006/metadata/properties" ma:root="true" ma:fieldsID="8777bb692d45ea267b81289caebf28ba" ns1:_="" ns2:_="" ns3:_="">
    <xsd:import namespace="http://schemas.microsoft.com/sharepoint/v3"/>
    <xsd:import namespace="a289481b-a79c-422a-999a-ca274d02ddef"/>
    <xsd:import namespace="8a01ccb6-4ad0-4bb4-a096-75c7ba8b5e32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5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ccb6-4ad0-4bb4-a096-75c7ba8b5e32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AHCADescription xmlns="a289481b-a79c-422a-999a-ca274d02ddef" xsi:nil="true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ProtivitiRequiredMembership xmlns="8a01ccb6-4ad0-4bb4-a096-75c7ba8b5e32" xsi:nil="true"/>
    <Featured xmlns="a289481b-a79c-422a-999a-ca274d02ddef">false</Featu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56B2-96AC-4502-B24D-8FE826E73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89481b-a79c-422a-999a-ca274d02ddef"/>
    <ds:schemaRef ds:uri="8a01ccb6-4ad0-4bb4-a096-75c7ba8b5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D5A59-9B5F-4FFC-9B85-AA3C756D16CA}">
  <ds:schemaRefs>
    <ds:schemaRef ds:uri="http://purl.org/dc/dcmitype/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8a01ccb6-4ad0-4bb4-a096-75c7ba8b5e32"/>
    <ds:schemaRef ds:uri="a289481b-a79c-422a-999a-ca274d02dde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4A6AAB-4118-466C-B161-C9F9DFF44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E60AE-986D-4F26-920F-9F28A229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Links>
    <vt:vector size="48" baseType="variant"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https://www.cdc.gov/coronavirus/2019-ncov/hcp/long-term-care.html</vt:lpwstr>
      </vt:variant>
      <vt:variant>
        <vt:lpwstr/>
      </vt:variant>
      <vt:variant>
        <vt:i4>7340154</vt:i4>
      </vt:variant>
      <vt:variant>
        <vt:i4>18</vt:i4>
      </vt:variant>
      <vt:variant>
        <vt:i4>0</vt:i4>
      </vt:variant>
      <vt:variant>
        <vt:i4>5</vt:i4>
      </vt:variant>
      <vt:variant>
        <vt:lpwstr>https://www.cdc.gov/coronavirus/2019-ncov/hcp/infection-control-after-vaccination.html</vt:lpwstr>
      </vt:variant>
      <vt:variant>
        <vt:lpwstr/>
      </vt:variant>
      <vt:variant>
        <vt:i4>983049</vt:i4>
      </vt:variant>
      <vt:variant>
        <vt:i4>15</vt:i4>
      </vt:variant>
      <vt:variant>
        <vt:i4>0</vt:i4>
      </vt:variant>
      <vt:variant>
        <vt:i4>5</vt:i4>
      </vt:variant>
      <vt:variant>
        <vt:lpwstr>https://www.cdc.gov/vaccines/covid-19/toolkits/long-term-care/index.html</vt:lpwstr>
      </vt:variant>
      <vt:variant>
        <vt:lpwstr/>
      </vt:variant>
      <vt:variant>
        <vt:i4>3932273</vt:i4>
      </vt:variant>
      <vt:variant>
        <vt:i4>12</vt:i4>
      </vt:variant>
      <vt:variant>
        <vt:i4>0</vt:i4>
      </vt:variant>
      <vt:variant>
        <vt:i4>5</vt:i4>
      </vt:variant>
      <vt:variant>
        <vt:lpwstr>https://getvaccinated.us/long-term-care-provider-resources/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https://www.janssenlabels.com/emergency-use-authorization/Janssen+COVID-19+Vaccine-Recipient-fact-sheet.pdf</vt:lpwstr>
      </vt:variant>
      <vt:variant>
        <vt:lpwstr/>
      </vt:variant>
      <vt:variant>
        <vt:i4>8257642</vt:i4>
      </vt:variant>
      <vt:variant>
        <vt:i4>6</vt:i4>
      </vt:variant>
      <vt:variant>
        <vt:i4>0</vt:i4>
      </vt:variant>
      <vt:variant>
        <vt:i4>5</vt:i4>
      </vt:variant>
      <vt:variant>
        <vt:lpwstr>https://www.modernatx.com/covid19vaccine-eua/eua-fact-sheet-recipients.pdf</vt:lpwstr>
      </vt:variant>
      <vt:variant>
        <vt:lpwstr/>
      </vt:variant>
      <vt:variant>
        <vt:i4>4915275</vt:i4>
      </vt:variant>
      <vt:variant>
        <vt:i4>3</vt:i4>
      </vt:variant>
      <vt:variant>
        <vt:i4>0</vt:i4>
      </vt:variant>
      <vt:variant>
        <vt:i4>5</vt:i4>
      </vt:variant>
      <vt:variant>
        <vt:lpwstr>https://www.fda.gov/media/144414/download</vt:lpwstr>
      </vt:variant>
      <vt:variant>
        <vt:lpwstr/>
      </vt:variant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https://www.cms.gov/files/document/qso-21-19-nh.pdf?cm_ven=ExactTarget&amp;cm_cat=Interim+Final+Rule+on+COVID-19+Vaccine+Requirements+for+LTCF+and+ICFs-IID&amp;cm_pla=All+Subscribers&amp;cm_ite=QSO+memo&amp;cm_lm=cbishnoi@ahca.org&amp;cm_ainfo=&amp;&amp;&amp;&amp;&amp;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Bishnoi</dc:creator>
  <cp:keywords/>
  <dc:description/>
  <cp:lastModifiedBy>Coury, Michael</cp:lastModifiedBy>
  <cp:revision>2</cp:revision>
  <dcterms:created xsi:type="dcterms:W3CDTF">2021-05-18T17:12:00Z</dcterms:created>
  <dcterms:modified xsi:type="dcterms:W3CDTF">2021-05-18T17:12:00Z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0x01010095661E36B630014CB9CA3751FCFCF48E001CBA4223519F854B9028A10DBF97C3C3</vt:lpwstr>
  </property>
</Properties>
</file>