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1EAA" w14:textId="711DE7DF" w:rsidR="004030E2" w:rsidRDefault="006663CF" w:rsidP="00117FA0">
      <w:pPr>
        <w:pStyle w:val="paragraph"/>
        <w:spacing w:before="0" w:beforeAutospacing="0" w:after="0" w:afterAutospacing="0"/>
        <w:ind w:right="27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117FA0">
        <w:rPr>
          <w:rStyle w:val="normaltextrun"/>
          <w:b/>
          <w:bCs/>
          <w:sz w:val="28"/>
          <w:szCs w:val="28"/>
        </w:rPr>
        <w:t>COVID-19 VACCINE DECLINATION</w:t>
      </w:r>
      <w:r w:rsidRPr="00117FA0">
        <w:rPr>
          <w:rStyle w:val="eop"/>
          <w:b/>
          <w:bCs/>
          <w:sz w:val="28"/>
          <w:szCs w:val="28"/>
        </w:rPr>
        <w:t> FORM</w:t>
      </w:r>
    </w:p>
    <w:p w14:paraId="23554B80" w14:textId="77777777" w:rsidR="00117FA0" w:rsidRPr="00117FA0" w:rsidRDefault="00117FA0" w:rsidP="00117FA0">
      <w:pPr>
        <w:pStyle w:val="paragraph"/>
        <w:spacing w:before="0" w:beforeAutospacing="0" w:after="0" w:afterAutospacing="0"/>
        <w:ind w:right="270"/>
        <w:jc w:val="center"/>
        <w:textAlignment w:val="baseline"/>
        <w:rPr>
          <w:rStyle w:val="eop"/>
          <w:b/>
          <w:bCs/>
          <w:sz w:val="28"/>
          <w:szCs w:val="28"/>
        </w:rPr>
      </w:pPr>
    </w:p>
    <w:p w14:paraId="6C40D987" w14:textId="3DBEEDB8" w:rsidR="004030E2" w:rsidRPr="00117FA0" w:rsidRDefault="004030E2" w:rsidP="006663CF">
      <w:pPr>
        <w:pStyle w:val="paragraph"/>
        <w:spacing w:before="0" w:beforeAutospacing="0" w:after="0" w:afterAutospacing="0"/>
        <w:ind w:right="270"/>
        <w:jc w:val="center"/>
        <w:textAlignment w:val="baseline"/>
        <w:rPr>
          <w:b/>
          <w:bCs/>
          <w:sz w:val="18"/>
          <w:szCs w:val="18"/>
        </w:rPr>
      </w:pPr>
      <w:r w:rsidRPr="00117FA0">
        <w:rPr>
          <w:rStyle w:val="eop"/>
          <w:b/>
          <w:bCs/>
          <w:sz w:val="28"/>
          <w:szCs w:val="28"/>
          <w:highlight w:val="yellow"/>
        </w:rPr>
        <w:t>TEMPLATE</w:t>
      </w:r>
      <w:r w:rsidRPr="00117FA0">
        <w:rPr>
          <w:rStyle w:val="eop"/>
          <w:b/>
          <w:bCs/>
          <w:sz w:val="28"/>
          <w:szCs w:val="28"/>
        </w:rPr>
        <w:t xml:space="preserve"> </w:t>
      </w:r>
    </w:p>
    <w:p w14:paraId="5416C0A3" w14:textId="77777777" w:rsidR="00663931" w:rsidRPr="00117FA0" w:rsidRDefault="00663931" w:rsidP="00663931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00CD035" w14:textId="2B14660F" w:rsidR="00140B1C" w:rsidRPr="00117FA0" w:rsidRDefault="00140B1C" w:rsidP="00140B1C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  <w:r w:rsidRPr="00117FA0">
        <w:rPr>
          <w:rStyle w:val="normaltextrun"/>
          <w:b/>
          <w:bCs/>
          <w:i/>
          <w:iCs/>
          <w:highlight w:val="yellow"/>
        </w:rPr>
        <w:t>Important Disclaimers (remove this section before using)</w:t>
      </w:r>
    </w:p>
    <w:p w14:paraId="569C2DE9" w14:textId="77777777" w:rsidR="00140B1C" w:rsidRPr="00117FA0" w:rsidRDefault="00140B1C" w:rsidP="00140B1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highlight w:val="yellow"/>
        </w:rPr>
      </w:pPr>
      <w:r w:rsidRPr="00117FA0">
        <w:rPr>
          <w:rStyle w:val="normaltextrun"/>
          <w:i/>
          <w:iCs/>
          <w:highlight w:val="yellow"/>
        </w:rPr>
        <w:t xml:space="preserve">This template declination form is meant to support nursing homes in meeting the </w:t>
      </w:r>
      <w:hyperlink r:id="rId11" w:tgtFrame="_blank" w:history="1">
        <w:r w:rsidRPr="00117FA0">
          <w:rPr>
            <w:rStyle w:val="Hyperlink"/>
            <w:i/>
            <w:iCs/>
            <w:highlight w:val="yellow"/>
          </w:rPr>
          <w:t>CMS COVID-19 vaccine requirements.</w:t>
        </w:r>
      </w:hyperlink>
    </w:p>
    <w:p w14:paraId="409A2760" w14:textId="77777777" w:rsidR="00140B1C" w:rsidRPr="00117FA0" w:rsidRDefault="00140B1C" w:rsidP="00140B1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highlight w:val="yellow"/>
        </w:rPr>
      </w:pPr>
      <w:r w:rsidRPr="00117FA0">
        <w:rPr>
          <w:rStyle w:val="normaltextrun"/>
          <w:i/>
          <w:iCs/>
          <w:highlight w:val="yellow"/>
        </w:rPr>
        <w:t>State specific regulations or laws are not accounted for. Facilities must review and make appropriate changes based on their individual state guidance.  </w:t>
      </w:r>
      <w:r w:rsidRPr="00117FA0">
        <w:rPr>
          <w:rStyle w:val="eop"/>
          <w:highlight w:val="yellow"/>
        </w:rPr>
        <w:t> </w:t>
      </w:r>
    </w:p>
    <w:p w14:paraId="24A1CE85" w14:textId="77777777" w:rsidR="004C2AE8" w:rsidRPr="00117FA0" w:rsidRDefault="004C2AE8" w:rsidP="00663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532AAA" w14:textId="5B2EA7F5" w:rsidR="005D19B2" w:rsidRPr="00117FA0" w:rsidRDefault="006663CF" w:rsidP="00663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>First Name</w:t>
      </w:r>
      <w:r w:rsidRPr="00117FA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C5F10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="008C5F10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="008C5F10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="008C5F10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="008C5F10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="00C072D2" w:rsidRPr="00117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>Last Name</w:t>
      </w:r>
      <w:r w:rsidRPr="00117F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Pr="00117FA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25CF2D" w14:textId="77777777" w:rsidR="008C5F10" w:rsidRPr="00117FA0" w:rsidRDefault="008C5F10" w:rsidP="00663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CD0A0B" w14:textId="1029F927" w:rsidR="006663CF" w:rsidRPr="00117FA0" w:rsidRDefault="006663CF" w:rsidP="00663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>Medical Record #:</w:t>
      </w:r>
      <w:r w:rsidRPr="00117F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C5F10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="008C5F10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="008C5F10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="0055050B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Pr="00117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8392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7F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N/A- </w:t>
      </w:r>
      <w:r w:rsidR="5FCF0F13"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>taff</w:t>
      </w:r>
      <w:r w:rsidR="4DF43B22"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</w:t>
      </w:r>
      <w:r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>ember</w:t>
      </w:r>
    </w:p>
    <w:p w14:paraId="72B508E0" w14:textId="77777777" w:rsidR="006663CF" w:rsidRPr="00117FA0" w:rsidRDefault="006663CF" w:rsidP="006663CF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FA9771" w14:textId="7907A44F" w:rsidR="006663CF" w:rsidRPr="00117FA0" w:rsidRDefault="006663CF" w:rsidP="00663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</w:t>
      </w:r>
      <w:r w:rsidRPr="00117F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C5F10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="008C5F10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="008C5F10"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Pr="00117FA0">
        <w:rPr>
          <w:rFonts w:ascii="Times New Roman" w:eastAsia="Times New Roman" w:hAnsi="Times New Roman" w:cs="Times New Roman"/>
          <w:sz w:val="24"/>
          <w:szCs w:val="24"/>
        </w:rPr>
        <w:tab/>
      </w:r>
      <w:r w:rsidR="00981DDF" w:rsidRPr="00117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Gender: 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152258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FA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3931"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Female </w:t>
      </w:r>
      <w:r w:rsidR="00981DDF"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-207595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FA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Male</w:t>
      </w:r>
    </w:p>
    <w:p w14:paraId="3E90779C" w14:textId="195933EC" w:rsidR="006663CF" w:rsidRPr="00117FA0" w:rsidRDefault="006663CF" w:rsidP="006663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7FA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6314D8CE" w14:textId="38FD6346" w:rsidR="005D19B2" w:rsidRPr="00117FA0" w:rsidRDefault="005D19B2" w:rsidP="005D19B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FA0">
        <w:rPr>
          <w:rFonts w:ascii="Times New Roman" w:eastAsia="Times New Roman" w:hAnsi="Times New Roman" w:cs="Times New Roman"/>
          <w:sz w:val="24"/>
          <w:szCs w:val="24"/>
        </w:rPr>
        <w:t xml:space="preserve">I understand that </w:t>
      </w:r>
      <w:r w:rsidR="00663931" w:rsidRPr="00117FA0">
        <w:rPr>
          <w:rFonts w:ascii="Times New Roman" w:eastAsia="Times New Roman" w:hAnsi="Times New Roman" w:cs="Times New Roman"/>
          <w:sz w:val="24"/>
          <w:szCs w:val="24"/>
        </w:rPr>
        <w:t>[</w:t>
      </w:r>
      <w:r w:rsidR="00663931" w:rsidRPr="00117FA0">
        <w:rPr>
          <w:rFonts w:ascii="Times New Roman" w:eastAsia="Times New Roman" w:hAnsi="Times New Roman" w:cs="Times New Roman"/>
          <w:sz w:val="24"/>
          <w:szCs w:val="24"/>
          <w:highlight w:val="yellow"/>
        </w:rPr>
        <w:t>INSERT FACILITY NAME]</w:t>
      </w:r>
      <w:r w:rsidR="00663931" w:rsidRPr="00117FA0">
        <w:rPr>
          <w:rFonts w:ascii="Times New Roman" w:eastAsia="Times New Roman" w:hAnsi="Times New Roman" w:cs="Times New Roman"/>
          <w:sz w:val="24"/>
          <w:szCs w:val="24"/>
        </w:rPr>
        <w:t xml:space="preserve"> recommends that I receive the COVID-19 vaccin</w:t>
      </w:r>
      <w:r w:rsidR="00616B9E" w:rsidRPr="00117FA0">
        <w:rPr>
          <w:rFonts w:ascii="Times New Roman" w:eastAsia="Times New Roman" w:hAnsi="Times New Roman" w:cs="Times New Roman"/>
          <w:sz w:val="24"/>
          <w:szCs w:val="24"/>
        </w:rPr>
        <w:t>e</w:t>
      </w:r>
      <w:r w:rsidR="00663931" w:rsidRPr="00117FA0">
        <w:rPr>
          <w:rFonts w:ascii="Times New Roman" w:eastAsia="Times New Roman" w:hAnsi="Times New Roman" w:cs="Times New Roman"/>
          <w:sz w:val="24"/>
          <w:szCs w:val="24"/>
        </w:rPr>
        <w:t xml:space="preserve"> to protect myself, residents, </w:t>
      </w:r>
      <w:r w:rsidRPr="00117FA0">
        <w:rPr>
          <w:rFonts w:ascii="Times New Roman" w:eastAsia="Times New Roman" w:hAnsi="Times New Roman" w:cs="Times New Roman"/>
          <w:sz w:val="24"/>
          <w:szCs w:val="24"/>
        </w:rPr>
        <w:t>staff,</w:t>
      </w:r>
      <w:r w:rsidR="00663931" w:rsidRPr="00117FA0">
        <w:rPr>
          <w:rFonts w:ascii="Times New Roman" w:eastAsia="Times New Roman" w:hAnsi="Times New Roman" w:cs="Times New Roman"/>
          <w:sz w:val="24"/>
          <w:szCs w:val="24"/>
        </w:rPr>
        <w:t xml:space="preserve"> and others in the facility</w:t>
      </w:r>
      <w:r w:rsidRPr="00117FA0">
        <w:rPr>
          <w:rFonts w:ascii="Times New Roman" w:eastAsia="Times New Roman" w:hAnsi="Times New Roman" w:cs="Times New Roman"/>
          <w:sz w:val="24"/>
          <w:szCs w:val="24"/>
        </w:rPr>
        <w:t xml:space="preserve"> and surrounding community</w:t>
      </w:r>
      <w:r w:rsidR="00663931" w:rsidRPr="00117F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17FA0">
        <w:rPr>
          <w:rFonts w:ascii="Times New Roman" w:hAnsi="Times New Roman" w:cs="Times New Roman"/>
          <w:sz w:val="24"/>
          <w:szCs w:val="24"/>
          <w:highlight w:val="yellow"/>
        </w:rPr>
        <w:t>[INSERT FACILITY NAME]</w:t>
      </w:r>
      <w:r w:rsidRPr="00117FA0">
        <w:rPr>
          <w:rFonts w:ascii="Times New Roman" w:hAnsi="Times New Roman" w:cs="Times New Roman"/>
          <w:sz w:val="24"/>
          <w:szCs w:val="24"/>
        </w:rPr>
        <w:t xml:space="preserve"> has provided me information regarding the benefits and risks of the COVID-19 vaccine and provided me the opportunity to ask questions.</w:t>
      </w:r>
    </w:p>
    <w:p w14:paraId="3EDDEE89" w14:textId="77777777" w:rsidR="005D19B2" w:rsidRPr="00117FA0" w:rsidRDefault="005D19B2" w:rsidP="0066393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6BC14B" w14:textId="09DC97EC" w:rsidR="00663931" w:rsidRPr="00117FA0" w:rsidRDefault="00663931" w:rsidP="006663C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17FA0">
        <w:rPr>
          <w:rFonts w:ascii="Times New Roman" w:eastAsia="Times New Roman" w:hAnsi="Times New Roman" w:cs="Times New Roman"/>
          <w:b/>
          <w:bCs/>
          <w:sz w:val="24"/>
          <w:szCs w:val="24"/>
        </w:rPr>
        <w:t>I acknowledge the following</w:t>
      </w:r>
      <w:r w:rsidR="006663CF" w:rsidRPr="00117FA0">
        <w:rPr>
          <w:rFonts w:ascii="Times New Roman" w:hAnsi="Times New Roman" w:cs="Times New Roman"/>
          <w:b/>
          <w:bCs/>
          <w:sz w:val="24"/>
          <w:szCs w:val="24"/>
        </w:rPr>
        <w:t xml:space="preserve"> facts (please read and check each box): </w:t>
      </w:r>
    </w:p>
    <w:p w14:paraId="4E676A80" w14:textId="4BBD10BA" w:rsidR="00663931" w:rsidRPr="00117FA0" w:rsidRDefault="00663931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77637C" w14:textId="77777777" w:rsidR="001F5B93" w:rsidRPr="00117FA0" w:rsidRDefault="008D42AC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5679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813" w:rsidRPr="00117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72A07" w:rsidRPr="00117FA0">
        <w:rPr>
          <w:rFonts w:ascii="Times New Roman" w:hAnsi="Times New Roman" w:cs="Times New Roman"/>
          <w:sz w:val="24"/>
          <w:szCs w:val="24"/>
        </w:rPr>
        <w:t xml:space="preserve"> </w:t>
      </w:r>
      <w:r w:rsidR="001F5B93" w:rsidRPr="00117FA0">
        <w:rPr>
          <w:rFonts w:ascii="Times New Roman" w:hAnsi="Times New Roman" w:cs="Times New Roman"/>
          <w:sz w:val="24"/>
          <w:szCs w:val="24"/>
        </w:rPr>
        <w:t>I have received and reviewed the Centers for Disease Control and Prevention’s (CDC) Vaccine Information Statement(s) or Emergency Use Authorization information explaining the Vaccine(s) and the disease(s) they prevent.</w:t>
      </w:r>
    </w:p>
    <w:p w14:paraId="3EF08A21" w14:textId="77777777" w:rsidR="001F5B93" w:rsidRPr="00117FA0" w:rsidRDefault="001F5B93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91C2C9" w14:textId="0813347A" w:rsidR="00414408" w:rsidRPr="00117FA0" w:rsidRDefault="008D42AC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6645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3" w:rsidRPr="00117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5B93" w:rsidRPr="00117FA0">
        <w:rPr>
          <w:rFonts w:ascii="Times New Roman" w:hAnsi="Times New Roman" w:cs="Times New Roman"/>
          <w:sz w:val="24"/>
          <w:szCs w:val="24"/>
        </w:rPr>
        <w:t xml:space="preserve"> </w:t>
      </w:r>
      <w:r w:rsidR="00414408" w:rsidRPr="00117FA0">
        <w:rPr>
          <w:rFonts w:ascii="Times New Roman" w:hAnsi="Times New Roman" w:cs="Times New Roman"/>
          <w:sz w:val="24"/>
          <w:szCs w:val="24"/>
        </w:rPr>
        <w:t xml:space="preserve">I understand that the COVID-19 vaccine is free of charge. </w:t>
      </w:r>
    </w:p>
    <w:p w14:paraId="66CA1BAF" w14:textId="77777777" w:rsidR="00414408" w:rsidRPr="00117FA0" w:rsidRDefault="00414408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A7CDE88" w14:textId="5A6C2DB2" w:rsidR="00663931" w:rsidRPr="00117FA0" w:rsidRDefault="008D42AC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946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08" w:rsidRPr="00117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2DEF" w:rsidRPr="00117FA0">
        <w:rPr>
          <w:rFonts w:ascii="Times New Roman" w:hAnsi="Times New Roman" w:cs="Times New Roman"/>
          <w:sz w:val="24"/>
          <w:szCs w:val="24"/>
        </w:rPr>
        <w:t xml:space="preserve"> I understand that the </w:t>
      </w:r>
      <w:r w:rsidR="006663CF" w:rsidRPr="00117FA0">
        <w:rPr>
          <w:rFonts w:ascii="Times New Roman" w:hAnsi="Times New Roman" w:cs="Times New Roman"/>
          <w:sz w:val="24"/>
          <w:szCs w:val="24"/>
        </w:rPr>
        <w:t xml:space="preserve">COVID-19 is a serious respiratory virus. It has infected and killed </w:t>
      </w:r>
      <w:r w:rsidR="005D19B2" w:rsidRPr="00117FA0">
        <w:rPr>
          <w:rFonts w:ascii="Times New Roman" w:hAnsi="Times New Roman" w:cs="Times New Roman"/>
          <w:sz w:val="24"/>
          <w:szCs w:val="24"/>
        </w:rPr>
        <w:t xml:space="preserve">hundreds of </w:t>
      </w:r>
      <w:r w:rsidR="006663CF" w:rsidRPr="00117FA0">
        <w:rPr>
          <w:rFonts w:ascii="Times New Roman" w:hAnsi="Times New Roman" w:cs="Times New Roman"/>
          <w:sz w:val="24"/>
          <w:szCs w:val="24"/>
        </w:rPr>
        <w:t xml:space="preserve">thousands of people and has caused </w:t>
      </w:r>
      <w:r w:rsidR="005D19B2" w:rsidRPr="00117FA0">
        <w:rPr>
          <w:rFonts w:ascii="Times New Roman" w:hAnsi="Times New Roman" w:cs="Times New Roman"/>
          <w:sz w:val="24"/>
          <w:szCs w:val="24"/>
        </w:rPr>
        <w:t>many more</w:t>
      </w:r>
      <w:r w:rsidR="006663CF" w:rsidRPr="00117FA0">
        <w:rPr>
          <w:rFonts w:ascii="Times New Roman" w:hAnsi="Times New Roman" w:cs="Times New Roman"/>
          <w:sz w:val="24"/>
          <w:szCs w:val="24"/>
        </w:rPr>
        <w:t xml:space="preserve"> hospitalizations.</w:t>
      </w:r>
      <w:r w:rsidR="005D19B2" w:rsidRPr="00117FA0">
        <w:rPr>
          <w:rFonts w:ascii="Times New Roman" w:hAnsi="Times New Roman" w:cs="Times New Roman"/>
          <w:sz w:val="24"/>
          <w:szCs w:val="24"/>
        </w:rPr>
        <w:t xml:space="preserve"> It is particularly dangerous to the residents of long-term care facilities</w:t>
      </w:r>
      <w:r w:rsidR="00167EFF" w:rsidRPr="00117FA0">
        <w:rPr>
          <w:rFonts w:ascii="Times New Roman" w:hAnsi="Times New Roman" w:cs="Times New Roman"/>
          <w:sz w:val="24"/>
          <w:szCs w:val="24"/>
        </w:rPr>
        <w:t xml:space="preserve"> and people with chronic medical conditions</w:t>
      </w:r>
      <w:r w:rsidR="005D19B2" w:rsidRPr="00117FA0">
        <w:rPr>
          <w:rFonts w:ascii="Times New Roman" w:hAnsi="Times New Roman" w:cs="Times New Roman"/>
          <w:sz w:val="24"/>
          <w:szCs w:val="24"/>
        </w:rPr>
        <w:t xml:space="preserve">. </w:t>
      </w:r>
      <w:r w:rsidR="006663CF" w:rsidRPr="00117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9347B" w14:textId="77777777" w:rsidR="00C62813" w:rsidRPr="00117FA0" w:rsidRDefault="00C62813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08E090C" w14:textId="15875BED" w:rsidR="00663931" w:rsidRPr="00117FA0" w:rsidRDefault="008D42AC" w:rsidP="0066393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5712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931" w:rsidRPr="00117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1009" w:rsidRPr="00117FA0">
        <w:rPr>
          <w:rFonts w:ascii="Times New Roman" w:hAnsi="Times New Roman" w:cs="Times New Roman"/>
          <w:sz w:val="24"/>
          <w:szCs w:val="24"/>
        </w:rPr>
        <w:t xml:space="preserve"> </w:t>
      </w:r>
      <w:r w:rsidR="006A2DEF" w:rsidRPr="00117FA0">
        <w:rPr>
          <w:rFonts w:ascii="Times New Roman" w:hAnsi="Times New Roman" w:cs="Times New Roman"/>
          <w:sz w:val="24"/>
          <w:szCs w:val="24"/>
        </w:rPr>
        <w:t>I understand that b</w:t>
      </w:r>
      <w:r w:rsidR="00C62813" w:rsidRPr="00117FA0">
        <w:rPr>
          <w:rFonts w:ascii="Times New Roman" w:hAnsi="Times New Roman" w:cs="Times New Roman"/>
          <w:sz w:val="24"/>
          <w:szCs w:val="24"/>
        </w:rPr>
        <w:t xml:space="preserve">y getting the </w:t>
      </w:r>
      <w:r w:rsidR="006663CF" w:rsidRPr="00117FA0">
        <w:rPr>
          <w:rFonts w:ascii="Times New Roman" w:hAnsi="Times New Roman" w:cs="Times New Roman"/>
          <w:sz w:val="24"/>
          <w:szCs w:val="24"/>
        </w:rPr>
        <w:t>COVID-19 vaccin</w:t>
      </w:r>
      <w:r w:rsidR="00C62813" w:rsidRPr="00117FA0">
        <w:rPr>
          <w:rFonts w:ascii="Times New Roman" w:hAnsi="Times New Roman" w:cs="Times New Roman"/>
          <w:sz w:val="24"/>
          <w:szCs w:val="24"/>
        </w:rPr>
        <w:t>e, I</w:t>
      </w:r>
      <w:r w:rsidR="007D370E" w:rsidRPr="00117FA0">
        <w:rPr>
          <w:rFonts w:ascii="Times New Roman" w:hAnsi="Times New Roman" w:cs="Times New Roman"/>
          <w:sz w:val="24"/>
          <w:szCs w:val="24"/>
        </w:rPr>
        <w:t xml:space="preserve"> (or the recipient of the vaccine) can</w:t>
      </w:r>
      <w:r w:rsidR="005C56A0" w:rsidRPr="00117FA0">
        <w:rPr>
          <w:rFonts w:ascii="Times New Roman" w:hAnsi="Times New Roman" w:cs="Times New Roman"/>
          <w:sz w:val="24"/>
          <w:szCs w:val="24"/>
        </w:rPr>
        <w:t xml:space="preserve"> </w:t>
      </w:r>
      <w:r w:rsidR="006663CF" w:rsidRPr="00117FA0">
        <w:rPr>
          <w:rFonts w:ascii="Times New Roman" w:hAnsi="Times New Roman" w:cs="Times New Roman"/>
          <w:sz w:val="24"/>
          <w:szCs w:val="24"/>
        </w:rPr>
        <w:t>protect</w:t>
      </w:r>
      <w:r w:rsidR="007D370E" w:rsidRPr="00117FA0">
        <w:rPr>
          <w:rFonts w:ascii="Times New Roman" w:hAnsi="Times New Roman" w:cs="Times New Roman"/>
          <w:sz w:val="24"/>
          <w:szCs w:val="24"/>
        </w:rPr>
        <w:t xml:space="preserve"> the</w:t>
      </w:r>
      <w:r w:rsidR="005C56A0" w:rsidRPr="00117FA0">
        <w:rPr>
          <w:rFonts w:ascii="Times New Roman" w:hAnsi="Times New Roman" w:cs="Times New Roman"/>
          <w:sz w:val="24"/>
          <w:szCs w:val="24"/>
        </w:rPr>
        <w:t xml:space="preserve"> </w:t>
      </w:r>
      <w:r w:rsidR="006663CF" w:rsidRPr="00117FA0">
        <w:rPr>
          <w:rFonts w:ascii="Times New Roman" w:hAnsi="Times New Roman" w:cs="Times New Roman"/>
          <w:sz w:val="24"/>
          <w:szCs w:val="24"/>
        </w:rPr>
        <w:t>residents</w:t>
      </w:r>
      <w:r w:rsidR="005C56A0" w:rsidRPr="00117F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663CF" w:rsidRPr="00117FA0"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="005C56A0" w:rsidRPr="00117FA0">
        <w:rPr>
          <w:rFonts w:ascii="Times New Roman" w:hAnsi="Times New Roman" w:cs="Times New Roman"/>
          <w:sz w:val="24"/>
          <w:szCs w:val="24"/>
        </w:rPr>
        <w:t xml:space="preserve"> and family</w:t>
      </w:r>
      <w:r w:rsidR="007D370E" w:rsidRPr="00117FA0">
        <w:rPr>
          <w:rFonts w:ascii="Times New Roman" w:hAnsi="Times New Roman" w:cs="Times New Roman"/>
          <w:sz w:val="24"/>
          <w:szCs w:val="24"/>
        </w:rPr>
        <w:t xml:space="preserve"> of this facility</w:t>
      </w:r>
      <w:r w:rsidR="006663CF" w:rsidRPr="00117FA0">
        <w:rPr>
          <w:rFonts w:ascii="Times New Roman" w:hAnsi="Times New Roman" w:cs="Times New Roman"/>
          <w:sz w:val="24"/>
          <w:szCs w:val="24"/>
        </w:rPr>
        <w:t xml:space="preserve"> from COVID-19, its complications, and death. </w:t>
      </w:r>
    </w:p>
    <w:p w14:paraId="3A2A5184" w14:textId="77777777" w:rsidR="00663931" w:rsidRPr="00117FA0" w:rsidRDefault="00663931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4D53E34" w14:textId="6B8CD9AB" w:rsidR="00663931" w:rsidRPr="00117FA0" w:rsidRDefault="008D42AC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7901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931" w:rsidRPr="00117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1009" w:rsidRPr="00117FA0">
        <w:rPr>
          <w:rFonts w:ascii="Times New Roman" w:hAnsi="Times New Roman" w:cs="Times New Roman"/>
          <w:sz w:val="24"/>
          <w:szCs w:val="24"/>
        </w:rPr>
        <w:t xml:space="preserve"> </w:t>
      </w:r>
      <w:r w:rsidR="006663CF" w:rsidRPr="00117FA0">
        <w:rPr>
          <w:rFonts w:ascii="Times New Roman" w:hAnsi="Times New Roman" w:cs="Times New Roman"/>
          <w:sz w:val="24"/>
          <w:szCs w:val="24"/>
        </w:rPr>
        <w:t xml:space="preserve">I understand that </w:t>
      </w:r>
      <w:r w:rsidR="007D370E" w:rsidRPr="00117FA0">
        <w:rPr>
          <w:rFonts w:ascii="Times New Roman" w:hAnsi="Times New Roman" w:cs="Times New Roman"/>
          <w:sz w:val="24"/>
          <w:szCs w:val="24"/>
        </w:rPr>
        <w:t>the</w:t>
      </w:r>
      <w:r w:rsidR="006663CF" w:rsidRPr="00117FA0">
        <w:rPr>
          <w:rFonts w:ascii="Times New Roman" w:hAnsi="Times New Roman" w:cs="Times New Roman"/>
          <w:sz w:val="24"/>
          <w:szCs w:val="24"/>
        </w:rPr>
        <w:t xml:space="preserve"> COVID-19 vaccination</w:t>
      </w:r>
      <w:r w:rsidR="007D370E" w:rsidRPr="00117FA0">
        <w:rPr>
          <w:rFonts w:ascii="Times New Roman" w:hAnsi="Times New Roman" w:cs="Times New Roman"/>
          <w:sz w:val="24"/>
          <w:szCs w:val="24"/>
        </w:rPr>
        <w:t xml:space="preserve"> does not cause COVID-19.</w:t>
      </w:r>
      <w:r w:rsidR="006663CF" w:rsidRPr="00117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B043E" w14:textId="737E3E8C" w:rsidR="008F5C90" w:rsidRPr="00117FA0" w:rsidRDefault="008F5C90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328029" w14:textId="04DE4EAB" w:rsidR="008F5C90" w:rsidRPr="00117FA0" w:rsidRDefault="008D42AC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4074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DDF" w:rsidRPr="00117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1009" w:rsidRPr="00117FA0">
        <w:rPr>
          <w:rFonts w:ascii="Times New Roman" w:hAnsi="Times New Roman" w:cs="Times New Roman"/>
          <w:sz w:val="24"/>
          <w:szCs w:val="24"/>
        </w:rPr>
        <w:t xml:space="preserve"> </w:t>
      </w:r>
      <w:r w:rsidR="008F5C90" w:rsidRPr="00117FA0">
        <w:rPr>
          <w:rFonts w:ascii="Times New Roman" w:hAnsi="Times New Roman" w:cs="Times New Roman"/>
          <w:sz w:val="24"/>
          <w:szCs w:val="24"/>
        </w:rPr>
        <w:t xml:space="preserve">I understand that by not getting the COVID-19 vaccine, I </w:t>
      </w:r>
      <w:r w:rsidR="007D370E" w:rsidRPr="00117FA0">
        <w:rPr>
          <w:rFonts w:ascii="Times New Roman" w:hAnsi="Times New Roman" w:cs="Times New Roman"/>
          <w:sz w:val="24"/>
          <w:szCs w:val="24"/>
        </w:rPr>
        <w:t xml:space="preserve">(or the recipient of the vaccine) </w:t>
      </w:r>
      <w:r w:rsidR="008F5C90" w:rsidRPr="00117FA0">
        <w:rPr>
          <w:rFonts w:ascii="Times New Roman" w:hAnsi="Times New Roman" w:cs="Times New Roman"/>
          <w:sz w:val="24"/>
          <w:szCs w:val="24"/>
        </w:rPr>
        <w:t xml:space="preserve">will have to continue to </w:t>
      </w:r>
      <w:r w:rsidR="00716E3A" w:rsidRPr="00117FA0">
        <w:rPr>
          <w:rFonts w:ascii="Times New Roman" w:hAnsi="Times New Roman" w:cs="Times New Roman"/>
          <w:sz w:val="24"/>
          <w:szCs w:val="24"/>
        </w:rPr>
        <w:t>adhere to CDC guidance for unvaccinated individuals</w:t>
      </w:r>
      <w:r w:rsidR="00AF0A93" w:rsidRPr="00117FA0">
        <w:rPr>
          <w:rFonts w:ascii="Times New Roman" w:hAnsi="Times New Roman" w:cs="Times New Roman"/>
          <w:sz w:val="24"/>
          <w:szCs w:val="24"/>
        </w:rPr>
        <w:t xml:space="preserve"> in the healthcare facility</w:t>
      </w:r>
      <w:r w:rsidR="00716E3A" w:rsidRPr="00117FA0">
        <w:rPr>
          <w:rFonts w:ascii="Times New Roman" w:hAnsi="Times New Roman" w:cs="Times New Roman"/>
          <w:sz w:val="24"/>
          <w:szCs w:val="24"/>
        </w:rPr>
        <w:t xml:space="preserve">. For staff, this means </w:t>
      </w:r>
      <w:r w:rsidR="008F5C90" w:rsidRPr="00117FA0">
        <w:rPr>
          <w:rFonts w:ascii="Times New Roman" w:hAnsi="Times New Roman" w:cs="Times New Roman"/>
          <w:sz w:val="24"/>
          <w:szCs w:val="24"/>
        </w:rPr>
        <w:t>undergo</w:t>
      </w:r>
      <w:r w:rsidR="00716E3A" w:rsidRPr="00117FA0">
        <w:rPr>
          <w:rFonts w:ascii="Times New Roman" w:hAnsi="Times New Roman" w:cs="Times New Roman"/>
          <w:sz w:val="24"/>
          <w:szCs w:val="24"/>
        </w:rPr>
        <w:t>ing</w:t>
      </w:r>
      <w:r w:rsidR="008F5C90" w:rsidRPr="00117FA0">
        <w:rPr>
          <w:rFonts w:ascii="Times New Roman" w:hAnsi="Times New Roman" w:cs="Times New Roman"/>
          <w:sz w:val="24"/>
          <w:szCs w:val="24"/>
        </w:rPr>
        <w:t xml:space="preserve"> routine testing </w:t>
      </w:r>
      <w:r w:rsidR="00716E3A" w:rsidRPr="00117FA0">
        <w:rPr>
          <w:rFonts w:ascii="Times New Roman" w:hAnsi="Times New Roman" w:cs="Times New Roman"/>
          <w:sz w:val="24"/>
          <w:szCs w:val="24"/>
        </w:rPr>
        <w:t xml:space="preserve">and for residents, this means </w:t>
      </w:r>
      <w:r w:rsidR="00AF0A93" w:rsidRPr="00117FA0">
        <w:rPr>
          <w:rFonts w:ascii="Times New Roman" w:hAnsi="Times New Roman" w:cs="Times New Roman"/>
          <w:sz w:val="24"/>
          <w:szCs w:val="24"/>
        </w:rPr>
        <w:t xml:space="preserve">only participating in </w:t>
      </w:r>
      <w:r w:rsidR="00716E3A" w:rsidRPr="00117FA0">
        <w:rPr>
          <w:rFonts w:ascii="Times New Roman" w:hAnsi="Times New Roman" w:cs="Times New Roman"/>
          <w:sz w:val="24"/>
          <w:szCs w:val="24"/>
        </w:rPr>
        <w:t>activities and dining with social distancing and masks</w:t>
      </w:r>
      <w:r w:rsidR="000C4456" w:rsidRPr="00117FA0">
        <w:rPr>
          <w:rFonts w:ascii="Times New Roman" w:hAnsi="Times New Roman" w:cs="Times New Roman"/>
          <w:sz w:val="24"/>
          <w:szCs w:val="24"/>
        </w:rPr>
        <w:t>.</w:t>
      </w:r>
    </w:p>
    <w:p w14:paraId="623F12A8" w14:textId="77777777" w:rsidR="00663931" w:rsidRPr="00117FA0" w:rsidRDefault="00663931" w:rsidP="006663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6B9100A" w14:textId="02100355" w:rsidR="006663CF" w:rsidRPr="00117FA0" w:rsidRDefault="008D42AC" w:rsidP="006663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7218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DDF" w:rsidRPr="00117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81DDF" w:rsidRPr="00117FA0">
        <w:rPr>
          <w:rFonts w:ascii="Times New Roman" w:hAnsi="Times New Roman" w:cs="Times New Roman"/>
          <w:sz w:val="24"/>
          <w:szCs w:val="24"/>
        </w:rPr>
        <w:t xml:space="preserve"> </w:t>
      </w:r>
      <w:r w:rsidR="006663CF" w:rsidRPr="00117FA0">
        <w:rPr>
          <w:rFonts w:ascii="Times New Roman" w:hAnsi="Times New Roman" w:cs="Times New Roman"/>
          <w:sz w:val="24"/>
          <w:szCs w:val="24"/>
        </w:rPr>
        <w:t xml:space="preserve">Despite these facts, I am choosing to decline </w:t>
      </w:r>
      <w:r w:rsidR="005D19B2" w:rsidRPr="00117FA0">
        <w:rPr>
          <w:rFonts w:ascii="Times New Roman" w:hAnsi="Times New Roman" w:cs="Times New Roman"/>
          <w:sz w:val="24"/>
          <w:szCs w:val="24"/>
        </w:rPr>
        <w:t xml:space="preserve">the </w:t>
      </w:r>
      <w:r w:rsidR="006663CF" w:rsidRPr="00117FA0">
        <w:rPr>
          <w:rFonts w:ascii="Times New Roman" w:hAnsi="Times New Roman" w:cs="Times New Roman"/>
          <w:sz w:val="24"/>
          <w:szCs w:val="24"/>
        </w:rPr>
        <w:t>COVID-19 vaccin</w:t>
      </w:r>
      <w:r w:rsidR="005D19B2" w:rsidRPr="00117FA0">
        <w:rPr>
          <w:rFonts w:ascii="Times New Roman" w:hAnsi="Times New Roman" w:cs="Times New Roman"/>
          <w:sz w:val="24"/>
          <w:szCs w:val="24"/>
        </w:rPr>
        <w:t>e</w:t>
      </w:r>
      <w:r w:rsidR="008C5F10" w:rsidRPr="00117FA0">
        <w:rPr>
          <w:rFonts w:ascii="Times New Roman" w:hAnsi="Times New Roman" w:cs="Times New Roman"/>
          <w:sz w:val="24"/>
          <w:szCs w:val="24"/>
        </w:rPr>
        <w:t>.</w:t>
      </w:r>
    </w:p>
    <w:p w14:paraId="05AD445F" w14:textId="2B5C8F2E" w:rsidR="004C1F39" w:rsidRPr="00117FA0" w:rsidRDefault="004C1F39" w:rsidP="000D10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B65A1C4" w14:textId="77777777" w:rsidR="000D1009" w:rsidRPr="00117FA0" w:rsidRDefault="000D1009" w:rsidP="000D1009">
      <w:pPr>
        <w:pStyle w:val="BodyText"/>
        <w:rPr>
          <w:b/>
          <w:bCs/>
          <w:sz w:val="24"/>
          <w:szCs w:val="24"/>
        </w:rPr>
      </w:pPr>
      <w:r w:rsidRPr="00117FA0">
        <w:rPr>
          <w:b/>
          <w:bCs/>
          <w:sz w:val="24"/>
          <w:szCs w:val="24"/>
        </w:rPr>
        <w:t xml:space="preserve">MY SIGNATURE BELOW ACKNOWLEDGES THAT I HAVE READ AND UNDERSTAND THIS DOCUMENT AND REFUSE THE VACCINE PROPOSED WITHIN.  </w:t>
      </w:r>
    </w:p>
    <w:p w14:paraId="34FBDB35" w14:textId="77777777" w:rsidR="000D1009" w:rsidRPr="00117FA0" w:rsidRDefault="000D1009" w:rsidP="000D1009">
      <w:pPr>
        <w:pStyle w:val="BodyText"/>
        <w:rPr>
          <w:sz w:val="24"/>
          <w:szCs w:val="24"/>
        </w:rPr>
      </w:pPr>
    </w:p>
    <w:p w14:paraId="3D155599" w14:textId="77777777" w:rsidR="000D1009" w:rsidRPr="00117FA0" w:rsidRDefault="000D1009" w:rsidP="000D1009">
      <w:pPr>
        <w:pStyle w:val="BodyText"/>
        <w:rPr>
          <w:sz w:val="24"/>
          <w:szCs w:val="24"/>
        </w:rPr>
      </w:pPr>
    </w:p>
    <w:p w14:paraId="7681A426" w14:textId="1E6CD8CE" w:rsidR="000D1009" w:rsidRPr="00117FA0" w:rsidRDefault="000D1009" w:rsidP="000D1009">
      <w:pPr>
        <w:pStyle w:val="BodyText"/>
        <w:rPr>
          <w:sz w:val="24"/>
          <w:szCs w:val="24"/>
        </w:rPr>
      </w:pPr>
      <w:r w:rsidRPr="00117FA0">
        <w:rPr>
          <w:sz w:val="24"/>
          <w:szCs w:val="24"/>
        </w:rPr>
        <w:softHyphen/>
      </w:r>
      <w:r w:rsidRPr="00117FA0">
        <w:rPr>
          <w:sz w:val="24"/>
          <w:szCs w:val="24"/>
        </w:rPr>
        <w:softHyphen/>
      </w:r>
      <w:r w:rsidRPr="00117FA0">
        <w:rPr>
          <w:sz w:val="24"/>
          <w:szCs w:val="24"/>
        </w:rPr>
        <w:softHyphen/>
      </w:r>
      <w:r w:rsidRPr="00117FA0">
        <w:rPr>
          <w:sz w:val="24"/>
          <w:szCs w:val="24"/>
        </w:rPr>
        <w:softHyphen/>
      </w:r>
      <w:r w:rsidRPr="00117FA0">
        <w:rPr>
          <w:sz w:val="24"/>
          <w:szCs w:val="24"/>
        </w:rPr>
        <w:softHyphen/>
      </w:r>
      <w:r w:rsidRPr="00117FA0">
        <w:rPr>
          <w:sz w:val="24"/>
          <w:szCs w:val="24"/>
        </w:rPr>
        <w:softHyphen/>
      </w:r>
      <w:r w:rsidRPr="00117FA0">
        <w:rPr>
          <w:sz w:val="24"/>
          <w:szCs w:val="24"/>
        </w:rPr>
        <w:softHyphen/>
      </w:r>
      <w:r w:rsidRPr="00117FA0">
        <w:rPr>
          <w:sz w:val="24"/>
          <w:szCs w:val="24"/>
        </w:rPr>
        <w:softHyphen/>
        <w:t xml:space="preserve">_________________________________                        </w:t>
      </w:r>
      <w:r w:rsidRPr="00117FA0">
        <w:rPr>
          <w:sz w:val="24"/>
          <w:szCs w:val="24"/>
        </w:rPr>
        <w:tab/>
      </w:r>
      <w:r w:rsidR="00140B1C" w:rsidRPr="00117FA0">
        <w:rPr>
          <w:sz w:val="24"/>
          <w:szCs w:val="24"/>
        </w:rPr>
        <w:tab/>
      </w:r>
      <w:r w:rsidR="00140B1C" w:rsidRPr="00117FA0">
        <w:rPr>
          <w:sz w:val="24"/>
          <w:szCs w:val="24"/>
        </w:rPr>
        <w:tab/>
      </w:r>
      <w:r w:rsidRPr="00117FA0">
        <w:rPr>
          <w:sz w:val="24"/>
          <w:szCs w:val="24"/>
        </w:rPr>
        <w:tab/>
        <w:t xml:space="preserve"> __________________           </w:t>
      </w:r>
    </w:p>
    <w:p w14:paraId="66833047" w14:textId="58753182" w:rsidR="000D1009" w:rsidRPr="00117FA0" w:rsidRDefault="000D1009" w:rsidP="000D1009">
      <w:pPr>
        <w:pStyle w:val="BodyText"/>
        <w:rPr>
          <w:sz w:val="24"/>
          <w:szCs w:val="24"/>
        </w:rPr>
      </w:pPr>
      <w:r w:rsidRPr="00117FA0">
        <w:rPr>
          <w:sz w:val="24"/>
          <w:szCs w:val="24"/>
        </w:rPr>
        <w:t>Signature</w:t>
      </w:r>
      <w:r w:rsidR="00140B1C" w:rsidRPr="00117FA0">
        <w:rPr>
          <w:sz w:val="24"/>
          <w:szCs w:val="24"/>
        </w:rPr>
        <w:t xml:space="preserve"> of Staff, Resident or Representative</w:t>
      </w:r>
      <w:r w:rsidRPr="00117FA0">
        <w:rPr>
          <w:sz w:val="24"/>
          <w:szCs w:val="24"/>
        </w:rPr>
        <w:tab/>
      </w:r>
      <w:r w:rsidRPr="00117FA0">
        <w:rPr>
          <w:sz w:val="24"/>
          <w:szCs w:val="24"/>
        </w:rPr>
        <w:tab/>
        <w:t xml:space="preserve">            </w:t>
      </w:r>
      <w:r w:rsidRPr="00117FA0">
        <w:rPr>
          <w:sz w:val="24"/>
          <w:szCs w:val="24"/>
        </w:rPr>
        <w:tab/>
      </w:r>
      <w:r w:rsidRPr="00117FA0">
        <w:rPr>
          <w:sz w:val="24"/>
          <w:szCs w:val="24"/>
        </w:rPr>
        <w:tab/>
        <w:t xml:space="preserve"> Date</w:t>
      </w:r>
      <w:r w:rsidRPr="00117FA0">
        <w:rPr>
          <w:sz w:val="24"/>
          <w:szCs w:val="24"/>
        </w:rPr>
        <w:tab/>
      </w:r>
      <w:r w:rsidRPr="00117FA0">
        <w:rPr>
          <w:sz w:val="24"/>
          <w:szCs w:val="24"/>
        </w:rPr>
        <w:tab/>
      </w:r>
      <w:r w:rsidRPr="00117FA0">
        <w:rPr>
          <w:sz w:val="24"/>
          <w:szCs w:val="24"/>
        </w:rPr>
        <w:tab/>
        <w:t xml:space="preserve">         </w:t>
      </w:r>
    </w:p>
    <w:p w14:paraId="2A191FE7" w14:textId="77777777" w:rsidR="0055050B" w:rsidRPr="00117FA0" w:rsidRDefault="0055050B" w:rsidP="007D37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6B4438B" w14:textId="354819F8" w:rsidR="006663CF" w:rsidRPr="00117FA0" w:rsidRDefault="00AF0A93" w:rsidP="007D37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7FA0">
        <w:rPr>
          <w:rFonts w:ascii="Times New Roman" w:eastAsia="Times New Roman" w:hAnsi="Times New Roman" w:cs="Times New Roman"/>
          <w:i/>
          <w:iCs/>
          <w:sz w:val="24"/>
          <w:szCs w:val="24"/>
        </w:rPr>
        <w:t>Please r</w:t>
      </w:r>
      <w:r w:rsidR="006663CF" w:rsidRPr="00117FA0">
        <w:rPr>
          <w:rFonts w:ascii="Times New Roman" w:eastAsia="Times New Roman" w:hAnsi="Times New Roman" w:cs="Times New Roman"/>
          <w:i/>
          <w:iCs/>
          <w:sz w:val="24"/>
          <w:szCs w:val="24"/>
        </w:rPr>
        <w:t>etain this form for your records</w:t>
      </w:r>
    </w:p>
    <w:sectPr w:rsidR="006663CF" w:rsidRPr="00117FA0" w:rsidSect="00140B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6A7E" w14:textId="77777777" w:rsidR="00593EED" w:rsidRDefault="00593EED" w:rsidP="004C1F39">
      <w:pPr>
        <w:spacing w:after="0" w:line="240" w:lineRule="auto"/>
      </w:pPr>
      <w:r>
        <w:separator/>
      </w:r>
    </w:p>
  </w:endnote>
  <w:endnote w:type="continuationSeparator" w:id="0">
    <w:p w14:paraId="447A41CB" w14:textId="77777777" w:rsidR="00593EED" w:rsidRDefault="00593EED" w:rsidP="004C1F39">
      <w:pPr>
        <w:spacing w:after="0" w:line="240" w:lineRule="auto"/>
      </w:pPr>
      <w:r>
        <w:continuationSeparator/>
      </w:r>
    </w:p>
  </w:endnote>
  <w:endnote w:type="continuationNotice" w:id="1">
    <w:p w14:paraId="6D6C2B22" w14:textId="77777777" w:rsidR="00593EED" w:rsidRDefault="00593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E91C" w14:textId="77777777" w:rsidR="004C1F39" w:rsidRDefault="004C1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BB52" w14:textId="77777777" w:rsidR="004C1F39" w:rsidRDefault="004C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1064" w14:textId="77777777" w:rsidR="004C1F39" w:rsidRDefault="004C1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5165" w14:textId="77777777" w:rsidR="00593EED" w:rsidRDefault="00593EED" w:rsidP="004C1F39">
      <w:pPr>
        <w:spacing w:after="0" w:line="240" w:lineRule="auto"/>
      </w:pPr>
      <w:r>
        <w:separator/>
      </w:r>
    </w:p>
  </w:footnote>
  <w:footnote w:type="continuationSeparator" w:id="0">
    <w:p w14:paraId="1774084E" w14:textId="77777777" w:rsidR="00593EED" w:rsidRDefault="00593EED" w:rsidP="004C1F39">
      <w:pPr>
        <w:spacing w:after="0" w:line="240" w:lineRule="auto"/>
      </w:pPr>
      <w:r>
        <w:continuationSeparator/>
      </w:r>
    </w:p>
  </w:footnote>
  <w:footnote w:type="continuationNotice" w:id="1">
    <w:p w14:paraId="1D0FC3FF" w14:textId="77777777" w:rsidR="00593EED" w:rsidRDefault="00593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B432" w14:textId="6FB17D94" w:rsidR="004C1F39" w:rsidRDefault="004C1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3264" w14:textId="072B76C1" w:rsidR="004C1F39" w:rsidRDefault="004C1F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EE07" w14:textId="0F529F2F" w:rsidR="004C1F39" w:rsidRDefault="004C1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5C1"/>
    <w:multiLevelType w:val="multilevel"/>
    <w:tmpl w:val="F160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2F7F7E"/>
    <w:multiLevelType w:val="hybridMultilevel"/>
    <w:tmpl w:val="8C92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330B0"/>
    <w:multiLevelType w:val="multilevel"/>
    <w:tmpl w:val="35E8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CF"/>
    <w:rsid w:val="000C4456"/>
    <w:rsid w:val="000D1009"/>
    <w:rsid w:val="00117FA0"/>
    <w:rsid w:val="00140B1C"/>
    <w:rsid w:val="00167EFF"/>
    <w:rsid w:val="001A6002"/>
    <w:rsid w:val="001A6A73"/>
    <w:rsid w:val="001F5B93"/>
    <w:rsid w:val="002267FB"/>
    <w:rsid w:val="002455A6"/>
    <w:rsid w:val="00361A2D"/>
    <w:rsid w:val="004030E2"/>
    <w:rsid w:val="00414408"/>
    <w:rsid w:val="004575AB"/>
    <w:rsid w:val="0048535F"/>
    <w:rsid w:val="004C1F39"/>
    <w:rsid w:val="004C2AE8"/>
    <w:rsid w:val="0052634C"/>
    <w:rsid w:val="0053374A"/>
    <w:rsid w:val="00542743"/>
    <w:rsid w:val="0055050B"/>
    <w:rsid w:val="00593EED"/>
    <w:rsid w:val="005C56A0"/>
    <w:rsid w:val="005D19B2"/>
    <w:rsid w:val="00616B9E"/>
    <w:rsid w:val="00663931"/>
    <w:rsid w:val="00664DB2"/>
    <w:rsid w:val="006663CF"/>
    <w:rsid w:val="006A2DEF"/>
    <w:rsid w:val="006D25EB"/>
    <w:rsid w:val="00716E3A"/>
    <w:rsid w:val="00734CC5"/>
    <w:rsid w:val="00765ECF"/>
    <w:rsid w:val="00772A07"/>
    <w:rsid w:val="007D370E"/>
    <w:rsid w:val="00833E54"/>
    <w:rsid w:val="00861548"/>
    <w:rsid w:val="0087256E"/>
    <w:rsid w:val="00894086"/>
    <w:rsid w:val="008C5C42"/>
    <w:rsid w:val="008C5F10"/>
    <w:rsid w:val="008D42AC"/>
    <w:rsid w:val="008F1556"/>
    <w:rsid w:val="008F5C90"/>
    <w:rsid w:val="009059CD"/>
    <w:rsid w:val="00981DDF"/>
    <w:rsid w:val="009B3BD6"/>
    <w:rsid w:val="00A2381C"/>
    <w:rsid w:val="00A9214D"/>
    <w:rsid w:val="00AB0B22"/>
    <w:rsid w:val="00AF0A93"/>
    <w:rsid w:val="00C072D2"/>
    <w:rsid w:val="00C30EA9"/>
    <w:rsid w:val="00C62813"/>
    <w:rsid w:val="00D4510A"/>
    <w:rsid w:val="00E03073"/>
    <w:rsid w:val="00ED79AE"/>
    <w:rsid w:val="00F024E5"/>
    <w:rsid w:val="00F37D6F"/>
    <w:rsid w:val="00FF666D"/>
    <w:rsid w:val="0365BE92"/>
    <w:rsid w:val="0D36875B"/>
    <w:rsid w:val="1A7D7266"/>
    <w:rsid w:val="1E13256C"/>
    <w:rsid w:val="2AE1DB18"/>
    <w:rsid w:val="35456A3A"/>
    <w:rsid w:val="441230C3"/>
    <w:rsid w:val="4DF43B22"/>
    <w:rsid w:val="501BEABE"/>
    <w:rsid w:val="5FCF0F13"/>
    <w:rsid w:val="6B92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506CF6"/>
  <w15:chartTrackingRefBased/>
  <w15:docId w15:val="{D923A98D-DB09-4A64-8396-CC7A6206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6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63CF"/>
  </w:style>
  <w:style w:type="character" w:customStyle="1" w:styleId="eop">
    <w:name w:val="eop"/>
    <w:basedOn w:val="DefaultParagraphFont"/>
    <w:rsid w:val="006663CF"/>
  </w:style>
  <w:style w:type="character" w:customStyle="1" w:styleId="tabchar">
    <w:name w:val="tabchar"/>
    <w:basedOn w:val="DefaultParagraphFont"/>
    <w:rsid w:val="006663CF"/>
  </w:style>
  <w:style w:type="character" w:customStyle="1" w:styleId="scxw166944168">
    <w:name w:val="scxw166944168"/>
    <w:basedOn w:val="DefaultParagraphFont"/>
    <w:rsid w:val="006663CF"/>
  </w:style>
  <w:style w:type="character" w:styleId="PlaceholderText">
    <w:name w:val="Placeholder Text"/>
    <w:basedOn w:val="DefaultParagraphFont"/>
    <w:uiPriority w:val="99"/>
    <w:semiHidden/>
    <w:rsid w:val="006663C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D1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9B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39"/>
  </w:style>
  <w:style w:type="paragraph" w:styleId="Footer">
    <w:name w:val="footer"/>
    <w:basedOn w:val="Normal"/>
    <w:link w:val="FooterChar"/>
    <w:uiPriority w:val="99"/>
    <w:unhideWhenUsed/>
    <w:rsid w:val="004C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39"/>
  </w:style>
  <w:style w:type="character" w:styleId="Hyperlink">
    <w:name w:val="Hyperlink"/>
    <w:basedOn w:val="DefaultParagraphFont"/>
    <w:uiPriority w:val="99"/>
    <w:unhideWhenUsed/>
    <w:rsid w:val="00361A2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D1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100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3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s.gov/files/document/qso-21-19-nh.pdf?cm_ven=ExactTarget&amp;cm_cat=Interim+Final+Rule+on+COVID-19+Vaccine+Requirements+for+LTCF+and+ICFs-IID&amp;cm_pla=All+Subscribers&amp;cm_ite=QSO+memo&amp;cm_lm=cbishnoi@ahca.org&amp;cm_ainfo=&amp;&amp;&amp;&amp;&amp;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HCA Document" ma:contentTypeID="0x01010095661E36B630014CB9CA3751FCFCF48E001CBA4223519F854B9028A10DBF97C3C3" ma:contentTypeVersion="9" ma:contentTypeDescription="" ma:contentTypeScope="" ma:versionID="dfb9b301d4039b14a92849db89bc2a7d">
  <xsd:schema xmlns:xsd="http://www.w3.org/2001/XMLSchema" xmlns:xs="http://www.w3.org/2001/XMLSchema" xmlns:p="http://schemas.microsoft.com/office/2006/metadata/properties" xmlns:ns1="http://schemas.microsoft.com/sharepoint/v3" xmlns:ns2="a289481b-a79c-422a-999a-ca274d02ddef" xmlns:ns3="8a01ccb6-4ad0-4bb4-a096-75c7ba8b5e32" targetNamespace="http://schemas.microsoft.com/office/2006/metadata/properties" ma:root="true" ma:fieldsID="8777bb692d45ea267b81289caebf28ba" ns1:_="" ns2:_="" ns3:_="">
    <xsd:import namespace="http://schemas.microsoft.com/sharepoint/v3"/>
    <xsd:import namespace="a289481b-a79c-422a-999a-ca274d02ddef"/>
    <xsd:import namespace="8a01ccb6-4ad0-4bb4-a096-75c7ba8b5e32"/>
    <xsd:element name="properties">
      <xsd:complexType>
        <xsd:sequence>
          <xsd:element name="documentManagement">
            <xsd:complexType>
              <xsd:all>
                <xsd:element ref="ns2:AHCADescription" minOccurs="0"/>
                <xsd:element ref="ns1:RoutingRuleDescription" minOccurs="0"/>
                <xsd:element ref="ns2:Featured" minOccurs="0"/>
                <xsd:element ref="ns3:ProtivitiRequiredMembership" minOccurs="0"/>
                <xsd:element ref="ns2:j0b7ed5867254441a9acb2b599fa1d40" minOccurs="0"/>
                <xsd:element ref="ns2:TaxCatchAll" minOccurs="0"/>
                <xsd:element ref="ns2:TaxCatchAllLabel" minOccurs="0"/>
                <xsd:element ref="ns2:eeb7cf0d6b6b4fd4a86dd22f9cf894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481b-a79c-422a-999a-ca274d02ddef" elementFormDefault="qualified">
    <xsd:import namespace="http://schemas.microsoft.com/office/2006/documentManagement/types"/>
    <xsd:import namespace="http://schemas.microsoft.com/office/infopath/2007/PartnerControls"/>
    <xsd:element name="AHCADescription" ma:index="2" nillable="true" ma:displayName="AHCA Description" ma:internalName="AHCADescription">
      <xsd:simpleType>
        <xsd:restriction base="dms:Note">
          <xsd:maxLength value="255"/>
        </xsd:restriction>
      </xsd:simpleType>
    </xsd:element>
    <xsd:element name="Featured" ma:index="6" nillable="true" ma:displayName="Featured" ma:default="0" ma:internalName="Featured">
      <xsd:simpleType>
        <xsd:restriction base="dms:Boolean"/>
      </xsd:simpleType>
    </xsd:element>
    <xsd:element name="j0b7ed5867254441a9acb2b599fa1d40" ma:index="9" nillable="true" ma:taxonomy="true" ma:internalName="j0b7ed5867254441a9acb2b599fa1d40" ma:taxonomyFieldName="Topic" ma:displayName="Topic" ma:default="" ma:fieldId="{30b7ed58-6725-4441-a9ac-b2b599fa1d40}" ma:taxonomyMulti="true" ma:sspId="4eaebe7a-4b32-4ca9-8755-4fda0f0c6220" ma:termSetId="421148ca-e115-4d84-beb6-e3733ce1d4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d7f87e-6f52-47f4-921e-acf36ac975c7}" ma:internalName="TaxCatchAll" ma:showField="CatchAllData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d7f87e-6f52-47f4-921e-acf36ac975c7}" ma:internalName="TaxCatchAllLabel" ma:readOnly="true" ma:showField="CatchAllDataLabel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b7cf0d6b6b4fd4a86dd22f9cf894d3" ma:index="15" nillable="true" ma:taxonomy="true" ma:internalName="eeb7cf0d6b6b4fd4a86dd22f9cf894d3" ma:taxonomyFieldName="Audience1" ma:displayName="Audience" ma:default="" ma:fieldId="{eeb7cf0d-6b6b-4fd4-a86d-d22f9cf894d3}" ma:taxonomyMulti="true" ma:sspId="4eaebe7a-4b32-4ca9-8755-4fda0f0c6220" ma:termSetId="24340687-e3a2-4a62-b7a0-5c76b47181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ccb6-4ad0-4bb4-a096-75c7ba8b5e32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7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b7ed5867254441a9acb2b599fa1d40 xmlns="a289481b-a79c-422a-999a-ca274d02ddef">
      <Terms xmlns="http://schemas.microsoft.com/office/infopath/2007/PartnerControls"/>
    </j0b7ed5867254441a9acb2b599fa1d40>
    <TaxCatchAll xmlns="a289481b-a79c-422a-999a-ca274d02ddef"/>
    <AHCADescription xmlns="a289481b-a79c-422a-999a-ca274d02ddef" xsi:nil="true"/>
    <RoutingRuleDescription xmlns="http://schemas.microsoft.com/sharepoint/v3" xsi:nil="true"/>
    <eeb7cf0d6b6b4fd4a86dd22f9cf894d3 xmlns="a289481b-a79c-422a-999a-ca274d02ddef">
      <Terms xmlns="http://schemas.microsoft.com/office/infopath/2007/PartnerControls"/>
    </eeb7cf0d6b6b4fd4a86dd22f9cf894d3>
    <ProtivitiRequiredMembership xmlns="8a01ccb6-4ad0-4bb4-a096-75c7ba8b5e32" xsi:nil="true"/>
    <Featured xmlns="a289481b-a79c-422a-999a-ca274d02ddef">false</Featur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0AC00-F189-41FC-94C6-DA25EFCCA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89481b-a79c-422a-999a-ca274d02ddef"/>
    <ds:schemaRef ds:uri="8a01ccb6-4ad0-4bb4-a096-75c7ba8b5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65B74-78AE-41C4-BA30-D7A80F7DCD94}">
  <ds:schemaRefs>
    <ds:schemaRef ds:uri="http://www.w3.org/XML/1998/namespace"/>
    <ds:schemaRef ds:uri="http://schemas.microsoft.com/office/infopath/2007/PartnerControls"/>
    <ds:schemaRef ds:uri="a289481b-a79c-422a-999a-ca274d02ddef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8a01ccb6-4ad0-4bb4-a096-75c7ba8b5e32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2AEC3A-09A0-492D-ADBB-6368AEEF3C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A60A72-1DEC-4A72-B3B7-148DD7FC0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Links>
    <vt:vector size="6" baseType="variant">
      <vt:variant>
        <vt:i4>2162779</vt:i4>
      </vt:variant>
      <vt:variant>
        <vt:i4>0</vt:i4>
      </vt:variant>
      <vt:variant>
        <vt:i4>0</vt:i4>
      </vt:variant>
      <vt:variant>
        <vt:i4>5</vt:i4>
      </vt:variant>
      <vt:variant>
        <vt:lpwstr>https://www.cms.gov/files/document/qso-21-19-nh.pdf?cm_ven=ExactTarget&amp;cm_cat=Interim+Final+Rule+on+COVID-19+Vaccine+Requirements+for+LTCF+and+ICFs-IID&amp;cm_pla=All+Subscribers&amp;cm_ite=QSO+memo&amp;cm_lm=cbishnoi@ahca.org&amp;cm_ainfo=&amp;&amp;&amp;&amp;&amp;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Bishnoi</dc:creator>
  <cp:keywords/>
  <dc:description/>
  <cp:lastModifiedBy>Coury, Michael</cp:lastModifiedBy>
  <cp:revision>2</cp:revision>
  <dcterms:created xsi:type="dcterms:W3CDTF">2021-05-18T17:13:00Z</dcterms:created>
  <dcterms:modified xsi:type="dcterms:W3CDTF">2021-05-18T17:13:00Z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0x01010095661E36B630014CB9CA3751FCFCF48E001CBA4223519F854B9028A10DBF97C3C3</vt:lpwstr>
  </property>
</Properties>
</file>