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38D3" w14:textId="7BBBDC3F" w:rsidR="008C58D3" w:rsidRPr="001826D5" w:rsidRDefault="008702FC" w:rsidP="001826D5">
      <w:pPr>
        <w:jc w:val="center"/>
        <w:rPr>
          <w:rFonts w:cstheme="minorHAnsi"/>
          <w:b/>
          <w:bCs/>
          <w:sz w:val="32"/>
          <w:szCs w:val="32"/>
        </w:rPr>
      </w:pPr>
      <w:r w:rsidRPr="001826D5">
        <w:rPr>
          <w:rFonts w:cstheme="minorHAnsi"/>
          <w:b/>
          <w:bCs/>
          <w:sz w:val="32"/>
          <w:szCs w:val="32"/>
        </w:rPr>
        <w:t xml:space="preserve">Regional Residential Crisis Support Plan </w:t>
      </w:r>
    </w:p>
    <w:p w14:paraId="52027AD4" w14:textId="2D01541B" w:rsidR="0062557F" w:rsidRPr="008C58D3" w:rsidRDefault="0062557F" w:rsidP="0050501B">
      <w:pPr>
        <w:jc w:val="both"/>
        <w:rPr>
          <w:sz w:val="24"/>
          <w:szCs w:val="24"/>
        </w:rPr>
      </w:pPr>
      <w:r w:rsidRPr="008C58D3">
        <w:rPr>
          <w:sz w:val="24"/>
          <w:szCs w:val="24"/>
        </w:rPr>
        <w:t>Purpose</w:t>
      </w:r>
      <w:r w:rsidR="00F272C9">
        <w:rPr>
          <w:b/>
          <w:bCs/>
          <w:color w:val="4472C4" w:themeColor="accent1"/>
          <w:sz w:val="24"/>
          <w:szCs w:val="24"/>
        </w:rPr>
        <w:t xml:space="preserve">: </w:t>
      </w:r>
      <w:r w:rsidRPr="008C58D3">
        <w:rPr>
          <w:sz w:val="24"/>
          <w:szCs w:val="24"/>
        </w:rPr>
        <w:t xml:space="preserve">To create a regional </w:t>
      </w:r>
      <w:r w:rsidR="00F272C9">
        <w:rPr>
          <w:sz w:val="24"/>
          <w:szCs w:val="24"/>
        </w:rPr>
        <w:t xml:space="preserve">team </w:t>
      </w:r>
      <w:r w:rsidRPr="008C58D3">
        <w:rPr>
          <w:sz w:val="24"/>
          <w:szCs w:val="24"/>
        </w:rPr>
        <w:t>structur</w:t>
      </w:r>
      <w:r w:rsidR="00F14D59" w:rsidRPr="008C58D3">
        <w:rPr>
          <w:sz w:val="24"/>
          <w:szCs w:val="24"/>
        </w:rPr>
        <w:t>e</w:t>
      </w:r>
      <w:r w:rsidR="00F272C9">
        <w:rPr>
          <w:sz w:val="24"/>
          <w:szCs w:val="24"/>
        </w:rPr>
        <w:t>d</w:t>
      </w:r>
      <w:r w:rsidR="00F14D59" w:rsidRPr="008C58D3">
        <w:rPr>
          <w:sz w:val="24"/>
          <w:szCs w:val="24"/>
        </w:rPr>
        <w:t xml:space="preserve"> </w:t>
      </w:r>
      <w:r w:rsidRPr="008C58D3">
        <w:rPr>
          <w:sz w:val="24"/>
          <w:szCs w:val="24"/>
        </w:rPr>
        <w:t xml:space="preserve">to triage </w:t>
      </w:r>
      <w:r w:rsidR="00F272C9" w:rsidRPr="008C58D3">
        <w:rPr>
          <w:sz w:val="24"/>
          <w:szCs w:val="24"/>
        </w:rPr>
        <w:t>crisis issues</w:t>
      </w:r>
      <w:r w:rsidR="00F272C9">
        <w:rPr>
          <w:sz w:val="24"/>
          <w:szCs w:val="24"/>
        </w:rPr>
        <w:t xml:space="preserve"> </w:t>
      </w:r>
      <w:r w:rsidR="00F272C9" w:rsidRPr="008C58D3">
        <w:rPr>
          <w:sz w:val="24"/>
          <w:szCs w:val="24"/>
        </w:rPr>
        <w:t xml:space="preserve">that </w:t>
      </w:r>
      <w:r w:rsidRPr="008C58D3">
        <w:rPr>
          <w:sz w:val="24"/>
          <w:szCs w:val="24"/>
        </w:rPr>
        <w:t xml:space="preserve">residential providers </w:t>
      </w:r>
      <w:r w:rsidR="00F272C9">
        <w:rPr>
          <w:sz w:val="24"/>
          <w:szCs w:val="24"/>
        </w:rPr>
        <w:t xml:space="preserve">experience </w:t>
      </w:r>
      <w:r w:rsidRPr="008C58D3">
        <w:rPr>
          <w:sz w:val="24"/>
          <w:szCs w:val="24"/>
        </w:rPr>
        <w:t>as a result of the COVID-19 pandemic.</w:t>
      </w:r>
    </w:p>
    <w:p w14:paraId="49371FE5" w14:textId="77777777" w:rsidR="0062557F" w:rsidRPr="008C58D3" w:rsidRDefault="0062557F" w:rsidP="0062557F">
      <w:pPr>
        <w:pStyle w:val="ListParagraph"/>
        <w:jc w:val="both"/>
        <w:rPr>
          <w:b/>
          <w:bCs/>
          <w:color w:val="4472C4" w:themeColor="accent1"/>
          <w:sz w:val="24"/>
          <w:szCs w:val="24"/>
        </w:rPr>
      </w:pPr>
    </w:p>
    <w:p w14:paraId="62CF8315" w14:textId="03A3E760" w:rsidR="0062557F" w:rsidRPr="008C58D3" w:rsidRDefault="00F272C9" w:rsidP="0062557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Ohio Department of Developmental Disabilities (</w:t>
      </w:r>
      <w:r w:rsidR="0062557F" w:rsidRPr="008C58D3">
        <w:rPr>
          <w:sz w:val="24"/>
          <w:szCs w:val="24"/>
        </w:rPr>
        <w:t>DODD</w:t>
      </w:r>
      <w:r>
        <w:rPr>
          <w:sz w:val="24"/>
          <w:szCs w:val="24"/>
        </w:rPr>
        <w:t>)</w:t>
      </w:r>
      <w:r w:rsidR="0062557F" w:rsidRPr="008C58D3">
        <w:rPr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 w:rsidRPr="008C58D3">
        <w:rPr>
          <w:sz w:val="24"/>
          <w:szCs w:val="24"/>
        </w:rPr>
        <w:t xml:space="preserve"> </w:t>
      </w:r>
      <w:r w:rsidR="0062557F" w:rsidRPr="008C58D3">
        <w:rPr>
          <w:sz w:val="24"/>
          <w:szCs w:val="24"/>
        </w:rPr>
        <w:t>compile</w:t>
      </w:r>
      <w:r>
        <w:rPr>
          <w:sz w:val="24"/>
          <w:szCs w:val="24"/>
        </w:rPr>
        <w:t>d</w:t>
      </w:r>
      <w:r w:rsidR="0062557F" w:rsidRPr="008C58D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8C58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contact </w:t>
      </w:r>
      <w:r w:rsidR="0062557F" w:rsidRPr="008C58D3">
        <w:rPr>
          <w:sz w:val="24"/>
          <w:szCs w:val="24"/>
        </w:rPr>
        <w:t>list</w:t>
      </w:r>
      <w:r w:rsidR="00F14D59" w:rsidRPr="008C58D3">
        <w:rPr>
          <w:sz w:val="24"/>
          <w:szCs w:val="24"/>
        </w:rPr>
        <w:t xml:space="preserve"> of provider association</w:t>
      </w:r>
      <w:r>
        <w:rPr>
          <w:sz w:val="24"/>
          <w:szCs w:val="24"/>
        </w:rPr>
        <w:t>s</w:t>
      </w:r>
      <w:r w:rsidR="00F14D59" w:rsidRPr="008C58D3">
        <w:rPr>
          <w:sz w:val="24"/>
          <w:szCs w:val="24"/>
        </w:rPr>
        <w:t xml:space="preserve"> and county board</w:t>
      </w:r>
      <w:r>
        <w:rPr>
          <w:sz w:val="24"/>
          <w:szCs w:val="24"/>
        </w:rPr>
        <w:t xml:space="preserve">s of developmental disabilities (DD) for each regional team </w:t>
      </w:r>
      <w:r w:rsidR="0062557F" w:rsidRPr="008C58D3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is </w:t>
      </w:r>
      <w:r w:rsidR="0062557F" w:rsidRPr="008C58D3">
        <w:rPr>
          <w:sz w:val="24"/>
          <w:szCs w:val="24"/>
        </w:rPr>
        <w:t>send</w:t>
      </w:r>
      <w:r>
        <w:rPr>
          <w:sz w:val="24"/>
          <w:szCs w:val="24"/>
        </w:rPr>
        <w:t>ing</w:t>
      </w:r>
      <w:r w:rsidR="0062557F" w:rsidRPr="008C58D3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contact </w:t>
      </w:r>
      <w:r w:rsidR="0062557F" w:rsidRPr="008C58D3">
        <w:rPr>
          <w:sz w:val="24"/>
          <w:szCs w:val="24"/>
        </w:rPr>
        <w:t xml:space="preserve">information to each of </w:t>
      </w:r>
      <w:r w:rsidR="009B3784">
        <w:rPr>
          <w:sz w:val="24"/>
          <w:szCs w:val="24"/>
        </w:rPr>
        <w:t>the</w:t>
      </w:r>
      <w:r w:rsidR="009B3784" w:rsidRPr="008C58D3">
        <w:rPr>
          <w:sz w:val="24"/>
          <w:szCs w:val="24"/>
        </w:rPr>
        <w:t xml:space="preserve"> </w:t>
      </w:r>
      <w:r w:rsidR="0062557F" w:rsidRPr="008C58D3">
        <w:rPr>
          <w:sz w:val="24"/>
          <w:szCs w:val="24"/>
        </w:rPr>
        <w:t xml:space="preserve">respective </w:t>
      </w:r>
      <w:r>
        <w:rPr>
          <w:sz w:val="24"/>
          <w:szCs w:val="24"/>
        </w:rPr>
        <w:t>associations and county boards of DD</w:t>
      </w:r>
      <w:r w:rsidR="0062557F" w:rsidRPr="008C58D3">
        <w:rPr>
          <w:sz w:val="24"/>
          <w:szCs w:val="24"/>
        </w:rPr>
        <w:t>.</w:t>
      </w:r>
    </w:p>
    <w:p w14:paraId="4DE4B63D" w14:textId="77777777" w:rsidR="0062557F" w:rsidRPr="008C58D3" w:rsidRDefault="0062557F" w:rsidP="0062557F">
      <w:pPr>
        <w:pStyle w:val="ListParagraph"/>
        <w:jc w:val="both"/>
        <w:rPr>
          <w:b/>
          <w:bCs/>
          <w:color w:val="4472C4" w:themeColor="accent1"/>
          <w:sz w:val="24"/>
          <w:szCs w:val="24"/>
        </w:rPr>
      </w:pPr>
    </w:p>
    <w:p w14:paraId="5A30146E" w14:textId="5B4F6CF3" w:rsidR="0062557F" w:rsidRPr="008C58D3" w:rsidRDefault="00F14D59" w:rsidP="0062557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C58D3">
        <w:rPr>
          <w:sz w:val="24"/>
          <w:szCs w:val="24"/>
        </w:rPr>
        <w:t xml:space="preserve">Provider </w:t>
      </w:r>
      <w:r w:rsidR="00F272C9">
        <w:rPr>
          <w:sz w:val="24"/>
          <w:szCs w:val="24"/>
        </w:rPr>
        <w:t>a</w:t>
      </w:r>
      <w:r w:rsidRPr="008C58D3">
        <w:rPr>
          <w:sz w:val="24"/>
          <w:szCs w:val="24"/>
        </w:rPr>
        <w:t>ssociations</w:t>
      </w:r>
      <w:r w:rsidR="0062557F" w:rsidRPr="008C58D3">
        <w:rPr>
          <w:sz w:val="24"/>
          <w:szCs w:val="24"/>
        </w:rPr>
        <w:t xml:space="preserve"> </w:t>
      </w:r>
      <w:r w:rsidR="00F272C9">
        <w:rPr>
          <w:sz w:val="24"/>
          <w:szCs w:val="24"/>
        </w:rPr>
        <w:t>are</w:t>
      </w:r>
      <w:r w:rsidR="0062557F" w:rsidRPr="008C58D3">
        <w:rPr>
          <w:sz w:val="24"/>
          <w:szCs w:val="24"/>
        </w:rPr>
        <w:t xml:space="preserve"> asked to </w:t>
      </w:r>
      <w:r w:rsidR="00413983" w:rsidRPr="008C58D3">
        <w:rPr>
          <w:sz w:val="24"/>
          <w:szCs w:val="24"/>
        </w:rPr>
        <w:t xml:space="preserve">work with </w:t>
      </w:r>
      <w:r w:rsidR="00F272C9">
        <w:rPr>
          <w:sz w:val="24"/>
          <w:szCs w:val="24"/>
        </w:rPr>
        <w:t xml:space="preserve">their members </w:t>
      </w:r>
      <w:r w:rsidR="00413983" w:rsidRPr="008C58D3">
        <w:rPr>
          <w:sz w:val="24"/>
          <w:szCs w:val="24"/>
        </w:rPr>
        <w:t xml:space="preserve">to </w:t>
      </w:r>
      <w:r w:rsidR="0062557F" w:rsidRPr="008C58D3">
        <w:rPr>
          <w:sz w:val="24"/>
          <w:szCs w:val="24"/>
        </w:rPr>
        <w:t xml:space="preserve">identify </w:t>
      </w:r>
      <w:r w:rsidR="00F272C9">
        <w:rPr>
          <w:sz w:val="24"/>
          <w:szCs w:val="24"/>
        </w:rPr>
        <w:t xml:space="preserve">residential </w:t>
      </w:r>
      <w:r w:rsidR="0062557F" w:rsidRPr="008C58D3">
        <w:rPr>
          <w:sz w:val="24"/>
          <w:szCs w:val="24"/>
        </w:rPr>
        <w:t>capacit</w:t>
      </w:r>
      <w:r w:rsidR="00ED090E">
        <w:rPr>
          <w:sz w:val="24"/>
          <w:szCs w:val="24"/>
        </w:rPr>
        <w:t>y,</w:t>
      </w:r>
      <w:r w:rsidR="0062557F" w:rsidRPr="008C58D3">
        <w:rPr>
          <w:sz w:val="24"/>
          <w:szCs w:val="24"/>
        </w:rPr>
        <w:t xml:space="preserve"> </w:t>
      </w:r>
      <w:r w:rsidR="00ED090E">
        <w:rPr>
          <w:sz w:val="24"/>
          <w:szCs w:val="24"/>
        </w:rPr>
        <w:t xml:space="preserve">including plans to staff individuals in their current homes or </w:t>
      </w:r>
      <w:r w:rsidR="0062557F" w:rsidRPr="008C58D3">
        <w:rPr>
          <w:sz w:val="24"/>
          <w:szCs w:val="24"/>
        </w:rPr>
        <w:t>to assis</w:t>
      </w:r>
      <w:r w:rsidR="00ED090E">
        <w:rPr>
          <w:sz w:val="24"/>
          <w:szCs w:val="24"/>
        </w:rPr>
        <w:t>t individuals</w:t>
      </w:r>
      <w:r w:rsidR="00F272C9" w:rsidRPr="008C58D3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62557F" w:rsidRPr="008C58D3">
        <w:rPr>
          <w:rFonts w:eastAsia="Times New Roman"/>
          <w:color w:val="000000" w:themeColor="text1"/>
          <w:sz w:val="24"/>
          <w:szCs w:val="24"/>
        </w:rPr>
        <w:t>displaced from their home</w:t>
      </w:r>
      <w:r w:rsidR="00F272C9">
        <w:rPr>
          <w:rFonts w:eastAsia="Times New Roman"/>
          <w:color w:val="000000" w:themeColor="text1"/>
          <w:sz w:val="24"/>
          <w:szCs w:val="24"/>
        </w:rPr>
        <w:t>s</w:t>
      </w:r>
      <w:r w:rsidR="0062557F" w:rsidRPr="008C58D3">
        <w:rPr>
          <w:rFonts w:eastAsia="Times New Roman"/>
          <w:color w:val="000000" w:themeColor="text1"/>
          <w:sz w:val="24"/>
          <w:szCs w:val="24"/>
        </w:rPr>
        <w:t xml:space="preserve"> due to provider limitations. </w:t>
      </w:r>
    </w:p>
    <w:p w14:paraId="018CAABD" w14:textId="77777777" w:rsidR="0062557F" w:rsidRPr="008C58D3" w:rsidRDefault="0062557F" w:rsidP="0062557F">
      <w:pPr>
        <w:pStyle w:val="ListParagraph"/>
        <w:rPr>
          <w:sz w:val="24"/>
          <w:szCs w:val="24"/>
        </w:rPr>
      </w:pPr>
    </w:p>
    <w:p w14:paraId="0C7EC1EC" w14:textId="213DE308" w:rsidR="0062557F" w:rsidRPr="008C58D3" w:rsidRDefault="00F14D59" w:rsidP="0062557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C58D3">
        <w:rPr>
          <w:sz w:val="24"/>
          <w:szCs w:val="24"/>
        </w:rPr>
        <w:t xml:space="preserve">Provider </w:t>
      </w:r>
      <w:r w:rsidR="00F272C9">
        <w:rPr>
          <w:sz w:val="24"/>
          <w:szCs w:val="24"/>
        </w:rPr>
        <w:t>a</w:t>
      </w:r>
      <w:r w:rsidRPr="008C58D3">
        <w:rPr>
          <w:sz w:val="24"/>
          <w:szCs w:val="24"/>
        </w:rPr>
        <w:t xml:space="preserve">ssociations </w:t>
      </w:r>
      <w:r w:rsidR="00F272C9">
        <w:rPr>
          <w:sz w:val="24"/>
          <w:szCs w:val="24"/>
        </w:rPr>
        <w:t>are</w:t>
      </w:r>
      <w:r w:rsidR="0062557F" w:rsidRPr="008C58D3">
        <w:rPr>
          <w:sz w:val="24"/>
          <w:szCs w:val="24"/>
        </w:rPr>
        <w:t xml:space="preserve"> asked to </w:t>
      </w:r>
      <w:r w:rsidR="00413983" w:rsidRPr="008C58D3">
        <w:rPr>
          <w:sz w:val="24"/>
          <w:szCs w:val="24"/>
        </w:rPr>
        <w:t xml:space="preserve">work with </w:t>
      </w:r>
      <w:r w:rsidR="00F272C9">
        <w:rPr>
          <w:sz w:val="24"/>
          <w:szCs w:val="24"/>
        </w:rPr>
        <w:t>their members</w:t>
      </w:r>
      <w:r w:rsidR="00F272C9" w:rsidRPr="008C58D3">
        <w:rPr>
          <w:sz w:val="24"/>
          <w:szCs w:val="24"/>
        </w:rPr>
        <w:t xml:space="preserve"> </w:t>
      </w:r>
      <w:r w:rsidR="00413983" w:rsidRPr="008C58D3">
        <w:rPr>
          <w:sz w:val="24"/>
          <w:szCs w:val="24"/>
        </w:rPr>
        <w:t xml:space="preserve">to </w:t>
      </w:r>
      <w:r w:rsidR="0062557F" w:rsidRPr="008C58D3">
        <w:rPr>
          <w:sz w:val="24"/>
          <w:szCs w:val="24"/>
        </w:rPr>
        <w:t xml:space="preserve">identify buildings that </w:t>
      </w:r>
      <w:r w:rsidR="00F272C9">
        <w:rPr>
          <w:sz w:val="24"/>
          <w:szCs w:val="24"/>
        </w:rPr>
        <w:t>can</w:t>
      </w:r>
      <w:r w:rsidR="00F272C9" w:rsidRPr="008C58D3">
        <w:rPr>
          <w:sz w:val="24"/>
          <w:szCs w:val="24"/>
        </w:rPr>
        <w:t xml:space="preserve"> </w:t>
      </w:r>
      <w:r w:rsidR="0062557F" w:rsidRPr="008C58D3">
        <w:rPr>
          <w:sz w:val="24"/>
          <w:szCs w:val="24"/>
        </w:rPr>
        <w:t xml:space="preserve">be used by providers </w:t>
      </w:r>
      <w:r w:rsidR="00413983" w:rsidRPr="008C58D3">
        <w:rPr>
          <w:sz w:val="24"/>
          <w:szCs w:val="24"/>
        </w:rPr>
        <w:t xml:space="preserve">should </w:t>
      </w:r>
      <w:r w:rsidR="00F272C9">
        <w:rPr>
          <w:sz w:val="24"/>
          <w:szCs w:val="24"/>
        </w:rPr>
        <w:t>people</w:t>
      </w:r>
      <w:r w:rsidR="00F272C9" w:rsidRPr="008C58D3">
        <w:rPr>
          <w:sz w:val="24"/>
          <w:szCs w:val="24"/>
        </w:rPr>
        <w:t xml:space="preserve"> </w:t>
      </w:r>
      <w:r w:rsidR="00413983" w:rsidRPr="008C58D3">
        <w:rPr>
          <w:sz w:val="24"/>
          <w:szCs w:val="24"/>
        </w:rPr>
        <w:t>get displaced</w:t>
      </w:r>
      <w:r w:rsidR="00131A41" w:rsidRPr="008C58D3">
        <w:rPr>
          <w:sz w:val="24"/>
          <w:szCs w:val="24"/>
        </w:rPr>
        <w:t xml:space="preserve">.  </w:t>
      </w:r>
      <w:r w:rsidR="0062557F" w:rsidRPr="008C58D3">
        <w:rPr>
          <w:sz w:val="24"/>
          <w:szCs w:val="24"/>
        </w:rPr>
        <w:t xml:space="preserve">Buildings to consider include, but are not limited to, empty </w:t>
      </w:r>
      <w:r w:rsidR="00F272C9">
        <w:rPr>
          <w:sz w:val="24"/>
          <w:szCs w:val="24"/>
        </w:rPr>
        <w:t>county board of DD</w:t>
      </w:r>
      <w:r w:rsidR="00F272C9" w:rsidRPr="008C58D3">
        <w:rPr>
          <w:sz w:val="24"/>
          <w:szCs w:val="24"/>
        </w:rPr>
        <w:t xml:space="preserve"> </w:t>
      </w:r>
      <w:r w:rsidR="0062557F" w:rsidRPr="008C58D3">
        <w:rPr>
          <w:sz w:val="24"/>
          <w:szCs w:val="24"/>
        </w:rPr>
        <w:t xml:space="preserve">buildings, unused day service buildings, vacant </w:t>
      </w:r>
      <w:r w:rsidR="00F272C9">
        <w:rPr>
          <w:sz w:val="24"/>
          <w:szCs w:val="24"/>
        </w:rPr>
        <w:t xml:space="preserve">provider </w:t>
      </w:r>
      <w:r w:rsidR="0062557F" w:rsidRPr="008C58D3">
        <w:rPr>
          <w:sz w:val="24"/>
          <w:szCs w:val="24"/>
        </w:rPr>
        <w:t>buildings or areas</w:t>
      </w:r>
      <w:r w:rsidR="00F272C9">
        <w:rPr>
          <w:sz w:val="24"/>
          <w:szCs w:val="24"/>
        </w:rPr>
        <w:t xml:space="preserve"> of buildings, or</w:t>
      </w:r>
      <w:r w:rsidR="0062557F" w:rsidRPr="008C58D3">
        <w:rPr>
          <w:sz w:val="24"/>
          <w:szCs w:val="24"/>
        </w:rPr>
        <w:t xml:space="preserve"> respite homes.</w:t>
      </w:r>
      <w:bookmarkStart w:id="0" w:name="_GoBack"/>
      <w:bookmarkEnd w:id="0"/>
    </w:p>
    <w:p w14:paraId="75E2231E" w14:textId="77777777" w:rsidR="0062557F" w:rsidRPr="008C58D3" w:rsidRDefault="0062557F" w:rsidP="0062557F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2D4FE2E0" w14:textId="1B402481" w:rsidR="0062557F" w:rsidRPr="008C58D3" w:rsidRDefault="00F14D59" w:rsidP="00F14D59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8C58D3">
        <w:rPr>
          <w:color w:val="000000" w:themeColor="text1"/>
          <w:sz w:val="24"/>
          <w:szCs w:val="24"/>
        </w:rPr>
        <w:t xml:space="preserve">Provider </w:t>
      </w:r>
      <w:r w:rsidR="00F272C9">
        <w:rPr>
          <w:color w:val="000000" w:themeColor="text1"/>
          <w:sz w:val="24"/>
          <w:szCs w:val="24"/>
        </w:rPr>
        <w:t>a</w:t>
      </w:r>
      <w:r w:rsidRPr="008C58D3">
        <w:rPr>
          <w:color w:val="000000" w:themeColor="text1"/>
          <w:sz w:val="24"/>
          <w:szCs w:val="24"/>
        </w:rPr>
        <w:t xml:space="preserve">ssociations </w:t>
      </w:r>
      <w:r w:rsidR="00721814">
        <w:rPr>
          <w:color w:val="000000" w:themeColor="text1"/>
          <w:sz w:val="24"/>
          <w:szCs w:val="24"/>
        </w:rPr>
        <w:t>are</w:t>
      </w:r>
      <w:r w:rsidR="00131A41" w:rsidRPr="008C58D3">
        <w:rPr>
          <w:color w:val="000000" w:themeColor="text1"/>
          <w:sz w:val="24"/>
          <w:szCs w:val="24"/>
        </w:rPr>
        <w:t xml:space="preserve"> </w:t>
      </w:r>
      <w:r w:rsidR="00413983" w:rsidRPr="008C58D3">
        <w:rPr>
          <w:color w:val="000000" w:themeColor="text1"/>
          <w:sz w:val="24"/>
          <w:szCs w:val="24"/>
        </w:rPr>
        <w:t xml:space="preserve">asked to work with </w:t>
      </w:r>
      <w:r w:rsidR="00F272C9">
        <w:rPr>
          <w:color w:val="000000" w:themeColor="text1"/>
          <w:sz w:val="24"/>
          <w:szCs w:val="24"/>
        </w:rPr>
        <w:t>their members</w:t>
      </w:r>
      <w:r w:rsidR="00F272C9" w:rsidRPr="008C58D3">
        <w:rPr>
          <w:color w:val="000000" w:themeColor="text1"/>
          <w:sz w:val="24"/>
          <w:szCs w:val="24"/>
        </w:rPr>
        <w:t xml:space="preserve"> </w:t>
      </w:r>
      <w:r w:rsidR="00413983" w:rsidRPr="008C58D3">
        <w:rPr>
          <w:color w:val="000000" w:themeColor="text1"/>
          <w:sz w:val="24"/>
          <w:szCs w:val="24"/>
        </w:rPr>
        <w:t>to</w:t>
      </w:r>
      <w:r w:rsidR="00F272C9">
        <w:rPr>
          <w:color w:val="000000" w:themeColor="text1"/>
          <w:sz w:val="24"/>
          <w:szCs w:val="24"/>
        </w:rPr>
        <w:t xml:space="preserve"> provide an</w:t>
      </w:r>
      <w:r w:rsidR="00413983" w:rsidRPr="008C58D3">
        <w:rPr>
          <w:color w:val="000000" w:themeColor="text1"/>
          <w:sz w:val="24"/>
          <w:szCs w:val="24"/>
        </w:rPr>
        <w:t xml:space="preserve"> </w:t>
      </w:r>
      <w:r w:rsidR="0062557F" w:rsidRPr="008C58D3">
        <w:rPr>
          <w:color w:val="000000" w:themeColor="text1"/>
          <w:sz w:val="24"/>
          <w:szCs w:val="24"/>
        </w:rPr>
        <w:t xml:space="preserve">inventory </w:t>
      </w:r>
      <w:r w:rsidR="00F272C9">
        <w:rPr>
          <w:color w:val="000000" w:themeColor="text1"/>
          <w:sz w:val="24"/>
          <w:szCs w:val="24"/>
        </w:rPr>
        <w:t xml:space="preserve">list of </w:t>
      </w:r>
      <w:r w:rsidR="0062557F" w:rsidRPr="008C58D3">
        <w:rPr>
          <w:color w:val="000000" w:themeColor="text1"/>
          <w:sz w:val="24"/>
          <w:szCs w:val="24"/>
        </w:rPr>
        <w:t xml:space="preserve">beds, supplies, </w:t>
      </w:r>
      <w:r w:rsidR="00F272C9">
        <w:rPr>
          <w:color w:val="000000" w:themeColor="text1"/>
          <w:sz w:val="24"/>
          <w:szCs w:val="24"/>
        </w:rPr>
        <w:t>personal protective equipment (</w:t>
      </w:r>
      <w:r w:rsidR="0062557F" w:rsidRPr="008C58D3">
        <w:rPr>
          <w:color w:val="000000" w:themeColor="text1"/>
          <w:sz w:val="24"/>
          <w:szCs w:val="24"/>
        </w:rPr>
        <w:t>PPE</w:t>
      </w:r>
      <w:r w:rsidR="00F272C9">
        <w:rPr>
          <w:color w:val="000000" w:themeColor="text1"/>
          <w:sz w:val="24"/>
          <w:szCs w:val="24"/>
        </w:rPr>
        <w:t>)</w:t>
      </w:r>
      <w:r w:rsidR="0062557F" w:rsidRPr="008C58D3">
        <w:rPr>
          <w:color w:val="000000" w:themeColor="text1"/>
          <w:sz w:val="24"/>
          <w:szCs w:val="24"/>
        </w:rPr>
        <w:t xml:space="preserve">, bedding, blankets, </w:t>
      </w:r>
      <w:r w:rsidR="00F272C9">
        <w:rPr>
          <w:color w:val="000000" w:themeColor="text1"/>
          <w:sz w:val="24"/>
          <w:szCs w:val="24"/>
        </w:rPr>
        <w:t xml:space="preserve">and other </w:t>
      </w:r>
      <w:r w:rsidR="0062557F" w:rsidRPr="008C58D3">
        <w:rPr>
          <w:color w:val="000000" w:themeColor="text1"/>
          <w:sz w:val="24"/>
          <w:szCs w:val="24"/>
        </w:rPr>
        <w:t>essential equipment to determine what supplies can be used</w:t>
      </w:r>
      <w:r w:rsidR="00413983" w:rsidRPr="008C58D3">
        <w:rPr>
          <w:color w:val="000000" w:themeColor="text1"/>
          <w:sz w:val="24"/>
          <w:szCs w:val="24"/>
        </w:rPr>
        <w:t xml:space="preserve"> in </w:t>
      </w:r>
      <w:r w:rsidR="00F272C9">
        <w:rPr>
          <w:color w:val="000000" w:themeColor="text1"/>
          <w:sz w:val="24"/>
          <w:szCs w:val="24"/>
        </w:rPr>
        <w:t xml:space="preserve">the </w:t>
      </w:r>
      <w:r w:rsidR="00413983" w:rsidRPr="008C58D3">
        <w:rPr>
          <w:color w:val="000000" w:themeColor="text1"/>
          <w:sz w:val="24"/>
          <w:szCs w:val="24"/>
        </w:rPr>
        <w:t>case of critical shortages or if group</w:t>
      </w:r>
      <w:r w:rsidR="00F272C9">
        <w:rPr>
          <w:color w:val="000000" w:themeColor="text1"/>
          <w:sz w:val="24"/>
          <w:szCs w:val="24"/>
        </w:rPr>
        <w:t>s of people are</w:t>
      </w:r>
      <w:r w:rsidR="00413983" w:rsidRPr="008C58D3">
        <w:rPr>
          <w:color w:val="000000" w:themeColor="text1"/>
          <w:sz w:val="24"/>
          <w:szCs w:val="24"/>
        </w:rPr>
        <w:t xml:space="preserve"> suddenly displaced</w:t>
      </w:r>
      <w:r w:rsidR="0062557F" w:rsidRPr="008C58D3">
        <w:rPr>
          <w:color w:val="000000" w:themeColor="text1"/>
          <w:sz w:val="24"/>
          <w:szCs w:val="24"/>
        </w:rPr>
        <w:t>.</w:t>
      </w:r>
    </w:p>
    <w:p w14:paraId="6CBF6C1C" w14:textId="77777777" w:rsidR="0062557F" w:rsidRPr="008C58D3" w:rsidRDefault="0062557F" w:rsidP="0062557F">
      <w:pPr>
        <w:pStyle w:val="ListParagraph"/>
        <w:jc w:val="both"/>
        <w:rPr>
          <w:sz w:val="24"/>
          <w:szCs w:val="24"/>
        </w:rPr>
      </w:pPr>
    </w:p>
    <w:p w14:paraId="0162C19F" w14:textId="0A40D17C" w:rsidR="008C58D3" w:rsidRPr="008C58D3" w:rsidRDefault="0062557F" w:rsidP="008C58D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58D3">
        <w:rPr>
          <w:sz w:val="24"/>
          <w:szCs w:val="24"/>
        </w:rPr>
        <w:t>Whe</w:t>
      </w:r>
      <w:r w:rsidR="00F14D59" w:rsidRPr="008C58D3">
        <w:rPr>
          <w:sz w:val="24"/>
          <w:szCs w:val="24"/>
        </w:rPr>
        <w:t>n a</w:t>
      </w:r>
      <w:r w:rsidR="00F272C9">
        <w:rPr>
          <w:sz w:val="24"/>
          <w:szCs w:val="24"/>
        </w:rPr>
        <w:t xml:space="preserve"> residential</w:t>
      </w:r>
      <w:r w:rsidR="00F14D59" w:rsidRPr="008C58D3">
        <w:rPr>
          <w:sz w:val="24"/>
          <w:szCs w:val="24"/>
        </w:rPr>
        <w:t xml:space="preserve"> crisis arises</w:t>
      </w:r>
      <w:r w:rsidR="00E410D0">
        <w:rPr>
          <w:sz w:val="24"/>
          <w:szCs w:val="24"/>
        </w:rPr>
        <w:t xml:space="preserve"> due to </w:t>
      </w:r>
      <w:r w:rsidR="00F272C9">
        <w:rPr>
          <w:sz w:val="24"/>
          <w:szCs w:val="24"/>
        </w:rPr>
        <w:t xml:space="preserve">a </w:t>
      </w:r>
      <w:r w:rsidR="00F14D59" w:rsidRPr="008C58D3">
        <w:rPr>
          <w:sz w:val="24"/>
          <w:szCs w:val="24"/>
        </w:rPr>
        <w:t xml:space="preserve">lack of staffing or </w:t>
      </w:r>
      <w:r w:rsidR="00F272C9">
        <w:rPr>
          <w:sz w:val="24"/>
          <w:szCs w:val="24"/>
        </w:rPr>
        <w:t xml:space="preserve">a </w:t>
      </w:r>
      <w:r w:rsidR="00F14D59" w:rsidRPr="008C58D3">
        <w:rPr>
          <w:sz w:val="24"/>
          <w:szCs w:val="24"/>
        </w:rPr>
        <w:t>lack provider capacity,</w:t>
      </w:r>
      <w:r w:rsidRPr="008C58D3">
        <w:rPr>
          <w:sz w:val="24"/>
          <w:szCs w:val="24"/>
        </w:rPr>
        <w:t xml:space="preserve"> providers will be asked to </w:t>
      </w:r>
      <w:r w:rsidR="00E410D0">
        <w:rPr>
          <w:sz w:val="24"/>
          <w:szCs w:val="24"/>
        </w:rPr>
        <w:t>do the following in the order presented</w:t>
      </w:r>
      <w:r w:rsidRPr="008C58D3">
        <w:rPr>
          <w:sz w:val="24"/>
          <w:szCs w:val="24"/>
        </w:rPr>
        <w:t>:</w:t>
      </w:r>
    </w:p>
    <w:p w14:paraId="6478B0EC" w14:textId="77777777" w:rsidR="008C58D3" w:rsidRDefault="008C58D3" w:rsidP="008C58D3">
      <w:pPr>
        <w:pStyle w:val="ListParagraph"/>
        <w:ind w:left="1440"/>
        <w:rPr>
          <w:sz w:val="24"/>
          <w:szCs w:val="24"/>
        </w:rPr>
      </w:pPr>
    </w:p>
    <w:p w14:paraId="2578B99F" w14:textId="6EC64A81" w:rsidR="0062557F" w:rsidRPr="008C58D3" w:rsidRDefault="0062557F" w:rsidP="0062557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C58D3">
        <w:rPr>
          <w:sz w:val="24"/>
          <w:szCs w:val="24"/>
        </w:rPr>
        <w:t>Exhaust own internal resources</w:t>
      </w:r>
    </w:p>
    <w:p w14:paraId="2375C6E1" w14:textId="710B9F97" w:rsidR="0062557F" w:rsidRPr="008C58D3" w:rsidRDefault="0062557F" w:rsidP="0062557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C58D3">
        <w:rPr>
          <w:sz w:val="24"/>
          <w:szCs w:val="24"/>
        </w:rPr>
        <w:t>Call the</w:t>
      </w:r>
      <w:r w:rsidR="00721814">
        <w:rPr>
          <w:sz w:val="24"/>
          <w:szCs w:val="24"/>
        </w:rPr>
        <w:t>ir</w:t>
      </w:r>
      <w:r w:rsidRPr="008C58D3">
        <w:rPr>
          <w:sz w:val="24"/>
          <w:szCs w:val="24"/>
        </w:rPr>
        <w:t xml:space="preserve"> local </w:t>
      </w:r>
      <w:r w:rsidR="00721814">
        <w:rPr>
          <w:sz w:val="24"/>
          <w:szCs w:val="24"/>
        </w:rPr>
        <w:t>county board of DD</w:t>
      </w:r>
      <w:r w:rsidR="00721814" w:rsidRPr="008C58D3">
        <w:rPr>
          <w:sz w:val="24"/>
          <w:szCs w:val="24"/>
        </w:rPr>
        <w:t xml:space="preserve"> </w:t>
      </w:r>
      <w:r w:rsidR="00703F4A" w:rsidRPr="008C58D3">
        <w:rPr>
          <w:sz w:val="24"/>
          <w:szCs w:val="24"/>
        </w:rPr>
        <w:t>and the regional provider</w:t>
      </w:r>
      <w:r w:rsidR="00721814">
        <w:rPr>
          <w:sz w:val="24"/>
          <w:szCs w:val="24"/>
        </w:rPr>
        <w:t xml:space="preserve"> association</w:t>
      </w:r>
      <w:r w:rsidR="00703F4A" w:rsidRPr="008C58D3">
        <w:rPr>
          <w:sz w:val="24"/>
          <w:szCs w:val="24"/>
        </w:rPr>
        <w:t xml:space="preserve"> representative</w:t>
      </w:r>
      <w:r w:rsidR="00F14D59" w:rsidRPr="008C58D3">
        <w:rPr>
          <w:sz w:val="24"/>
          <w:szCs w:val="24"/>
        </w:rPr>
        <w:t xml:space="preserve"> to problem solve the issue</w:t>
      </w:r>
    </w:p>
    <w:p w14:paraId="66D01E3E" w14:textId="6F17CFF7" w:rsidR="0062557F" w:rsidRPr="001826D5" w:rsidRDefault="00E410D0" w:rsidP="001826D5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E410D0">
        <w:rPr>
          <w:sz w:val="24"/>
          <w:szCs w:val="24"/>
        </w:rPr>
        <w:t>The c</w:t>
      </w:r>
      <w:r w:rsidR="00721814" w:rsidRPr="00E410D0">
        <w:rPr>
          <w:sz w:val="24"/>
          <w:szCs w:val="24"/>
        </w:rPr>
        <w:t xml:space="preserve">ounty board of DD </w:t>
      </w:r>
      <w:r w:rsidR="0062557F" w:rsidRPr="00E410D0">
        <w:rPr>
          <w:sz w:val="24"/>
          <w:szCs w:val="24"/>
        </w:rPr>
        <w:t>and provider</w:t>
      </w:r>
      <w:r w:rsidR="00721814" w:rsidRPr="00E410D0">
        <w:rPr>
          <w:sz w:val="24"/>
          <w:szCs w:val="24"/>
        </w:rPr>
        <w:t xml:space="preserve"> association</w:t>
      </w:r>
      <w:r w:rsidR="0062557F" w:rsidRPr="00E410D0">
        <w:rPr>
          <w:sz w:val="24"/>
          <w:szCs w:val="24"/>
        </w:rPr>
        <w:t xml:space="preserve"> will contact DODD</w:t>
      </w:r>
      <w:r w:rsidR="00413983" w:rsidRPr="00E410D0">
        <w:rPr>
          <w:sz w:val="24"/>
          <w:szCs w:val="24"/>
        </w:rPr>
        <w:t xml:space="preserve"> </w:t>
      </w:r>
      <w:r w:rsidRPr="00E410D0">
        <w:rPr>
          <w:sz w:val="24"/>
          <w:szCs w:val="24"/>
        </w:rPr>
        <w:t>Statewide S</w:t>
      </w:r>
      <w:r w:rsidR="00FF45AB" w:rsidRPr="00E410D0">
        <w:rPr>
          <w:sz w:val="24"/>
          <w:szCs w:val="24"/>
        </w:rPr>
        <w:t xml:space="preserve">upport </w:t>
      </w:r>
      <w:r w:rsidRPr="00E410D0">
        <w:rPr>
          <w:sz w:val="24"/>
          <w:szCs w:val="24"/>
        </w:rPr>
        <w:t>T</w:t>
      </w:r>
      <w:r w:rsidR="00FF45AB" w:rsidRPr="00E410D0">
        <w:rPr>
          <w:sz w:val="24"/>
          <w:szCs w:val="24"/>
        </w:rPr>
        <w:t>eam</w:t>
      </w:r>
      <w:r w:rsidRPr="00E410D0">
        <w:rPr>
          <w:sz w:val="24"/>
          <w:szCs w:val="24"/>
        </w:rPr>
        <w:t>s</w:t>
      </w:r>
      <w:r w:rsidR="00AD07C6" w:rsidRPr="00E410D0">
        <w:rPr>
          <w:sz w:val="24"/>
          <w:szCs w:val="24"/>
        </w:rPr>
        <w:t xml:space="preserve"> if issues </w:t>
      </w:r>
      <w:r w:rsidRPr="00E410D0">
        <w:rPr>
          <w:sz w:val="24"/>
          <w:szCs w:val="24"/>
        </w:rPr>
        <w:t xml:space="preserve">remain </w:t>
      </w:r>
      <w:r w:rsidR="00AD07C6" w:rsidRPr="00E410D0">
        <w:rPr>
          <w:sz w:val="24"/>
          <w:szCs w:val="24"/>
        </w:rPr>
        <w:t>unresolved</w:t>
      </w:r>
      <w:r w:rsidRPr="00E410D0">
        <w:rPr>
          <w:sz w:val="24"/>
          <w:szCs w:val="24"/>
        </w:rPr>
        <w:t xml:space="preserve"> - </w:t>
      </w:r>
      <w:hyperlink r:id="rId11" w:history="1">
        <w:r w:rsidR="00FF45AB" w:rsidRPr="001826D5">
          <w:rPr>
            <w:rStyle w:val="Hyperlink"/>
            <w:sz w:val="24"/>
            <w:szCs w:val="24"/>
          </w:rPr>
          <w:t>https://dodd.ohio.gov/wps/portal/gov/dodd/about-us/support-team/</w:t>
        </w:r>
      </w:hyperlink>
    </w:p>
    <w:p w14:paraId="59250DA8" w14:textId="77777777" w:rsidR="0062557F" w:rsidRPr="008C58D3" w:rsidRDefault="0062557F" w:rsidP="0062557F">
      <w:pPr>
        <w:pStyle w:val="ListParagraph"/>
        <w:ind w:left="1440"/>
        <w:rPr>
          <w:sz w:val="24"/>
          <w:szCs w:val="24"/>
        </w:rPr>
      </w:pPr>
    </w:p>
    <w:p w14:paraId="7D89DDC3" w14:textId="3C98545F" w:rsidR="0062557F" w:rsidRPr="008C58D3" w:rsidRDefault="0062557F" w:rsidP="0062557F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8C58D3">
        <w:rPr>
          <w:color w:val="000000" w:themeColor="text1"/>
          <w:sz w:val="24"/>
          <w:szCs w:val="24"/>
        </w:rPr>
        <w:t xml:space="preserve">DODD will mobilize the </w:t>
      </w:r>
      <w:r w:rsidR="00E410D0" w:rsidRPr="000327D2">
        <w:rPr>
          <w:sz w:val="24"/>
          <w:szCs w:val="24"/>
        </w:rPr>
        <w:t xml:space="preserve">DODD </w:t>
      </w:r>
      <w:bookmarkStart w:id="1" w:name="_Hlk37085591"/>
      <w:r w:rsidR="00E410D0" w:rsidRPr="000327D2">
        <w:rPr>
          <w:sz w:val="24"/>
          <w:szCs w:val="24"/>
        </w:rPr>
        <w:t xml:space="preserve">Statewide Support Teams </w:t>
      </w:r>
      <w:bookmarkEnd w:id="1"/>
      <w:r w:rsidRPr="008C58D3">
        <w:rPr>
          <w:color w:val="000000" w:themeColor="text1"/>
          <w:sz w:val="24"/>
          <w:szCs w:val="24"/>
        </w:rPr>
        <w:t>in each region to help</w:t>
      </w:r>
      <w:r w:rsidR="00F14D59" w:rsidRPr="008C58D3">
        <w:rPr>
          <w:color w:val="000000" w:themeColor="text1"/>
          <w:sz w:val="24"/>
          <w:szCs w:val="24"/>
        </w:rPr>
        <w:t xml:space="preserve"> </w:t>
      </w:r>
      <w:r w:rsidRPr="008C58D3">
        <w:rPr>
          <w:color w:val="000000" w:themeColor="text1"/>
          <w:sz w:val="24"/>
          <w:szCs w:val="24"/>
        </w:rPr>
        <w:t>in a coordinat</w:t>
      </w:r>
      <w:r w:rsidR="00F14D59" w:rsidRPr="008C58D3">
        <w:rPr>
          <w:color w:val="000000" w:themeColor="text1"/>
          <w:sz w:val="24"/>
          <w:szCs w:val="24"/>
        </w:rPr>
        <w:t>e</w:t>
      </w:r>
      <w:r w:rsidRPr="008C58D3">
        <w:rPr>
          <w:color w:val="000000" w:themeColor="text1"/>
          <w:sz w:val="24"/>
          <w:szCs w:val="24"/>
        </w:rPr>
        <w:t>d way and deploy regional resources, as available.</w:t>
      </w:r>
    </w:p>
    <w:p w14:paraId="2D0D8C16" w14:textId="77777777" w:rsidR="0062557F" w:rsidRPr="008C58D3" w:rsidRDefault="0062557F" w:rsidP="0062557F">
      <w:pPr>
        <w:pStyle w:val="ListParagraph"/>
        <w:jc w:val="both"/>
        <w:rPr>
          <w:color w:val="000000" w:themeColor="text1"/>
          <w:sz w:val="24"/>
          <w:szCs w:val="24"/>
        </w:rPr>
      </w:pPr>
    </w:p>
    <w:p w14:paraId="14C782ED" w14:textId="2B7AA6E8" w:rsidR="0062557F" w:rsidRPr="008C58D3" w:rsidRDefault="00E410D0" w:rsidP="008C58D3">
      <w:pPr>
        <w:pStyle w:val="ListParagraph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0327D2">
        <w:rPr>
          <w:sz w:val="24"/>
          <w:szCs w:val="24"/>
        </w:rPr>
        <w:t xml:space="preserve">DODD Statewide Support Teams </w:t>
      </w:r>
      <w:r w:rsidR="0062557F" w:rsidRPr="008C58D3">
        <w:rPr>
          <w:color w:val="000000" w:themeColor="text1"/>
          <w:sz w:val="24"/>
          <w:szCs w:val="24"/>
        </w:rPr>
        <w:t>will monitor trends in each region and develop action plans with those regions in need of assistance.</w:t>
      </w:r>
    </w:p>
    <w:p w14:paraId="5F7A5E1C" w14:textId="77777777" w:rsidR="008C58D3" w:rsidRPr="008C58D3" w:rsidRDefault="008C58D3" w:rsidP="008C58D3">
      <w:pPr>
        <w:pStyle w:val="ListParagraph"/>
        <w:jc w:val="both"/>
        <w:rPr>
          <w:sz w:val="24"/>
          <w:szCs w:val="24"/>
        </w:rPr>
      </w:pPr>
    </w:p>
    <w:p w14:paraId="7C0C9DD6" w14:textId="672AD436" w:rsidR="005B2573" w:rsidRPr="00E410D0" w:rsidRDefault="00F14D59" w:rsidP="001826D5">
      <w:pPr>
        <w:pStyle w:val="ListParagraph"/>
        <w:numPr>
          <w:ilvl w:val="0"/>
          <w:numId w:val="3"/>
        </w:numPr>
        <w:jc w:val="both"/>
      </w:pPr>
      <w:r w:rsidRPr="008C58D3">
        <w:rPr>
          <w:sz w:val="24"/>
          <w:szCs w:val="24"/>
        </w:rPr>
        <w:t>Calls</w:t>
      </w:r>
      <w:r w:rsidR="0062557F" w:rsidRPr="008C58D3">
        <w:rPr>
          <w:sz w:val="24"/>
          <w:szCs w:val="24"/>
        </w:rPr>
        <w:t xml:space="preserve"> will be convened</w:t>
      </w:r>
      <w:r w:rsidRPr="008C58D3">
        <w:rPr>
          <w:sz w:val="24"/>
          <w:szCs w:val="24"/>
        </w:rPr>
        <w:t>, as needed,</w:t>
      </w:r>
      <w:r w:rsidR="0062557F" w:rsidRPr="008C58D3">
        <w:rPr>
          <w:sz w:val="24"/>
          <w:szCs w:val="24"/>
        </w:rPr>
        <w:t xml:space="preserve"> </w:t>
      </w:r>
      <w:r w:rsidR="0062557F" w:rsidRPr="008C58D3">
        <w:rPr>
          <w:color w:val="000000" w:themeColor="text1"/>
          <w:sz w:val="24"/>
          <w:szCs w:val="24"/>
        </w:rPr>
        <w:t xml:space="preserve">by DODD to </w:t>
      </w:r>
      <w:r w:rsidR="0062557F" w:rsidRPr="008C58D3">
        <w:rPr>
          <w:sz w:val="24"/>
          <w:szCs w:val="24"/>
        </w:rPr>
        <w:t xml:space="preserve">talk to regional </w:t>
      </w:r>
      <w:r w:rsidR="000117C4" w:rsidRPr="008C58D3">
        <w:rPr>
          <w:sz w:val="24"/>
          <w:szCs w:val="24"/>
        </w:rPr>
        <w:t xml:space="preserve">residential </w:t>
      </w:r>
      <w:r w:rsidR="0062557F" w:rsidRPr="008C58D3">
        <w:rPr>
          <w:sz w:val="24"/>
          <w:szCs w:val="24"/>
        </w:rPr>
        <w:t xml:space="preserve">leadership </w:t>
      </w:r>
      <w:r w:rsidRPr="008C58D3">
        <w:rPr>
          <w:sz w:val="24"/>
          <w:szCs w:val="24"/>
        </w:rPr>
        <w:t xml:space="preserve">and affected providers </w:t>
      </w:r>
      <w:r w:rsidR="000117C4" w:rsidRPr="008C58D3">
        <w:rPr>
          <w:sz w:val="24"/>
          <w:szCs w:val="24"/>
        </w:rPr>
        <w:t>a</w:t>
      </w:r>
      <w:r w:rsidR="0062557F" w:rsidRPr="008C58D3">
        <w:rPr>
          <w:sz w:val="24"/>
          <w:szCs w:val="24"/>
        </w:rPr>
        <w:t xml:space="preserve">bout their opportunities and challenges </w:t>
      </w:r>
      <w:r w:rsidRPr="008C58D3">
        <w:rPr>
          <w:sz w:val="24"/>
          <w:szCs w:val="24"/>
        </w:rPr>
        <w:t xml:space="preserve">to problem solve through crisis situations.  </w:t>
      </w:r>
    </w:p>
    <w:sectPr w:rsidR="005B2573" w:rsidRPr="00E410D0" w:rsidSect="00FE5A34">
      <w:footerReference w:type="default" r:id="rId12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6660C" w14:textId="77777777" w:rsidR="00C12C3A" w:rsidRDefault="00C12C3A" w:rsidP="00F2661B">
      <w:pPr>
        <w:spacing w:after="0" w:line="240" w:lineRule="auto"/>
      </w:pPr>
      <w:r>
        <w:separator/>
      </w:r>
    </w:p>
  </w:endnote>
  <w:endnote w:type="continuationSeparator" w:id="0">
    <w:p w14:paraId="0F2D2901" w14:textId="77777777" w:rsidR="00C12C3A" w:rsidRDefault="00C12C3A" w:rsidP="00F2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12A91" w14:textId="545F151A" w:rsidR="00F2661B" w:rsidRPr="001826D5" w:rsidRDefault="00E410D0" w:rsidP="001826D5">
    <w:pPr>
      <w:pStyle w:val="ListParagraph"/>
      <w:jc w:val="right"/>
      <w:rPr>
        <w:sz w:val="24"/>
        <w:szCs w:val="24"/>
      </w:rPr>
    </w:pPr>
    <w:r w:rsidRPr="008C58D3">
      <w:rPr>
        <w:sz w:val="24"/>
        <w:szCs w:val="24"/>
      </w:rPr>
      <w:t>O4/0</w:t>
    </w:r>
    <w:r w:rsidR="001826D5">
      <w:rPr>
        <w:sz w:val="24"/>
        <w:szCs w:val="24"/>
      </w:rPr>
      <w:t>7</w:t>
    </w:r>
    <w:r w:rsidRPr="008C58D3">
      <w:rPr>
        <w:sz w:val="24"/>
        <w:szCs w:val="24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5B076" w14:textId="77777777" w:rsidR="00C12C3A" w:rsidRDefault="00C12C3A" w:rsidP="00F2661B">
      <w:pPr>
        <w:spacing w:after="0" w:line="240" w:lineRule="auto"/>
      </w:pPr>
      <w:r>
        <w:separator/>
      </w:r>
    </w:p>
  </w:footnote>
  <w:footnote w:type="continuationSeparator" w:id="0">
    <w:p w14:paraId="408B5AD0" w14:textId="77777777" w:rsidR="00C12C3A" w:rsidRDefault="00C12C3A" w:rsidP="00F2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B1364"/>
    <w:multiLevelType w:val="hybridMultilevel"/>
    <w:tmpl w:val="31C84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4649B"/>
    <w:multiLevelType w:val="hybridMultilevel"/>
    <w:tmpl w:val="C288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3732"/>
    <w:multiLevelType w:val="hybridMultilevel"/>
    <w:tmpl w:val="69E2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31C17"/>
    <w:multiLevelType w:val="hybridMultilevel"/>
    <w:tmpl w:val="AA10C7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B4533"/>
    <w:multiLevelType w:val="hybridMultilevel"/>
    <w:tmpl w:val="F19C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D7D9F"/>
    <w:multiLevelType w:val="hybridMultilevel"/>
    <w:tmpl w:val="3C76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zN7c0NDIxNDE2szRT0lEKTi0uzszPAykwrAUAv5qdOSwAAAA="/>
  </w:docVars>
  <w:rsids>
    <w:rsidRoot w:val="0014776C"/>
    <w:rsid w:val="000117C4"/>
    <w:rsid w:val="00064FD4"/>
    <w:rsid w:val="000D5617"/>
    <w:rsid w:val="00131A41"/>
    <w:rsid w:val="001427E0"/>
    <w:rsid w:val="0014776C"/>
    <w:rsid w:val="001677DA"/>
    <w:rsid w:val="001677DD"/>
    <w:rsid w:val="001826D5"/>
    <w:rsid w:val="001B65AA"/>
    <w:rsid w:val="001F4A90"/>
    <w:rsid w:val="00231850"/>
    <w:rsid w:val="0024308C"/>
    <w:rsid w:val="00291A2D"/>
    <w:rsid w:val="002C5532"/>
    <w:rsid w:val="002D7D5D"/>
    <w:rsid w:val="002F16BB"/>
    <w:rsid w:val="00387522"/>
    <w:rsid w:val="00391B67"/>
    <w:rsid w:val="003A3B5B"/>
    <w:rsid w:val="003A52EF"/>
    <w:rsid w:val="003C1008"/>
    <w:rsid w:val="004017CD"/>
    <w:rsid w:val="00413983"/>
    <w:rsid w:val="004204AD"/>
    <w:rsid w:val="00436C1B"/>
    <w:rsid w:val="00445C43"/>
    <w:rsid w:val="004969C6"/>
    <w:rsid w:val="004D4AEF"/>
    <w:rsid w:val="0050501B"/>
    <w:rsid w:val="00535EA9"/>
    <w:rsid w:val="005417BC"/>
    <w:rsid w:val="005B2573"/>
    <w:rsid w:val="005C4A53"/>
    <w:rsid w:val="005C7612"/>
    <w:rsid w:val="005D6D3C"/>
    <w:rsid w:val="0062557F"/>
    <w:rsid w:val="00655AE1"/>
    <w:rsid w:val="0067028A"/>
    <w:rsid w:val="006754AB"/>
    <w:rsid w:val="006A05DC"/>
    <w:rsid w:val="006F5171"/>
    <w:rsid w:val="00703F4A"/>
    <w:rsid w:val="00716B84"/>
    <w:rsid w:val="00721814"/>
    <w:rsid w:val="007B3298"/>
    <w:rsid w:val="00852854"/>
    <w:rsid w:val="008702FC"/>
    <w:rsid w:val="008C58D3"/>
    <w:rsid w:val="009374D2"/>
    <w:rsid w:val="009A4028"/>
    <w:rsid w:val="009B3784"/>
    <w:rsid w:val="009B7AB9"/>
    <w:rsid w:val="009F3500"/>
    <w:rsid w:val="00A43993"/>
    <w:rsid w:val="00AC50A9"/>
    <w:rsid w:val="00AD07C6"/>
    <w:rsid w:val="00B53D41"/>
    <w:rsid w:val="00BD1D7F"/>
    <w:rsid w:val="00BD2BEF"/>
    <w:rsid w:val="00C114A6"/>
    <w:rsid w:val="00C12C3A"/>
    <w:rsid w:val="00C641EB"/>
    <w:rsid w:val="00D1573F"/>
    <w:rsid w:val="00D922BA"/>
    <w:rsid w:val="00DE1ED1"/>
    <w:rsid w:val="00DF374C"/>
    <w:rsid w:val="00E325C7"/>
    <w:rsid w:val="00E410D0"/>
    <w:rsid w:val="00E4279D"/>
    <w:rsid w:val="00E87C4A"/>
    <w:rsid w:val="00E9796A"/>
    <w:rsid w:val="00EA3305"/>
    <w:rsid w:val="00ED090E"/>
    <w:rsid w:val="00ED4758"/>
    <w:rsid w:val="00EF2485"/>
    <w:rsid w:val="00F14D59"/>
    <w:rsid w:val="00F2661B"/>
    <w:rsid w:val="00F272C9"/>
    <w:rsid w:val="00F33DC6"/>
    <w:rsid w:val="00F40579"/>
    <w:rsid w:val="00F40BDA"/>
    <w:rsid w:val="00F875CF"/>
    <w:rsid w:val="00FA554E"/>
    <w:rsid w:val="00FB66A1"/>
    <w:rsid w:val="00FD7BE8"/>
    <w:rsid w:val="00FE5A34"/>
    <w:rsid w:val="00FF264D"/>
    <w:rsid w:val="00FF431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04CCFB"/>
  <w15:chartTrackingRefBased/>
  <w15:docId w15:val="{5C2985E2-6BE3-43E6-996A-E0346B90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7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4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A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1B"/>
  </w:style>
  <w:style w:type="paragraph" w:styleId="Footer">
    <w:name w:val="footer"/>
    <w:basedOn w:val="Normal"/>
    <w:link w:val="FooterChar"/>
    <w:uiPriority w:val="99"/>
    <w:unhideWhenUsed/>
    <w:rsid w:val="00F2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1B"/>
  </w:style>
  <w:style w:type="character" w:styleId="FollowedHyperlink">
    <w:name w:val="FollowedHyperlink"/>
    <w:basedOn w:val="DefaultParagraphFont"/>
    <w:uiPriority w:val="99"/>
    <w:semiHidden/>
    <w:unhideWhenUsed/>
    <w:rsid w:val="00E41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dd.ohio.gov/wps/portal/gov/dodd/about-us/support-tea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E809148100D43A86B45AA249015BA" ma:contentTypeVersion="9" ma:contentTypeDescription="Create a new document." ma:contentTypeScope="" ma:versionID="3b0af8b91afb76cda1e1a20630c26a87">
  <xsd:schema xmlns:xsd="http://www.w3.org/2001/XMLSchema" xmlns:xs="http://www.w3.org/2001/XMLSchema" xmlns:p="http://schemas.microsoft.com/office/2006/metadata/properties" xmlns:ns3="ae304d90-5c1e-412e-a545-8dd7cdeeddc4" xmlns:ns4="040e45b3-a8c9-4948-baa1-37877ef09a95" targetNamespace="http://schemas.microsoft.com/office/2006/metadata/properties" ma:root="true" ma:fieldsID="bad88bf922d21240b94d250eead468fb" ns3:_="" ns4:_="">
    <xsd:import namespace="ae304d90-5c1e-412e-a545-8dd7cdeeddc4"/>
    <xsd:import namespace="040e45b3-a8c9-4948-baa1-37877ef09a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04d90-5c1e-412e-a545-8dd7cdeedd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45b3-a8c9-4948-baa1-37877ef09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0FF8-FA46-43B8-B64B-871FA936ADBF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40e45b3-a8c9-4948-baa1-37877ef09a95"/>
    <ds:schemaRef ds:uri="ae304d90-5c1e-412e-a545-8dd7cdeeddc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F50696-FE3B-461A-9E99-071236375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04d90-5c1e-412e-a545-8dd7cdeeddc4"/>
    <ds:schemaRef ds:uri="040e45b3-a8c9-4948-baa1-37877ef09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DC597-B49B-40F6-91B2-72D62654DE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349C95-543A-4697-87AC-D773F1CF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Whisman, Ginnie</dc:creator>
  <cp:keywords/>
  <dc:description/>
  <cp:lastModifiedBy>Lawson, Sara</cp:lastModifiedBy>
  <cp:revision>2</cp:revision>
  <dcterms:created xsi:type="dcterms:W3CDTF">2020-04-07T15:23:00Z</dcterms:created>
  <dcterms:modified xsi:type="dcterms:W3CDTF">2020-04-07T15:23:00Z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0x0101007D3E809148100D43A86B45AA249015BA</vt:lpwstr>
  </property>
</Properties>
</file>