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B0D" w:rsidRPr="00B4207F" w:rsidRDefault="00B70B0D" w:rsidP="00B4207F">
      <w:pPr>
        <w:rPr>
          <w:b/>
          <w:u w:val="single"/>
        </w:rPr>
      </w:pPr>
      <w:bookmarkStart w:id="0" w:name="_GoBack"/>
      <w:bookmarkEnd w:id="0"/>
    </w:p>
    <w:p w:rsidR="00B4207F" w:rsidRPr="00B4207F" w:rsidRDefault="00B4207F" w:rsidP="00B70B0D">
      <w:pPr>
        <w:jc w:val="center"/>
        <w:rPr>
          <w:b/>
          <w:color w:val="1F497D" w:themeColor="text2"/>
          <w:u w:val="single"/>
        </w:rPr>
      </w:pPr>
    </w:p>
    <w:p w:rsidR="00B42B3E" w:rsidRDefault="00B42B3E" w:rsidP="00B4207F">
      <w:pPr>
        <w:spacing w:before="120" w:after="40"/>
        <w:jc w:val="center"/>
        <w:rPr>
          <w:b/>
          <w:color w:val="1F497D" w:themeColor="text2"/>
          <w:sz w:val="32"/>
          <w:szCs w:val="32"/>
          <w:u w:val="single"/>
        </w:rPr>
      </w:pPr>
      <w:r w:rsidRPr="00B4207F">
        <w:rPr>
          <w:b/>
          <w:color w:val="1F497D" w:themeColor="text2"/>
          <w:sz w:val="32"/>
          <w:szCs w:val="32"/>
          <w:u w:val="single"/>
        </w:rPr>
        <w:t>COVID-19 Vaccination Fact Sheet</w:t>
      </w:r>
    </w:p>
    <w:p w:rsidR="00B4207F" w:rsidRPr="00B4207F" w:rsidRDefault="00B4207F" w:rsidP="00B4207F">
      <w:pPr>
        <w:spacing w:before="120" w:after="40"/>
        <w:jc w:val="center"/>
        <w:rPr>
          <w:b/>
          <w:color w:val="1F497D" w:themeColor="text2"/>
          <w:u w:val="single"/>
        </w:rPr>
      </w:pPr>
    </w:p>
    <w:p w:rsidR="00B42B3E" w:rsidRPr="008031EA" w:rsidRDefault="00B42B3E" w:rsidP="00B4207F">
      <w:pPr>
        <w:pStyle w:val="ListParagraph"/>
        <w:numPr>
          <w:ilvl w:val="0"/>
          <w:numId w:val="1"/>
        </w:numPr>
        <w:spacing w:after="0"/>
        <w:rPr>
          <w:color w:val="1F497D" w:themeColor="text2"/>
        </w:rPr>
      </w:pPr>
      <w:r w:rsidRPr="008031EA">
        <w:rPr>
          <w:color w:val="1F497D" w:themeColor="text2"/>
        </w:rPr>
        <w:t>COVID-19 vaccination will help keep you from getting COVID-19</w:t>
      </w:r>
    </w:p>
    <w:p w:rsidR="00B70B0D" w:rsidRPr="008031EA" w:rsidRDefault="00B70B0D" w:rsidP="00B4207F">
      <w:pPr>
        <w:pStyle w:val="ListParagraph"/>
        <w:numPr>
          <w:ilvl w:val="1"/>
          <w:numId w:val="1"/>
        </w:numPr>
        <w:spacing w:after="0"/>
        <w:rPr>
          <w:color w:val="1F497D" w:themeColor="text2"/>
        </w:rPr>
      </w:pPr>
      <w:r w:rsidRPr="008031EA">
        <w:rPr>
          <w:color w:val="1F497D" w:themeColor="text2"/>
        </w:rPr>
        <w:t>Getting vaccinated yourself may also protect people around you.</w:t>
      </w:r>
    </w:p>
    <w:p w:rsidR="00B70B0D" w:rsidRPr="008031EA" w:rsidRDefault="00B70B0D" w:rsidP="00B4207F">
      <w:pPr>
        <w:pStyle w:val="ListParagraph"/>
        <w:spacing w:after="0"/>
        <w:ind w:left="1440"/>
        <w:rPr>
          <w:color w:val="1F497D" w:themeColor="text2"/>
        </w:rPr>
      </w:pPr>
    </w:p>
    <w:p w:rsidR="00B42B3E" w:rsidRPr="008031EA" w:rsidRDefault="00B42B3E" w:rsidP="00B4207F">
      <w:pPr>
        <w:pStyle w:val="ListParagraph"/>
        <w:numPr>
          <w:ilvl w:val="0"/>
          <w:numId w:val="1"/>
        </w:numPr>
        <w:spacing w:after="0"/>
        <w:rPr>
          <w:color w:val="1F497D" w:themeColor="text2"/>
        </w:rPr>
      </w:pPr>
      <w:r w:rsidRPr="008031EA">
        <w:rPr>
          <w:color w:val="1F497D" w:themeColor="text2"/>
        </w:rPr>
        <w:t>COVID-19 vaccination will be a safer way to help build protection</w:t>
      </w:r>
    </w:p>
    <w:p w:rsidR="00B70B0D" w:rsidRPr="008031EA" w:rsidRDefault="00B70B0D" w:rsidP="00B4207F">
      <w:pPr>
        <w:pStyle w:val="ListParagraph"/>
        <w:numPr>
          <w:ilvl w:val="1"/>
          <w:numId w:val="1"/>
        </w:numPr>
        <w:spacing w:after="0"/>
        <w:rPr>
          <w:color w:val="1F497D" w:themeColor="text2"/>
        </w:rPr>
      </w:pPr>
      <w:r w:rsidRPr="008031EA">
        <w:rPr>
          <w:color w:val="1F497D" w:themeColor="text2"/>
        </w:rPr>
        <w:t>COVID-19 vaccination will help protect you by creating an antibody response without having to experience sickness.</w:t>
      </w:r>
    </w:p>
    <w:p w:rsidR="00B70B0D" w:rsidRPr="008031EA" w:rsidRDefault="00B70B0D" w:rsidP="00B4207F">
      <w:pPr>
        <w:pStyle w:val="ListParagraph"/>
        <w:spacing w:after="0"/>
        <w:ind w:left="1440"/>
        <w:rPr>
          <w:color w:val="1F497D" w:themeColor="text2"/>
        </w:rPr>
      </w:pPr>
    </w:p>
    <w:p w:rsidR="00B42B3E" w:rsidRPr="008031EA" w:rsidRDefault="00B42B3E" w:rsidP="00B4207F">
      <w:pPr>
        <w:pStyle w:val="ListParagraph"/>
        <w:numPr>
          <w:ilvl w:val="0"/>
          <w:numId w:val="1"/>
        </w:numPr>
        <w:spacing w:after="0"/>
        <w:rPr>
          <w:color w:val="1F497D" w:themeColor="text2"/>
        </w:rPr>
      </w:pPr>
      <w:r w:rsidRPr="008031EA">
        <w:rPr>
          <w:color w:val="1F497D" w:themeColor="text2"/>
        </w:rPr>
        <w:t>COVID-19 vaccination will be an important tool to help stop the pandemic</w:t>
      </w:r>
    </w:p>
    <w:p w:rsidR="00B70B0D" w:rsidRPr="008031EA" w:rsidRDefault="00B70B0D" w:rsidP="00B4207F">
      <w:pPr>
        <w:pStyle w:val="ListParagraph"/>
        <w:numPr>
          <w:ilvl w:val="1"/>
          <w:numId w:val="1"/>
        </w:numPr>
        <w:spacing w:after="0"/>
        <w:rPr>
          <w:color w:val="1F497D" w:themeColor="text2"/>
        </w:rPr>
      </w:pPr>
      <w:r w:rsidRPr="008031EA">
        <w:rPr>
          <w:color w:val="1F497D" w:themeColor="text2"/>
        </w:rPr>
        <w:t>Wearing masks and social distancing help reduce your chance of being exposed to the virus or spreading it to others, but these measures are not enough. Vaccines will work with your immune system so it will be ready to fight the virus if you are exposed.</w:t>
      </w:r>
    </w:p>
    <w:p w:rsidR="00B42B3E" w:rsidRPr="008031EA" w:rsidRDefault="00B70B0D" w:rsidP="00B4207F">
      <w:pPr>
        <w:pStyle w:val="ListParagraph"/>
        <w:numPr>
          <w:ilvl w:val="1"/>
          <w:numId w:val="1"/>
        </w:numPr>
        <w:spacing w:after="0"/>
        <w:rPr>
          <w:color w:val="1F497D" w:themeColor="text2"/>
        </w:rPr>
      </w:pPr>
      <w:r w:rsidRPr="008031EA">
        <w:rPr>
          <w:color w:val="1F497D" w:themeColor="text2"/>
        </w:rPr>
        <w:t>Stopping a pandemic requires using all the tools we have available.</w:t>
      </w:r>
    </w:p>
    <w:p w:rsidR="00B70B0D" w:rsidRPr="008031EA" w:rsidRDefault="00B70B0D" w:rsidP="00B4207F">
      <w:pPr>
        <w:pStyle w:val="ListParagraph"/>
        <w:spacing w:after="0"/>
        <w:ind w:left="1440"/>
        <w:rPr>
          <w:color w:val="1F497D" w:themeColor="text2"/>
        </w:rPr>
      </w:pPr>
    </w:p>
    <w:p w:rsidR="00B42B3E" w:rsidRPr="008031EA" w:rsidRDefault="00B42B3E" w:rsidP="00B4207F">
      <w:pPr>
        <w:pStyle w:val="ListParagraph"/>
        <w:numPr>
          <w:ilvl w:val="0"/>
          <w:numId w:val="1"/>
        </w:numPr>
        <w:spacing w:after="0"/>
        <w:rPr>
          <w:color w:val="1F497D" w:themeColor="text2"/>
        </w:rPr>
      </w:pPr>
      <w:r w:rsidRPr="008031EA">
        <w:rPr>
          <w:color w:val="1F497D" w:themeColor="text2"/>
        </w:rPr>
        <w:t>COVID-19 vaccines will not give you COVID-19</w:t>
      </w:r>
    </w:p>
    <w:p w:rsidR="00B42B3E" w:rsidRPr="008031EA" w:rsidRDefault="00B42B3E" w:rsidP="00B4207F">
      <w:pPr>
        <w:pStyle w:val="ListParagraph"/>
        <w:numPr>
          <w:ilvl w:val="1"/>
          <w:numId w:val="1"/>
        </w:numPr>
        <w:spacing w:after="0"/>
        <w:rPr>
          <w:color w:val="1F497D" w:themeColor="text2"/>
        </w:rPr>
      </w:pPr>
      <w:r w:rsidRPr="008031EA">
        <w:rPr>
          <w:color w:val="1F497D" w:themeColor="text2"/>
        </w:rPr>
        <w:t>None of the COVID-19 vaccines currently in development in the United States use the live virus that causes COVID-19.</w:t>
      </w:r>
    </w:p>
    <w:p w:rsidR="00B42B3E" w:rsidRPr="008031EA" w:rsidRDefault="00B42B3E" w:rsidP="00B4207F">
      <w:pPr>
        <w:pStyle w:val="ListParagraph"/>
        <w:numPr>
          <w:ilvl w:val="1"/>
          <w:numId w:val="1"/>
        </w:numPr>
        <w:spacing w:after="0"/>
        <w:rPr>
          <w:color w:val="1F497D" w:themeColor="text2"/>
        </w:rPr>
      </w:pPr>
      <w:r w:rsidRPr="008031EA">
        <w:rPr>
          <w:color w:val="1F497D" w:themeColor="text2"/>
        </w:rPr>
        <w:t>It typically takes a few weeks for the body to build immunity after vaccination.</w:t>
      </w:r>
    </w:p>
    <w:p w:rsidR="00B70B0D" w:rsidRPr="008031EA" w:rsidRDefault="00B70B0D" w:rsidP="00B4207F">
      <w:pPr>
        <w:pStyle w:val="ListParagraph"/>
        <w:spacing w:after="0"/>
        <w:ind w:left="1440"/>
        <w:rPr>
          <w:color w:val="1F497D" w:themeColor="text2"/>
        </w:rPr>
      </w:pPr>
    </w:p>
    <w:p w:rsidR="00B42B3E" w:rsidRPr="008031EA" w:rsidRDefault="00B42B3E" w:rsidP="00B4207F">
      <w:pPr>
        <w:pStyle w:val="ListParagraph"/>
        <w:numPr>
          <w:ilvl w:val="0"/>
          <w:numId w:val="1"/>
        </w:numPr>
        <w:spacing w:after="0"/>
        <w:rPr>
          <w:color w:val="1F497D" w:themeColor="text2"/>
        </w:rPr>
      </w:pPr>
      <w:r w:rsidRPr="008031EA">
        <w:rPr>
          <w:color w:val="1F497D" w:themeColor="text2"/>
        </w:rPr>
        <w:t>COVID-19 vaccines will not cause you to test positive on COVID-19 viral tests</w:t>
      </w:r>
    </w:p>
    <w:p w:rsidR="00B42B3E" w:rsidRPr="008031EA" w:rsidRDefault="00B42B3E" w:rsidP="00B4207F">
      <w:pPr>
        <w:pStyle w:val="ListParagraph"/>
        <w:numPr>
          <w:ilvl w:val="1"/>
          <w:numId w:val="1"/>
        </w:numPr>
        <w:spacing w:after="0"/>
        <w:rPr>
          <w:color w:val="1F497D" w:themeColor="text2"/>
        </w:rPr>
      </w:pPr>
      <w:r w:rsidRPr="008031EA">
        <w:rPr>
          <w:color w:val="1F497D" w:themeColor="text2"/>
        </w:rPr>
        <w:lastRenderedPageBreak/>
        <w:t>If your body develops an immune response, which is the goal of vaccination, there is a possibility you may test positive on some antibody tests indicating you had a previous infection.</w:t>
      </w:r>
    </w:p>
    <w:p w:rsidR="00B70B0D" w:rsidRPr="008031EA" w:rsidRDefault="00B70B0D" w:rsidP="00B4207F">
      <w:pPr>
        <w:pStyle w:val="ListParagraph"/>
        <w:spacing w:after="0"/>
        <w:ind w:left="1440"/>
        <w:rPr>
          <w:color w:val="1F497D" w:themeColor="text2"/>
        </w:rPr>
      </w:pPr>
    </w:p>
    <w:p w:rsidR="00B42B3E" w:rsidRPr="008031EA" w:rsidRDefault="00B42B3E" w:rsidP="00B4207F">
      <w:pPr>
        <w:pStyle w:val="ListParagraph"/>
        <w:numPr>
          <w:ilvl w:val="0"/>
          <w:numId w:val="1"/>
        </w:numPr>
        <w:spacing w:after="0"/>
        <w:rPr>
          <w:color w:val="1F497D" w:themeColor="text2"/>
        </w:rPr>
      </w:pPr>
      <w:r w:rsidRPr="008031EA">
        <w:rPr>
          <w:color w:val="1F497D" w:themeColor="text2"/>
        </w:rPr>
        <w:t>People who have gotten sick with COVID-19 may still benefit from getting vaccinated</w:t>
      </w:r>
    </w:p>
    <w:p w:rsidR="00B42B3E" w:rsidRPr="008031EA" w:rsidRDefault="00B42B3E" w:rsidP="00B4207F">
      <w:pPr>
        <w:pStyle w:val="ListParagraph"/>
        <w:numPr>
          <w:ilvl w:val="1"/>
          <w:numId w:val="1"/>
        </w:numPr>
        <w:spacing w:after="0"/>
        <w:rPr>
          <w:color w:val="1F497D" w:themeColor="text2"/>
        </w:rPr>
      </w:pPr>
      <w:r w:rsidRPr="008031EA">
        <w:rPr>
          <w:color w:val="1F497D" w:themeColor="text2"/>
        </w:rPr>
        <w:t>Due to the severe health risks associated with COVID-19 and the fact that re-infection with COVID-19 is possible, people may be advised to get a COVID-19 vaccine even if they have been sick with COVID-19 before.</w:t>
      </w:r>
    </w:p>
    <w:p w:rsidR="00B70B0D" w:rsidRPr="008031EA" w:rsidRDefault="00B70B0D" w:rsidP="00B4207F">
      <w:pPr>
        <w:pStyle w:val="ListParagraph"/>
        <w:spacing w:after="0"/>
        <w:ind w:left="1440"/>
        <w:rPr>
          <w:color w:val="1F497D" w:themeColor="text2"/>
        </w:rPr>
      </w:pPr>
    </w:p>
    <w:p w:rsidR="00B42B3E" w:rsidRPr="008031EA" w:rsidRDefault="00B42B3E" w:rsidP="00B4207F">
      <w:pPr>
        <w:pStyle w:val="ListParagraph"/>
        <w:numPr>
          <w:ilvl w:val="0"/>
          <w:numId w:val="1"/>
        </w:numPr>
        <w:spacing w:after="0"/>
        <w:rPr>
          <w:color w:val="1F497D" w:themeColor="text2"/>
        </w:rPr>
      </w:pPr>
      <w:r w:rsidRPr="008031EA">
        <w:rPr>
          <w:color w:val="1F497D" w:themeColor="text2"/>
        </w:rPr>
        <w:t>Getting vaccinated can help prevent getting sick with COVID-19</w:t>
      </w:r>
    </w:p>
    <w:p w:rsidR="00B42B3E" w:rsidRPr="008031EA" w:rsidRDefault="00B42B3E" w:rsidP="00B4207F">
      <w:pPr>
        <w:pStyle w:val="ListParagraph"/>
        <w:numPr>
          <w:ilvl w:val="1"/>
          <w:numId w:val="1"/>
        </w:numPr>
        <w:spacing w:after="0"/>
        <w:rPr>
          <w:color w:val="1F497D" w:themeColor="text2"/>
        </w:rPr>
      </w:pPr>
      <w:r w:rsidRPr="008031EA">
        <w:rPr>
          <w:color w:val="1F497D" w:themeColor="text2"/>
        </w:rPr>
        <w:t>There is no way to know how COVID-19 will affect you. If you get sick, you also may spread the disease to friends, family, and others around you while you are sick.</w:t>
      </w:r>
    </w:p>
    <w:p w:rsidR="00B70B0D" w:rsidRPr="008031EA" w:rsidRDefault="00B70B0D" w:rsidP="00B4207F">
      <w:pPr>
        <w:pStyle w:val="ListParagraph"/>
        <w:spacing w:after="0"/>
        <w:ind w:left="1440"/>
        <w:rPr>
          <w:color w:val="1F497D" w:themeColor="text2"/>
        </w:rPr>
      </w:pPr>
    </w:p>
    <w:p w:rsidR="00B42B3E" w:rsidRPr="008031EA" w:rsidRDefault="00B42B3E" w:rsidP="00B4207F">
      <w:pPr>
        <w:pStyle w:val="ListParagraph"/>
        <w:numPr>
          <w:ilvl w:val="0"/>
          <w:numId w:val="1"/>
        </w:numPr>
        <w:spacing w:after="0"/>
        <w:rPr>
          <w:color w:val="1F497D" w:themeColor="text2"/>
        </w:rPr>
      </w:pPr>
      <w:r w:rsidRPr="008031EA">
        <w:rPr>
          <w:color w:val="1F497D" w:themeColor="text2"/>
        </w:rPr>
        <w:t>Receiving an mRNA vaccine will not alter your DNA</w:t>
      </w:r>
    </w:p>
    <w:p w:rsidR="00B4207F" w:rsidRDefault="00B70B0D" w:rsidP="00B4207F">
      <w:pPr>
        <w:pStyle w:val="ListParagraph"/>
        <w:numPr>
          <w:ilvl w:val="1"/>
          <w:numId w:val="1"/>
        </w:numPr>
        <w:spacing w:after="0"/>
        <w:rPr>
          <w:color w:val="1F497D" w:themeColor="text2"/>
        </w:rPr>
      </w:pPr>
      <w:proofErr w:type="gramStart"/>
      <w:r w:rsidRPr="008031EA">
        <w:rPr>
          <w:color w:val="1F497D" w:themeColor="text2"/>
        </w:rPr>
        <w:t>mRNA</w:t>
      </w:r>
      <w:proofErr w:type="gramEnd"/>
      <w:r w:rsidRPr="008031EA">
        <w:rPr>
          <w:color w:val="1F497D" w:themeColor="text2"/>
        </w:rPr>
        <w:t xml:space="preserve"> stands for messenger ribonucleic acid and can most easily be described as instructions for how to make a protein or even just a piece of a protein. </w:t>
      </w:r>
      <w:proofErr w:type="gramStart"/>
      <w:r w:rsidRPr="008031EA">
        <w:rPr>
          <w:color w:val="1F497D" w:themeColor="text2"/>
        </w:rPr>
        <w:t>mRNA</w:t>
      </w:r>
      <w:proofErr w:type="gramEnd"/>
      <w:r w:rsidRPr="008031EA">
        <w:rPr>
          <w:color w:val="1F497D" w:themeColor="text2"/>
        </w:rPr>
        <w:t xml:space="preserve"> is not able to alter or modify a person’s genetic makeup (DNA).</w:t>
      </w:r>
    </w:p>
    <w:p w:rsidR="00B4207F" w:rsidRPr="00B4207F" w:rsidRDefault="00B4207F" w:rsidP="00B4207F">
      <w:pPr>
        <w:spacing w:after="0"/>
        <w:rPr>
          <w:color w:val="1F497D" w:themeColor="text2"/>
        </w:rPr>
      </w:pPr>
    </w:p>
    <w:p w:rsidR="008031EA" w:rsidRDefault="00F11DC3" w:rsidP="00B4207F">
      <w:pPr>
        <w:spacing w:after="0"/>
      </w:pPr>
      <w:sdt>
        <w:sdtPr>
          <w:id w:val="-1463023125"/>
          <w:citation/>
        </w:sdtPr>
        <w:sdtEndPr/>
        <w:sdtContent>
          <w:r w:rsidR="008031EA" w:rsidRPr="00B4207F">
            <w:rPr>
              <w:color w:val="1F497D" w:themeColor="text2"/>
            </w:rPr>
            <w:fldChar w:fldCharType="begin"/>
          </w:r>
          <w:r w:rsidR="008031EA" w:rsidRPr="00B4207F">
            <w:rPr>
              <w:color w:val="1F497D" w:themeColor="text2"/>
            </w:rPr>
            <w:instrText xml:space="preserve"> CITATION Cen20 \l 1033 </w:instrText>
          </w:r>
          <w:r w:rsidR="008031EA" w:rsidRPr="00B4207F">
            <w:rPr>
              <w:color w:val="1F497D" w:themeColor="text2"/>
            </w:rPr>
            <w:fldChar w:fldCharType="separate"/>
          </w:r>
          <w:r w:rsidR="008031EA" w:rsidRPr="00B4207F">
            <w:rPr>
              <w:noProof/>
              <w:color w:val="1F497D" w:themeColor="text2"/>
            </w:rPr>
            <w:t xml:space="preserve"> (Centers for Disease Control and Prevention, 2020)</w:t>
          </w:r>
          <w:r w:rsidR="008031EA" w:rsidRPr="00B4207F">
            <w:rPr>
              <w:color w:val="1F497D" w:themeColor="text2"/>
            </w:rPr>
            <w:fldChar w:fldCharType="end"/>
          </w:r>
        </w:sdtContent>
      </w:sdt>
    </w:p>
    <w:p w:rsidR="00953700" w:rsidRDefault="00953700" w:rsidP="00B4207F">
      <w:pPr>
        <w:spacing w:after="0"/>
      </w:pPr>
    </w:p>
    <w:p w:rsidR="00953700" w:rsidRDefault="00953700" w:rsidP="00B4207F">
      <w:pPr>
        <w:spacing w:after="0"/>
      </w:pPr>
    </w:p>
    <w:p w:rsidR="00953700" w:rsidRDefault="00953700" w:rsidP="00B4207F">
      <w:pPr>
        <w:spacing w:after="0"/>
      </w:pPr>
    </w:p>
    <w:p w:rsidR="00953700" w:rsidRDefault="00953700" w:rsidP="00953700">
      <w:pPr>
        <w:jc w:val="center"/>
      </w:pPr>
      <w:r>
        <w:t>COVID-19 Vaccine Resource Links</w:t>
      </w:r>
    </w:p>
    <w:p w:rsidR="00953700" w:rsidRPr="003B7E71" w:rsidRDefault="00953700" w:rsidP="00953700">
      <w:pPr>
        <w:spacing w:after="0" w:line="240" w:lineRule="auto"/>
        <w:rPr>
          <w:sz w:val="20"/>
          <w:szCs w:val="20"/>
        </w:rPr>
      </w:pPr>
      <w:r w:rsidRPr="003B7E71">
        <w:rPr>
          <w:sz w:val="20"/>
          <w:szCs w:val="20"/>
        </w:rPr>
        <w:t>CDC General Vaccine information</w:t>
      </w:r>
    </w:p>
    <w:p w:rsidR="00953700" w:rsidRPr="003B7E71" w:rsidRDefault="00F11DC3" w:rsidP="00953700">
      <w:pPr>
        <w:spacing w:after="0" w:line="240" w:lineRule="auto"/>
        <w:rPr>
          <w:sz w:val="20"/>
          <w:szCs w:val="20"/>
        </w:rPr>
      </w:pPr>
      <w:hyperlink r:id="rId8" w:history="1">
        <w:r w:rsidR="00953700" w:rsidRPr="003B7E71">
          <w:rPr>
            <w:rStyle w:val="Hyperlink"/>
            <w:sz w:val="20"/>
            <w:szCs w:val="20"/>
          </w:rPr>
          <w:t>https://www.cdc.gov/coronavirus/2019-ncov/vaccines/index.html</w:t>
        </w:r>
      </w:hyperlink>
    </w:p>
    <w:p w:rsidR="00953700" w:rsidRPr="003B7E71" w:rsidRDefault="00953700" w:rsidP="00953700">
      <w:pPr>
        <w:spacing w:after="0" w:line="240" w:lineRule="auto"/>
        <w:ind w:firstLine="720"/>
        <w:rPr>
          <w:sz w:val="20"/>
          <w:szCs w:val="20"/>
        </w:rPr>
      </w:pPr>
      <w:r w:rsidRPr="003B7E71">
        <w:rPr>
          <w:sz w:val="20"/>
          <w:szCs w:val="20"/>
        </w:rPr>
        <w:t>8 Things to Know about Vaccine Planning</w:t>
      </w:r>
    </w:p>
    <w:p w:rsidR="00953700" w:rsidRPr="003B7E71" w:rsidRDefault="00F11DC3" w:rsidP="00953700">
      <w:pPr>
        <w:spacing w:after="0" w:line="240" w:lineRule="auto"/>
        <w:ind w:firstLine="720"/>
        <w:rPr>
          <w:sz w:val="20"/>
          <w:szCs w:val="20"/>
        </w:rPr>
      </w:pPr>
      <w:hyperlink r:id="rId9" w:history="1">
        <w:r w:rsidR="00953700" w:rsidRPr="003B7E71">
          <w:rPr>
            <w:rStyle w:val="Hyperlink"/>
            <w:sz w:val="20"/>
            <w:szCs w:val="20"/>
          </w:rPr>
          <w:t>https://www.cdc.gov/coronavirus/2019-ncov/vaccines/8-things.html</w:t>
        </w:r>
      </w:hyperlink>
    </w:p>
    <w:p w:rsidR="00953700" w:rsidRPr="003B7E71" w:rsidRDefault="00953700" w:rsidP="00953700">
      <w:pPr>
        <w:spacing w:after="0" w:line="240" w:lineRule="auto"/>
        <w:rPr>
          <w:sz w:val="20"/>
          <w:szCs w:val="20"/>
        </w:rPr>
      </w:pPr>
      <w:r w:rsidRPr="003B7E71">
        <w:rPr>
          <w:sz w:val="20"/>
          <w:szCs w:val="20"/>
        </w:rPr>
        <w:tab/>
        <w:t>Benefits of Getting a COVID-19 Vaccine</w:t>
      </w:r>
    </w:p>
    <w:p w:rsidR="00953700" w:rsidRPr="003B7E71" w:rsidRDefault="00F11DC3" w:rsidP="00953700">
      <w:pPr>
        <w:spacing w:after="0" w:line="240" w:lineRule="auto"/>
        <w:ind w:firstLine="720"/>
        <w:rPr>
          <w:sz w:val="20"/>
          <w:szCs w:val="20"/>
        </w:rPr>
      </w:pPr>
      <w:hyperlink r:id="rId10" w:history="1">
        <w:r w:rsidR="00953700" w:rsidRPr="003B7E71">
          <w:rPr>
            <w:rStyle w:val="Hyperlink"/>
            <w:sz w:val="20"/>
            <w:szCs w:val="20"/>
          </w:rPr>
          <w:t>https://www.cdc.gov/coronavirus/2019-ncov/vaccines/vaccine-benefits.html</w:t>
        </w:r>
      </w:hyperlink>
    </w:p>
    <w:p w:rsidR="00953700" w:rsidRPr="003B7E71" w:rsidRDefault="00953700" w:rsidP="00953700">
      <w:pPr>
        <w:spacing w:after="0" w:line="240" w:lineRule="auto"/>
        <w:rPr>
          <w:sz w:val="20"/>
          <w:szCs w:val="20"/>
        </w:rPr>
      </w:pPr>
      <w:r w:rsidRPr="003B7E71">
        <w:rPr>
          <w:sz w:val="20"/>
          <w:szCs w:val="20"/>
        </w:rPr>
        <w:tab/>
        <w:t>Different COVID-19 Vaccines</w:t>
      </w:r>
    </w:p>
    <w:p w:rsidR="00953700" w:rsidRPr="003B7E71" w:rsidRDefault="00F11DC3" w:rsidP="00953700">
      <w:pPr>
        <w:spacing w:after="0" w:line="240" w:lineRule="auto"/>
        <w:ind w:firstLine="720"/>
        <w:rPr>
          <w:sz w:val="20"/>
          <w:szCs w:val="20"/>
        </w:rPr>
      </w:pPr>
      <w:hyperlink r:id="rId11" w:history="1">
        <w:r w:rsidR="00953700" w:rsidRPr="003B7E71">
          <w:rPr>
            <w:rStyle w:val="Hyperlink"/>
            <w:sz w:val="20"/>
            <w:szCs w:val="20"/>
          </w:rPr>
          <w:t>https://www.cdc.gov/coronavirus/2019-ncov/vaccines/different-vaccines.html</w:t>
        </w:r>
      </w:hyperlink>
    </w:p>
    <w:p w:rsidR="00953700" w:rsidRPr="003B7E71" w:rsidRDefault="00953700" w:rsidP="00953700">
      <w:pPr>
        <w:spacing w:after="0" w:line="240" w:lineRule="auto"/>
        <w:rPr>
          <w:sz w:val="20"/>
          <w:szCs w:val="20"/>
        </w:rPr>
      </w:pPr>
      <w:r w:rsidRPr="003B7E71">
        <w:rPr>
          <w:sz w:val="20"/>
          <w:szCs w:val="20"/>
        </w:rPr>
        <w:tab/>
        <w:t>How CDC Is Making COVID-19 Vaccine Recommendations</w:t>
      </w:r>
    </w:p>
    <w:p w:rsidR="00953700" w:rsidRPr="003B7E71" w:rsidRDefault="00953700" w:rsidP="00953700">
      <w:pPr>
        <w:spacing w:after="0" w:line="240" w:lineRule="auto"/>
        <w:rPr>
          <w:sz w:val="20"/>
          <w:szCs w:val="20"/>
        </w:rPr>
      </w:pPr>
      <w:r w:rsidRPr="003B7E71">
        <w:rPr>
          <w:sz w:val="20"/>
          <w:szCs w:val="20"/>
        </w:rPr>
        <w:tab/>
      </w:r>
      <w:hyperlink r:id="rId12" w:history="1">
        <w:r w:rsidRPr="003B7E71">
          <w:rPr>
            <w:rStyle w:val="Hyperlink"/>
            <w:sz w:val="20"/>
            <w:szCs w:val="20"/>
          </w:rPr>
          <w:t>https://www.cdc.gov/coronavirus/2019-ncov/vaccines/recommendations-process.html</w:t>
        </w:r>
      </w:hyperlink>
    </w:p>
    <w:p w:rsidR="00953700" w:rsidRPr="003B7E71" w:rsidRDefault="00953700" w:rsidP="00953700">
      <w:pPr>
        <w:spacing w:after="0" w:line="240" w:lineRule="auto"/>
        <w:rPr>
          <w:sz w:val="20"/>
          <w:szCs w:val="20"/>
        </w:rPr>
      </w:pPr>
      <w:r w:rsidRPr="003B7E71">
        <w:rPr>
          <w:sz w:val="20"/>
          <w:szCs w:val="20"/>
        </w:rPr>
        <w:tab/>
        <w:t>Ensuring the Safety of COVID-19 Vaccines in the United States</w:t>
      </w:r>
    </w:p>
    <w:p w:rsidR="00953700" w:rsidRPr="003B7E71" w:rsidRDefault="00953700" w:rsidP="00953700">
      <w:pPr>
        <w:spacing w:after="0" w:line="240" w:lineRule="auto"/>
        <w:rPr>
          <w:sz w:val="20"/>
          <w:szCs w:val="20"/>
        </w:rPr>
      </w:pPr>
      <w:r w:rsidRPr="003B7E71">
        <w:rPr>
          <w:sz w:val="20"/>
          <w:szCs w:val="20"/>
        </w:rPr>
        <w:tab/>
      </w:r>
      <w:hyperlink r:id="rId13" w:history="1">
        <w:r w:rsidRPr="003B7E71">
          <w:rPr>
            <w:rStyle w:val="Hyperlink"/>
            <w:sz w:val="20"/>
            <w:szCs w:val="20"/>
          </w:rPr>
          <w:t>https://www.cdc.gov/coronavirus/2019-ncov/vaccines/safety.html</w:t>
        </w:r>
      </w:hyperlink>
    </w:p>
    <w:p w:rsidR="00953700" w:rsidRPr="003B7E71" w:rsidRDefault="00953700" w:rsidP="00953700">
      <w:pPr>
        <w:spacing w:after="0" w:line="240" w:lineRule="auto"/>
        <w:rPr>
          <w:sz w:val="20"/>
          <w:szCs w:val="20"/>
        </w:rPr>
      </w:pPr>
      <w:r w:rsidRPr="003B7E71">
        <w:rPr>
          <w:sz w:val="20"/>
          <w:szCs w:val="20"/>
        </w:rPr>
        <w:tab/>
        <w:t>Ensuring COVID-19 Vaccines Work</w:t>
      </w:r>
    </w:p>
    <w:p w:rsidR="00953700" w:rsidRPr="003B7E71" w:rsidRDefault="00953700" w:rsidP="00953700">
      <w:pPr>
        <w:spacing w:after="0" w:line="240" w:lineRule="auto"/>
        <w:rPr>
          <w:sz w:val="20"/>
          <w:szCs w:val="20"/>
        </w:rPr>
      </w:pPr>
      <w:r w:rsidRPr="003B7E71">
        <w:rPr>
          <w:sz w:val="20"/>
          <w:szCs w:val="20"/>
        </w:rPr>
        <w:tab/>
      </w:r>
      <w:hyperlink r:id="rId14" w:history="1">
        <w:r w:rsidRPr="003B7E71">
          <w:rPr>
            <w:rStyle w:val="Hyperlink"/>
            <w:sz w:val="20"/>
            <w:szCs w:val="20"/>
          </w:rPr>
          <w:t>https://www.cdc.gov/coronavirus/2019-ncov/vaccines/effectiveness.html</w:t>
        </w:r>
      </w:hyperlink>
    </w:p>
    <w:p w:rsidR="00953700" w:rsidRPr="003B7E71" w:rsidRDefault="00953700" w:rsidP="00953700">
      <w:pPr>
        <w:spacing w:after="0" w:line="240" w:lineRule="auto"/>
        <w:rPr>
          <w:sz w:val="20"/>
          <w:szCs w:val="20"/>
        </w:rPr>
      </w:pPr>
      <w:r w:rsidRPr="003B7E71">
        <w:rPr>
          <w:sz w:val="20"/>
          <w:szCs w:val="20"/>
        </w:rPr>
        <w:tab/>
        <w:t>Frequently Asked Questions about COVID-19 Vaccination</w:t>
      </w:r>
    </w:p>
    <w:p w:rsidR="00953700" w:rsidRPr="003B7E71" w:rsidRDefault="00953700" w:rsidP="00953700">
      <w:pPr>
        <w:spacing w:after="0" w:line="240" w:lineRule="auto"/>
        <w:rPr>
          <w:sz w:val="20"/>
          <w:szCs w:val="20"/>
        </w:rPr>
      </w:pPr>
      <w:r w:rsidRPr="003B7E71">
        <w:rPr>
          <w:sz w:val="20"/>
          <w:szCs w:val="20"/>
        </w:rPr>
        <w:tab/>
      </w:r>
      <w:hyperlink r:id="rId15" w:history="1">
        <w:r w:rsidRPr="003B7E71">
          <w:rPr>
            <w:rStyle w:val="Hyperlink"/>
            <w:sz w:val="20"/>
            <w:szCs w:val="20"/>
          </w:rPr>
          <w:t>https://www.cdc.gov/coronavirus/2019-ncov/vaccines/faq.html</w:t>
        </w:r>
      </w:hyperlink>
    </w:p>
    <w:p w:rsidR="00953700" w:rsidRPr="003B7E71" w:rsidRDefault="00953700" w:rsidP="00953700">
      <w:pPr>
        <w:spacing w:after="0" w:line="240" w:lineRule="auto"/>
        <w:rPr>
          <w:sz w:val="20"/>
          <w:szCs w:val="20"/>
        </w:rPr>
      </w:pPr>
    </w:p>
    <w:p w:rsidR="00953700" w:rsidRPr="003B7E71" w:rsidRDefault="00953700" w:rsidP="00953700">
      <w:pPr>
        <w:spacing w:after="0" w:line="240" w:lineRule="auto"/>
        <w:rPr>
          <w:sz w:val="20"/>
          <w:szCs w:val="20"/>
        </w:rPr>
      </w:pPr>
      <w:r w:rsidRPr="003B7E71">
        <w:rPr>
          <w:sz w:val="20"/>
          <w:szCs w:val="20"/>
        </w:rPr>
        <w:t>Ohio COVID-19 Vaccine Provider Planning Checklist</w:t>
      </w:r>
    </w:p>
    <w:p w:rsidR="00953700" w:rsidRPr="003B7E71" w:rsidRDefault="00F11DC3" w:rsidP="00953700">
      <w:pPr>
        <w:spacing w:after="0" w:line="240" w:lineRule="auto"/>
        <w:rPr>
          <w:sz w:val="20"/>
          <w:szCs w:val="20"/>
        </w:rPr>
      </w:pPr>
      <w:hyperlink r:id="rId16" w:history="1">
        <w:r w:rsidR="00953700" w:rsidRPr="003B7E71">
          <w:rPr>
            <w:rStyle w:val="Hyperlink"/>
            <w:sz w:val="20"/>
            <w:szCs w:val="20"/>
          </w:rPr>
          <w:t>https://odh.ohio.gov/static/covid19/vaccine-providers/covid-19-vaccine-pre-planning-checklist.pdf</w:t>
        </w:r>
      </w:hyperlink>
    </w:p>
    <w:p w:rsidR="00953700" w:rsidRPr="003B7E71" w:rsidRDefault="00953700" w:rsidP="00953700">
      <w:pPr>
        <w:spacing w:after="0" w:line="240" w:lineRule="auto"/>
        <w:rPr>
          <w:sz w:val="20"/>
          <w:szCs w:val="20"/>
        </w:rPr>
      </w:pPr>
    </w:p>
    <w:p w:rsidR="00953700" w:rsidRPr="003B7E71" w:rsidRDefault="00953700" w:rsidP="00953700">
      <w:pPr>
        <w:spacing w:after="0" w:line="240" w:lineRule="auto"/>
        <w:rPr>
          <w:sz w:val="20"/>
          <w:szCs w:val="20"/>
        </w:rPr>
      </w:pPr>
      <w:r w:rsidRPr="003B7E71">
        <w:rPr>
          <w:sz w:val="20"/>
          <w:szCs w:val="20"/>
        </w:rPr>
        <w:t>Ohio Pandemic Vaccine Provider Update</w:t>
      </w:r>
    </w:p>
    <w:p w:rsidR="00953700" w:rsidRPr="003B7E71" w:rsidRDefault="00F11DC3" w:rsidP="00953700">
      <w:pPr>
        <w:spacing w:after="0" w:line="240" w:lineRule="auto"/>
        <w:rPr>
          <w:sz w:val="20"/>
          <w:szCs w:val="20"/>
        </w:rPr>
      </w:pPr>
      <w:hyperlink r:id="rId17" w:history="1">
        <w:r w:rsidR="00953700" w:rsidRPr="003B7E71">
          <w:rPr>
            <w:rStyle w:val="Hyperlink"/>
            <w:sz w:val="20"/>
            <w:szCs w:val="20"/>
          </w:rPr>
          <w:t>http://www.ohca.org/docs/documents/5963/OHIO PANDEMIC VACCINE PROVIDER UPDATE1562768037.pdf</w:t>
        </w:r>
      </w:hyperlink>
    </w:p>
    <w:p w:rsidR="00953700" w:rsidRPr="003B7E71" w:rsidRDefault="00953700" w:rsidP="00953700">
      <w:pPr>
        <w:spacing w:after="0" w:line="240" w:lineRule="auto"/>
        <w:rPr>
          <w:sz w:val="20"/>
          <w:szCs w:val="20"/>
        </w:rPr>
      </w:pPr>
    </w:p>
    <w:p w:rsidR="00953700" w:rsidRPr="003B7E71" w:rsidRDefault="00953700" w:rsidP="00953700">
      <w:pPr>
        <w:spacing w:after="0" w:line="240" w:lineRule="auto"/>
        <w:rPr>
          <w:sz w:val="20"/>
          <w:szCs w:val="20"/>
        </w:rPr>
      </w:pPr>
      <w:r w:rsidRPr="003B7E71">
        <w:rPr>
          <w:sz w:val="20"/>
          <w:szCs w:val="20"/>
        </w:rPr>
        <w:t>Managed Health Care Associates, Inc. (MHA)</w:t>
      </w:r>
    </w:p>
    <w:p w:rsidR="00953700" w:rsidRPr="003B7E71" w:rsidRDefault="00F11DC3" w:rsidP="00953700">
      <w:pPr>
        <w:spacing w:after="0" w:line="240" w:lineRule="auto"/>
        <w:rPr>
          <w:sz w:val="20"/>
          <w:szCs w:val="20"/>
        </w:rPr>
      </w:pPr>
      <w:hyperlink r:id="rId18" w:anchor="COVID19_Vaccine" w:history="1">
        <w:r w:rsidR="00953700" w:rsidRPr="003B7E71">
          <w:rPr>
            <w:rStyle w:val="Hyperlink"/>
            <w:sz w:val="20"/>
            <w:szCs w:val="20"/>
          </w:rPr>
          <w:t>http://mhaadvocate.com/coronavirus#COVID19_Vaccine</w:t>
        </w:r>
      </w:hyperlink>
    </w:p>
    <w:p w:rsidR="00953700" w:rsidRPr="003B7E71" w:rsidRDefault="00953700" w:rsidP="00953700">
      <w:pPr>
        <w:spacing w:after="0" w:line="240" w:lineRule="auto"/>
        <w:rPr>
          <w:sz w:val="20"/>
          <w:szCs w:val="20"/>
        </w:rPr>
      </w:pPr>
    </w:p>
    <w:p w:rsidR="00953700" w:rsidRPr="003B7E71" w:rsidRDefault="00953700" w:rsidP="00953700">
      <w:pPr>
        <w:spacing w:after="0" w:line="240" w:lineRule="auto"/>
        <w:rPr>
          <w:sz w:val="20"/>
          <w:szCs w:val="20"/>
        </w:rPr>
      </w:pPr>
      <w:r w:rsidRPr="003B7E71">
        <w:rPr>
          <w:sz w:val="20"/>
          <w:szCs w:val="20"/>
        </w:rPr>
        <w:t>CVS</w:t>
      </w:r>
    </w:p>
    <w:p w:rsidR="00953700" w:rsidRPr="003B7E71" w:rsidRDefault="00F11DC3" w:rsidP="00953700">
      <w:pPr>
        <w:spacing w:after="0" w:line="240" w:lineRule="auto"/>
        <w:rPr>
          <w:sz w:val="20"/>
          <w:szCs w:val="20"/>
        </w:rPr>
      </w:pPr>
      <w:hyperlink r:id="rId19" w:history="1">
        <w:r w:rsidR="00953700" w:rsidRPr="003B7E71">
          <w:rPr>
            <w:rStyle w:val="Hyperlink"/>
            <w:sz w:val="20"/>
            <w:szCs w:val="20"/>
          </w:rPr>
          <w:t>https://www.omnicare.com/covid-19-vaccine-resource</w:t>
        </w:r>
      </w:hyperlink>
    </w:p>
    <w:p w:rsidR="00953700" w:rsidRPr="003B7E71" w:rsidRDefault="00953700" w:rsidP="00953700">
      <w:pPr>
        <w:spacing w:after="0" w:line="240" w:lineRule="auto"/>
        <w:rPr>
          <w:sz w:val="20"/>
          <w:szCs w:val="20"/>
        </w:rPr>
      </w:pPr>
    </w:p>
    <w:p w:rsidR="00953700" w:rsidRPr="003B7E71" w:rsidRDefault="00953700" w:rsidP="00953700">
      <w:pPr>
        <w:spacing w:after="0" w:line="240" w:lineRule="auto"/>
        <w:rPr>
          <w:sz w:val="20"/>
          <w:szCs w:val="20"/>
        </w:rPr>
      </w:pPr>
      <w:r w:rsidRPr="003B7E71">
        <w:rPr>
          <w:sz w:val="20"/>
          <w:szCs w:val="20"/>
        </w:rPr>
        <w:t>Walgreens</w:t>
      </w:r>
    </w:p>
    <w:p w:rsidR="00953700" w:rsidRPr="003B7E71" w:rsidRDefault="00F11DC3" w:rsidP="00953700">
      <w:pPr>
        <w:spacing w:after="0" w:line="240" w:lineRule="auto"/>
        <w:rPr>
          <w:sz w:val="20"/>
          <w:szCs w:val="20"/>
        </w:rPr>
      </w:pPr>
      <w:hyperlink r:id="rId20" w:history="1">
        <w:r w:rsidR="00953700" w:rsidRPr="003B7E71">
          <w:rPr>
            <w:rStyle w:val="Hyperlink"/>
            <w:sz w:val="20"/>
            <w:szCs w:val="20"/>
          </w:rPr>
          <w:t>https://www.walgreens.com/topic/promotion/covid-vaccine.jsp</w:t>
        </w:r>
      </w:hyperlink>
    </w:p>
    <w:p w:rsidR="00953700" w:rsidRPr="003B7E71" w:rsidRDefault="00953700" w:rsidP="00953700">
      <w:pPr>
        <w:spacing w:after="0" w:line="240" w:lineRule="auto"/>
        <w:rPr>
          <w:sz w:val="20"/>
          <w:szCs w:val="20"/>
        </w:rPr>
      </w:pPr>
    </w:p>
    <w:p w:rsidR="00953700" w:rsidRPr="003B7E71" w:rsidRDefault="00953700" w:rsidP="00953700">
      <w:pPr>
        <w:spacing w:after="0" w:line="240" w:lineRule="auto"/>
        <w:rPr>
          <w:sz w:val="20"/>
          <w:szCs w:val="20"/>
        </w:rPr>
      </w:pPr>
      <w:r w:rsidRPr="003B7E71">
        <w:rPr>
          <w:sz w:val="20"/>
          <w:szCs w:val="20"/>
        </w:rPr>
        <w:t>AHCA</w:t>
      </w:r>
    </w:p>
    <w:p w:rsidR="00953700" w:rsidRPr="003B7E71" w:rsidRDefault="00F11DC3" w:rsidP="00953700">
      <w:pPr>
        <w:spacing w:after="0" w:line="240" w:lineRule="auto"/>
        <w:rPr>
          <w:sz w:val="20"/>
          <w:szCs w:val="20"/>
        </w:rPr>
      </w:pPr>
      <w:hyperlink r:id="rId21" w:history="1">
        <w:r w:rsidR="00953700" w:rsidRPr="003B7E71">
          <w:rPr>
            <w:rStyle w:val="Hyperlink"/>
            <w:sz w:val="20"/>
            <w:szCs w:val="20"/>
          </w:rPr>
          <w:t>https://www.ahcancal.org/Survey-Regulatory-Legal/Emergency-Preparedness/Documents/COVID19/AHCANCAL-Overview-Pharmacy-Partnership-LTC.pdf</w:t>
        </w:r>
      </w:hyperlink>
    </w:p>
    <w:p w:rsidR="003B7E71" w:rsidRPr="003B7E71" w:rsidRDefault="003B7E71" w:rsidP="00953700">
      <w:pPr>
        <w:spacing w:after="0" w:line="240" w:lineRule="auto"/>
        <w:rPr>
          <w:sz w:val="20"/>
          <w:szCs w:val="20"/>
        </w:rPr>
      </w:pPr>
    </w:p>
    <w:p w:rsidR="003B7E71" w:rsidRPr="003B7E71" w:rsidRDefault="003B7E71" w:rsidP="00953700">
      <w:pPr>
        <w:spacing w:after="0" w:line="240" w:lineRule="auto"/>
        <w:rPr>
          <w:sz w:val="20"/>
          <w:szCs w:val="20"/>
        </w:rPr>
      </w:pPr>
      <w:r w:rsidRPr="003B7E71">
        <w:rPr>
          <w:sz w:val="20"/>
          <w:szCs w:val="20"/>
        </w:rPr>
        <w:t>AMDA</w:t>
      </w:r>
    </w:p>
    <w:p w:rsidR="003B7E71" w:rsidRPr="003B7E71" w:rsidRDefault="00F11DC3" w:rsidP="00953700">
      <w:pPr>
        <w:spacing w:after="0" w:line="240" w:lineRule="auto"/>
        <w:rPr>
          <w:sz w:val="20"/>
          <w:szCs w:val="20"/>
        </w:rPr>
      </w:pPr>
      <w:hyperlink r:id="rId22" w:history="1">
        <w:r w:rsidR="003B7E71" w:rsidRPr="003B7E71">
          <w:rPr>
            <w:rStyle w:val="Hyperlink"/>
            <w:sz w:val="20"/>
            <w:szCs w:val="20"/>
          </w:rPr>
          <w:t>http://38.111.163.21/webdata/Coronavirus/QA%20about%20the%20COVID-19%20Vaccine%20for%20PALTC%20Patients%20Family%20Member%20and%20Staff%20_%2012_1_20%20FINAL_0.pdf</w:t>
        </w:r>
      </w:hyperlink>
    </w:p>
    <w:p w:rsidR="003B7E71" w:rsidRPr="003B7E71" w:rsidRDefault="003B7E71" w:rsidP="00953700">
      <w:pPr>
        <w:spacing w:after="0" w:line="240" w:lineRule="auto"/>
        <w:rPr>
          <w:sz w:val="20"/>
          <w:szCs w:val="20"/>
        </w:rPr>
      </w:pPr>
    </w:p>
    <w:p w:rsidR="003B7E71" w:rsidRPr="003B7E71" w:rsidRDefault="003B7E71" w:rsidP="00953700">
      <w:pPr>
        <w:spacing w:after="0" w:line="240" w:lineRule="auto"/>
        <w:rPr>
          <w:sz w:val="20"/>
          <w:szCs w:val="20"/>
        </w:rPr>
      </w:pPr>
      <w:r w:rsidRPr="003B7E71">
        <w:rPr>
          <w:sz w:val="20"/>
          <w:szCs w:val="20"/>
        </w:rPr>
        <w:t>OHCA Videos Featuring Dr. Hanrahan</w:t>
      </w:r>
    </w:p>
    <w:p w:rsidR="003B7E71" w:rsidRPr="003B7E71" w:rsidRDefault="00F11DC3" w:rsidP="003B7E71">
      <w:pPr>
        <w:spacing w:after="0" w:line="240" w:lineRule="auto"/>
        <w:rPr>
          <w:sz w:val="20"/>
          <w:szCs w:val="20"/>
        </w:rPr>
      </w:pPr>
      <w:hyperlink r:id="rId23" w:history="1">
        <w:r w:rsidR="003B7E71" w:rsidRPr="003B7E71">
          <w:rPr>
            <w:rStyle w:val="Hyperlink"/>
            <w:sz w:val="20"/>
            <w:szCs w:val="20"/>
          </w:rPr>
          <w:t>https://youtu.be/VoBeVxL3VK8</w:t>
        </w:r>
      </w:hyperlink>
    </w:p>
    <w:p w:rsidR="003B7E71" w:rsidRPr="003B7E71" w:rsidRDefault="00F11DC3" w:rsidP="003B7E71">
      <w:pPr>
        <w:spacing w:after="0" w:line="240" w:lineRule="auto"/>
        <w:rPr>
          <w:sz w:val="20"/>
          <w:szCs w:val="20"/>
        </w:rPr>
      </w:pPr>
      <w:hyperlink r:id="rId24" w:history="1">
        <w:r w:rsidR="003B7E71" w:rsidRPr="003B7E71">
          <w:rPr>
            <w:rStyle w:val="Hyperlink"/>
            <w:sz w:val="20"/>
            <w:szCs w:val="20"/>
          </w:rPr>
          <w:t>https://youtu.be/u0yNJiBtzMk</w:t>
        </w:r>
      </w:hyperlink>
    </w:p>
    <w:p w:rsidR="003B7E71" w:rsidRDefault="003B7E71" w:rsidP="003B7E71">
      <w:pPr>
        <w:spacing w:after="0" w:line="240" w:lineRule="auto"/>
        <w:rPr>
          <w:sz w:val="20"/>
          <w:szCs w:val="20"/>
        </w:rPr>
      </w:pPr>
    </w:p>
    <w:p w:rsidR="003B7E71" w:rsidRDefault="003B7E71" w:rsidP="003B7E71">
      <w:pPr>
        <w:spacing w:after="0" w:line="240" w:lineRule="auto"/>
        <w:rPr>
          <w:sz w:val="20"/>
          <w:szCs w:val="20"/>
        </w:rPr>
      </w:pPr>
      <w:r>
        <w:rPr>
          <w:sz w:val="20"/>
          <w:szCs w:val="20"/>
        </w:rPr>
        <w:t>OHCA Vaccine Graphics</w:t>
      </w:r>
    </w:p>
    <w:p w:rsidR="003B7E71" w:rsidRPr="003B7E71" w:rsidRDefault="00F11DC3" w:rsidP="003B7E71">
      <w:pPr>
        <w:spacing w:after="0" w:line="240" w:lineRule="auto"/>
        <w:rPr>
          <w:sz w:val="20"/>
          <w:szCs w:val="20"/>
        </w:rPr>
      </w:pPr>
      <w:hyperlink r:id="rId25" w:history="1">
        <w:r w:rsidR="003B7E71" w:rsidRPr="00BF7AB9">
          <w:rPr>
            <w:rStyle w:val="Hyperlink"/>
            <w:sz w:val="20"/>
            <w:szCs w:val="20"/>
          </w:rPr>
          <w:t>http://38.111.163.21/webdata/COVID%20Vaccine/Vaccine%20Graphics/</w:t>
        </w:r>
      </w:hyperlink>
    </w:p>
    <w:sectPr w:rsidR="003B7E71" w:rsidRPr="003B7E71" w:rsidSect="008031EA">
      <w:headerReference w:type="default" r:id="rId26"/>
      <w:pgSz w:w="12240" w:h="15840"/>
      <w:pgMar w:top="1440" w:right="1440" w:bottom="1440" w:left="1440" w:header="720" w:footer="720" w:gutter="0"/>
      <w:pgBorders w:offsetFrom="page">
        <w:top w:val="thinThickThinMediumGap" w:sz="18" w:space="24" w:color="4F81BD" w:themeColor="accent1"/>
        <w:left w:val="thinThickThinMediumGap" w:sz="18" w:space="24" w:color="4F81BD" w:themeColor="accent1"/>
        <w:bottom w:val="thinThickThinMediumGap" w:sz="18" w:space="24" w:color="4F81BD" w:themeColor="accent1"/>
        <w:right w:val="thinThickThinMediumGap" w:sz="18" w:space="24" w:color="4F81BD" w:themeColor="accent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003" w:rsidRDefault="009D1003" w:rsidP="00B70B0D">
      <w:pPr>
        <w:spacing w:after="0" w:line="240" w:lineRule="auto"/>
      </w:pPr>
      <w:r>
        <w:separator/>
      </w:r>
    </w:p>
  </w:endnote>
  <w:endnote w:type="continuationSeparator" w:id="0">
    <w:p w:rsidR="009D1003" w:rsidRDefault="009D1003" w:rsidP="00B70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003" w:rsidRDefault="009D1003" w:rsidP="00B70B0D">
      <w:pPr>
        <w:spacing w:after="0" w:line="240" w:lineRule="auto"/>
      </w:pPr>
      <w:r>
        <w:separator/>
      </w:r>
    </w:p>
  </w:footnote>
  <w:footnote w:type="continuationSeparator" w:id="0">
    <w:p w:rsidR="009D1003" w:rsidRDefault="009D1003" w:rsidP="00B70B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B0D" w:rsidRDefault="00B70B0D" w:rsidP="00B70B0D">
    <w:pPr>
      <w:pStyle w:val="Header"/>
      <w:tabs>
        <w:tab w:val="left" w:pos="3060"/>
      </w:tabs>
    </w:pPr>
    <w:r>
      <w:rPr>
        <w:noProof/>
      </w:rPr>
      <w:drawing>
        <wp:anchor distT="0" distB="0" distL="114300" distR="114300" simplePos="0" relativeHeight="251658240" behindDoc="0" locked="0" layoutInCell="1" allowOverlap="1">
          <wp:simplePos x="0" y="0"/>
          <wp:positionH relativeFrom="page">
            <wp:posOffset>476250</wp:posOffset>
          </wp:positionH>
          <wp:positionV relativeFrom="page">
            <wp:posOffset>412750</wp:posOffset>
          </wp:positionV>
          <wp:extent cx="6894830" cy="877570"/>
          <wp:effectExtent l="0" t="0" r="3810" b="0"/>
          <wp:wrapNone/>
          <wp:docPr id="5" name="Picture 5" descr="OHCA LetterHead-hi-rez-top-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CA LetterHead-hi-rez-top-on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4830" cy="8775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BD54FF"/>
    <w:multiLevelType w:val="hybridMultilevel"/>
    <w:tmpl w:val="21424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B3E"/>
    <w:rsid w:val="00125A8B"/>
    <w:rsid w:val="003B7E71"/>
    <w:rsid w:val="008031EA"/>
    <w:rsid w:val="00953700"/>
    <w:rsid w:val="009D1003"/>
    <w:rsid w:val="00B4207F"/>
    <w:rsid w:val="00B42B3E"/>
    <w:rsid w:val="00B70B0D"/>
    <w:rsid w:val="00CB1B79"/>
    <w:rsid w:val="00DF290E"/>
    <w:rsid w:val="00F11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8075811-6199-49B3-B862-27BBFB20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B3E"/>
    <w:pPr>
      <w:ind w:left="720"/>
      <w:contextualSpacing/>
    </w:pPr>
  </w:style>
  <w:style w:type="paragraph" w:styleId="Header">
    <w:name w:val="header"/>
    <w:basedOn w:val="Normal"/>
    <w:link w:val="HeaderChar"/>
    <w:uiPriority w:val="99"/>
    <w:unhideWhenUsed/>
    <w:rsid w:val="00B70B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B0D"/>
  </w:style>
  <w:style w:type="paragraph" w:styleId="Footer">
    <w:name w:val="footer"/>
    <w:basedOn w:val="Normal"/>
    <w:link w:val="FooterChar"/>
    <w:uiPriority w:val="99"/>
    <w:unhideWhenUsed/>
    <w:rsid w:val="00B70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B0D"/>
  </w:style>
  <w:style w:type="paragraph" w:styleId="FootnoteText">
    <w:name w:val="footnote text"/>
    <w:basedOn w:val="Normal"/>
    <w:link w:val="FootnoteTextChar"/>
    <w:uiPriority w:val="99"/>
    <w:semiHidden/>
    <w:unhideWhenUsed/>
    <w:rsid w:val="008031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31EA"/>
    <w:rPr>
      <w:sz w:val="20"/>
      <w:szCs w:val="20"/>
    </w:rPr>
  </w:style>
  <w:style w:type="character" w:styleId="FootnoteReference">
    <w:name w:val="footnote reference"/>
    <w:basedOn w:val="DefaultParagraphFont"/>
    <w:uiPriority w:val="99"/>
    <w:semiHidden/>
    <w:unhideWhenUsed/>
    <w:rsid w:val="008031EA"/>
    <w:rPr>
      <w:vertAlign w:val="superscript"/>
    </w:rPr>
  </w:style>
  <w:style w:type="character" w:styleId="Hyperlink">
    <w:name w:val="Hyperlink"/>
    <w:basedOn w:val="DefaultParagraphFont"/>
    <w:uiPriority w:val="99"/>
    <w:unhideWhenUsed/>
    <w:rsid w:val="009537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220954">
      <w:bodyDiv w:val="1"/>
      <w:marLeft w:val="0"/>
      <w:marRight w:val="0"/>
      <w:marTop w:val="0"/>
      <w:marBottom w:val="0"/>
      <w:divBdr>
        <w:top w:val="none" w:sz="0" w:space="0" w:color="auto"/>
        <w:left w:val="none" w:sz="0" w:space="0" w:color="auto"/>
        <w:bottom w:val="none" w:sz="0" w:space="0" w:color="auto"/>
        <w:right w:val="none" w:sz="0" w:space="0" w:color="auto"/>
      </w:divBdr>
    </w:div>
    <w:div w:id="401610469">
      <w:bodyDiv w:val="1"/>
      <w:marLeft w:val="0"/>
      <w:marRight w:val="0"/>
      <w:marTop w:val="0"/>
      <w:marBottom w:val="0"/>
      <w:divBdr>
        <w:top w:val="none" w:sz="0" w:space="0" w:color="auto"/>
        <w:left w:val="none" w:sz="0" w:space="0" w:color="auto"/>
        <w:bottom w:val="none" w:sz="0" w:space="0" w:color="auto"/>
        <w:right w:val="none" w:sz="0" w:space="0" w:color="auto"/>
      </w:divBdr>
    </w:div>
    <w:div w:id="442530328">
      <w:bodyDiv w:val="1"/>
      <w:marLeft w:val="0"/>
      <w:marRight w:val="0"/>
      <w:marTop w:val="0"/>
      <w:marBottom w:val="0"/>
      <w:divBdr>
        <w:top w:val="none" w:sz="0" w:space="0" w:color="auto"/>
        <w:left w:val="none" w:sz="0" w:space="0" w:color="auto"/>
        <w:bottom w:val="none" w:sz="0" w:space="0" w:color="auto"/>
        <w:right w:val="none" w:sz="0" w:space="0" w:color="auto"/>
      </w:divBdr>
    </w:div>
    <w:div w:id="817840030">
      <w:bodyDiv w:val="1"/>
      <w:marLeft w:val="0"/>
      <w:marRight w:val="0"/>
      <w:marTop w:val="0"/>
      <w:marBottom w:val="0"/>
      <w:divBdr>
        <w:top w:val="none" w:sz="0" w:space="0" w:color="auto"/>
        <w:left w:val="none" w:sz="0" w:space="0" w:color="auto"/>
        <w:bottom w:val="none" w:sz="0" w:space="0" w:color="auto"/>
        <w:right w:val="none" w:sz="0" w:space="0" w:color="auto"/>
      </w:divBdr>
    </w:div>
    <w:div w:id="1308245643">
      <w:bodyDiv w:val="1"/>
      <w:marLeft w:val="0"/>
      <w:marRight w:val="0"/>
      <w:marTop w:val="0"/>
      <w:marBottom w:val="0"/>
      <w:divBdr>
        <w:top w:val="none" w:sz="0" w:space="0" w:color="auto"/>
        <w:left w:val="none" w:sz="0" w:space="0" w:color="auto"/>
        <w:bottom w:val="none" w:sz="0" w:space="0" w:color="auto"/>
        <w:right w:val="none" w:sz="0" w:space="0" w:color="auto"/>
      </w:divBdr>
    </w:div>
    <w:div w:id="1562129142">
      <w:bodyDiv w:val="1"/>
      <w:marLeft w:val="0"/>
      <w:marRight w:val="0"/>
      <w:marTop w:val="0"/>
      <w:marBottom w:val="0"/>
      <w:divBdr>
        <w:top w:val="none" w:sz="0" w:space="0" w:color="auto"/>
        <w:left w:val="none" w:sz="0" w:space="0" w:color="auto"/>
        <w:bottom w:val="none" w:sz="0" w:space="0" w:color="auto"/>
        <w:right w:val="none" w:sz="0" w:space="0" w:color="auto"/>
      </w:divBdr>
    </w:div>
    <w:div w:id="1822840963">
      <w:bodyDiv w:val="1"/>
      <w:marLeft w:val="0"/>
      <w:marRight w:val="0"/>
      <w:marTop w:val="0"/>
      <w:marBottom w:val="0"/>
      <w:divBdr>
        <w:top w:val="none" w:sz="0" w:space="0" w:color="auto"/>
        <w:left w:val="none" w:sz="0" w:space="0" w:color="auto"/>
        <w:bottom w:val="none" w:sz="0" w:space="0" w:color="auto"/>
        <w:right w:val="none" w:sz="0" w:space="0" w:color="auto"/>
      </w:divBdr>
    </w:div>
    <w:div w:id="1850409718">
      <w:bodyDiv w:val="1"/>
      <w:marLeft w:val="0"/>
      <w:marRight w:val="0"/>
      <w:marTop w:val="0"/>
      <w:marBottom w:val="0"/>
      <w:divBdr>
        <w:top w:val="none" w:sz="0" w:space="0" w:color="auto"/>
        <w:left w:val="none" w:sz="0" w:space="0" w:color="auto"/>
        <w:bottom w:val="none" w:sz="0" w:space="0" w:color="auto"/>
        <w:right w:val="none" w:sz="0" w:space="0" w:color="auto"/>
      </w:divBdr>
    </w:div>
    <w:div w:id="1933198236">
      <w:bodyDiv w:val="1"/>
      <w:marLeft w:val="0"/>
      <w:marRight w:val="0"/>
      <w:marTop w:val="0"/>
      <w:marBottom w:val="0"/>
      <w:divBdr>
        <w:top w:val="none" w:sz="0" w:space="0" w:color="auto"/>
        <w:left w:val="none" w:sz="0" w:space="0" w:color="auto"/>
        <w:bottom w:val="none" w:sz="0" w:space="0" w:color="auto"/>
        <w:right w:val="none" w:sz="0" w:space="0" w:color="auto"/>
      </w:divBdr>
    </w:div>
    <w:div w:id="197965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vaccines/index.html" TargetMode="External"/><Relationship Id="rId13" Type="http://schemas.openxmlformats.org/officeDocument/2006/relationships/hyperlink" Target="https://www.cdc.gov/coronavirus/2019-ncov/vaccines/safety.html" TargetMode="External"/><Relationship Id="rId18" Type="http://schemas.openxmlformats.org/officeDocument/2006/relationships/hyperlink" Target="http://mhaadvocate.com/coronaviru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ahcancal.org/Survey-Regulatory-Legal/Emergency-Preparedness/Documents/COVID19/AHCANCAL-Overview-Pharmacy-Partnership-LTC.pdf" TargetMode="External"/><Relationship Id="rId7" Type="http://schemas.openxmlformats.org/officeDocument/2006/relationships/endnotes" Target="endnotes.xml"/><Relationship Id="rId12" Type="http://schemas.openxmlformats.org/officeDocument/2006/relationships/hyperlink" Target="https://www.cdc.gov/coronavirus/2019-ncov/vaccines/recommendations-process.html" TargetMode="External"/><Relationship Id="rId17" Type="http://schemas.openxmlformats.org/officeDocument/2006/relationships/hyperlink" Target="http://www.ohca.org/docs/documents/5963/OHIO%20PANDEMIC%20VACCINE%20PROVIDER%20UPDATE1562768037.pdf" TargetMode="External"/><Relationship Id="rId25" Type="http://schemas.openxmlformats.org/officeDocument/2006/relationships/hyperlink" Target="http://38.111.163.21/webdata/COVID%20Vaccine/Vaccine%20Graphics/" TargetMode="External"/><Relationship Id="rId2" Type="http://schemas.openxmlformats.org/officeDocument/2006/relationships/numbering" Target="numbering.xml"/><Relationship Id="rId16" Type="http://schemas.openxmlformats.org/officeDocument/2006/relationships/hyperlink" Target="https://odh.ohio.gov/static/covid19/vaccine-providers/covid-19-vaccine-pre-planning-checklist.pdf" TargetMode="External"/><Relationship Id="rId20" Type="http://schemas.openxmlformats.org/officeDocument/2006/relationships/hyperlink" Target="https://www.walgreens.com/topic/promotion/covid-vaccine.j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vaccines/different-vaccines.html" TargetMode="External"/><Relationship Id="rId24" Type="http://schemas.openxmlformats.org/officeDocument/2006/relationships/hyperlink" Target="https://youtu.be/u0yNJiBtzMk" TargetMode="External"/><Relationship Id="rId5" Type="http://schemas.openxmlformats.org/officeDocument/2006/relationships/webSettings" Target="webSettings.xml"/><Relationship Id="rId15" Type="http://schemas.openxmlformats.org/officeDocument/2006/relationships/hyperlink" Target="https://www.cdc.gov/coronavirus/2019-ncov/vaccines/faq.html" TargetMode="External"/><Relationship Id="rId23" Type="http://schemas.openxmlformats.org/officeDocument/2006/relationships/hyperlink" Target="https://youtu.be/VoBeVxL3VK8" TargetMode="External"/><Relationship Id="rId28" Type="http://schemas.openxmlformats.org/officeDocument/2006/relationships/theme" Target="theme/theme1.xml"/><Relationship Id="rId10" Type="http://schemas.openxmlformats.org/officeDocument/2006/relationships/hyperlink" Target="https://www.cdc.gov/coronavirus/2019-ncov/vaccines/vaccine-benefits.html" TargetMode="External"/><Relationship Id="rId19" Type="http://schemas.openxmlformats.org/officeDocument/2006/relationships/hyperlink" Target="https://www.omnicare.com/covid-19-vaccine-resource" TargetMode="External"/><Relationship Id="rId4" Type="http://schemas.openxmlformats.org/officeDocument/2006/relationships/settings" Target="settings.xml"/><Relationship Id="rId9" Type="http://schemas.openxmlformats.org/officeDocument/2006/relationships/hyperlink" Target="https://www.cdc.gov/coronavirus/2019-ncov/vaccines/8-things.html" TargetMode="External"/><Relationship Id="rId14" Type="http://schemas.openxmlformats.org/officeDocument/2006/relationships/hyperlink" Target="https://www.cdc.gov/coronavirus/2019-ncov/vaccines/effectiveness.html" TargetMode="External"/><Relationship Id="rId22" Type="http://schemas.openxmlformats.org/officeDocument/2006/relationships/hyperlink" Target="http://38.111.163.21/webdata/Coronavirus/QA%20about%20the%20COVID-19%20Vaccine%20for%20PALTC%20Patients%20Family%20Member%20and%20Staff%20_%2012_1_20%20FINAL_0.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Cen20</b:Tag>
    <b:SourceType>InternetSite</b:SourceType>
    <b:Guid>{0142C334-DBDB-43EC-A791-B71821C0896E}</b:Guid>
    <b:Title>Centers for Disease Control and Prevention</b:Title>
    <b:Year>2020</b:Year>
    <b:Author>
      <b:Author>
        <b:Corporate>Centers for Disease Control and Prevention</b:Corporate>
      </b:Author>
    </b:Author>
    <b:InternetSiteTitle>Vaccine Benefits</b:InternetSiteTitle>
    <b:Month>November</b:Month>
    <b:Day>30</b:Day>
    <b:URL>https://www.cdc.gov/coronavirus/2019-ncov/vaccines/vaccine-benefits.html</b:URL>
    <b:RefOrder>1</b:RefOrder>
  </b:Source>
</b:Sources>
</file>

<file path=customXml/itemProps1.xml><?xml version="1.0" encoding="utf-8"?>
<ds:datastoreItem xmlns:ds="http://schemas.openxmlformats.org/officeDocument/2006/customXml" ds:itemID="{C766F7CD-4BE8-4710-88A4-ECB996555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847</Words>
  <Characters>4834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Smith</dc:creator>
  <cp:keywords/>
  <dc:description/>
  <cp:lastModifiedBy>Pete Van Runkle</cp:lastModifiedBy>
  <cp:revision>2</cp:revision>
  <dcterms:created xsi:type="dcterms:W3CDTF">2020-12-10T02:29:00Z</dcterms:created>
  <dcterms:modified xsi:type="dcterms:W3CDTF">2020-12-10T02:29:00Z</dcterms:modified>
</cp:coreProperties>
</file>