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6DC0E" w14:textId="77777777" w:rsidR="00BB27D3" w:rsidRPr="000E4474" w:rsidRDefault="000E4474" w:rsidP="00F23B22">
      <w:pPr>
        <w:spacing w:after="0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[Name of Facility]</w:t>
      </w:r>
    </w:p>
    <w:p w14:paraId="6284CA2B" w14:textId="77777777" w:rsidR="009E5EB9" w:rsidRPr="000C60AA" w:rsidRDefault="009E5EB9" w:rsidP="00F23B22">
      <w:pPr>
        <w:spacing w:after="0"/>
        <w:rPr>
          <w:rFonts w:ascii="Century Gothic" w:hAnsi="Century Gothic"/>
          <w:b/>
          <w:sz w:val="24"/>
          <w:szCs w:val="24"/>
        </w:rPr>
      </w:pPr>
      <w:r w:rsidRPr="000C60AA">
        <w:rPr>
          <w:rFonts w:ascii="Century Gothic" w:hAnsi="Century Gothic"/>
          <w:b/>
          <w:sz w:val="24"/>
          <w:szCs w:val="24"/>
        </w:rPr>
        <w:t>P</w:t>
      </w:r>
      <w:r w:rsidR="000E4474" w:rsidRPr="000C60AA">
        <w:rPr>
          <w:rFonts w:ascii="Century Gothic" w:hAnsi="Century Gothic"/>
          <w:b/>
          <w:sz w:val="24"/>
          <w:szCs w:val="24"/>
        </w:rPr>
        <w:t>E</w:t>
      </w:r>
      <w:r w:rsidRPr="000C60AA">
        <w:rPr>
          <w:rFonts w:ascii="Century Gothic" w:hAnsi="Century Gothic"/>
          <w:b/>
          <w:sz w:val="24"/>
          <w:szCs w:val="24"/>
        </w:rPr>
        <w:t>RFORMANCE IMPROVEMENT GOALS AND OBJECTIVES</w:t>
      </w:r>
      <w:r w:rsidR="00EA4A74" w:rsidRPr="000C60AA">
        <w:rPr>
          <w:rFonts w:ascii="Century Gothic" w:hAnsi="Century Gothic"/>
          <w:b/>
          <w:sz w:val="24"/>
          <w:szCs w:val="24"/>
        </w:rPr>
        <w:t xml:space="preserve">: </w:t>
      </w:r>
      <w:r w:rsidR="00EA4A74" w:rsidRPr="000C60AA">
        <w:rPr>
          <w:rFonts w:ascii="Century Gothic" w:hAnsi="Century Gothic"/>
          <w:b/>
          <w:color w:val="FFA347"/>
          <w:sz w:val="28"/>
          <w:szCs w:val="28"/>
        </w:rPr>
        <w:t>Activities Department</w:t>
      </w:r>
    </w:p>
    <w:p w14:paraId="1B4CBF98" w14:textId="77777777" w:rsidR="009E5EB9" w:rsidRPr="000C60AA" w:rsidRDefault="009E5EB9" w:rsidP="00486190">
      <w:pPr>
        <w:spacing w:after="120"/>
        <w:rPr>
          <w:rFonts w:ascii="Century Gothic" w:hAnsi="Century Gothic"/>
          <w:b/>
          <w:sz w:val="16"/>
          <w:szCs w:val="16"/>
        </w:rPr>
      </w:pPr>
      <w:r w:rsidRPr="000C60AA">
        <w:rPr>
          <w:rFonts w:ascii="Century Gothic" w:hAnsi="Century Gothic"/>
          <w:b/>
          <w:sz w:val="24"/>
          <w:szCs w:val="24"/>
        </w:rPr>
        <w:t>MONITORING AND REPORTING WORKSHEET</w:t>
      </w:r>
    </w:p>
    <w:tbl>
      <w:tblPr>
        <w:tblStyle w:val="TableGrid"/>
        <w:tblpPr w:leftFromText="180" w:rightFromText="180" w:vertAnchor="text" w:horzAnchor="margin" w:tblpY="136"/>
        <w:tblW w:w="14755" w:type="dxa"/>
        <w:tblLayout w:type="fixed"/>
        <w:tblLook w:val="04A0" w:firstRow="1" w:lastRow="0" w:firstColumn="1" w:lastColumn="0" w:noHBand="0" w:noVBand="1"/>
      </w:tblPr>
      <w:tblGrid>
        <w:gridCol w:w="1360"/>
        <w:gridCol w:w="1610"/>
        <w:gridCol w:w="1823"/>
        <w:gridCol w:w="630"/>
        <w:gridCol w:w="810"/>
        <w:gridCol w:w="900"/>
        <w:gridCol w:w="810"/>
        <w:gridCol w:w="720"/>
        <w:gridCol w:w="810"/>
        <w:gridCol w:w="810"/>
        <w:gridCol w:w="720"/>
        <w:gridCol w:w="720"/>
        <w:gridCol w:w="810"/>
        <w:gridCol w:w="782"/>
        <w:gridCol w:w="720"/>
        <w:gridCol w:w="720"/>
      </w:tblGrid>
      <w:tr w:rsidR="00FC3BA1" w14:paraId="29FBAB9E" w14:textId="77777777" w:rsidTr="000C60AA">
        <w:tc>
          <w:tcPr>
            <w:tcW w:w="1360" w:type="dxa"/>
            <w:shd w:val="clear" w:color="auto" w:fill="000000" w:themeFill="text1"/>
          </w:tcPr>
          <w:p w14:paraId="6A5EFA3D" w14:textId="77777777" w:rsidR="00FC3BA1" w:rsidRDefault="00FC3BA1" w:rsidP="00FC3BA1">
            <w:pPr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000000" w:themeFill="text1"/>
          </w:tcPr>
          <w:p w14:paraId="58B2F610" w14:textId="77777777" w:rsidR="00FC3BA1" w:rsidRPr="009E5EB9" w:rsidRDefault="00FC3BA1" w:rsidP="00FC3BA1">
            <w:pPr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000000" w:themeFill="text1"/>
          </w:tcPr>
          <w:p w14:paraId="64969FF9" w14:textId="77777777" w:rsidR="00FC3BA1" w:rsidRDefault="00FC3BA1" w:rsidP="00FC3BA1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183FD56" w14:textId="77777777" w:rsidR="00FC3BA1" w:rsidRDefault="00FC3BA1" w:rsidP="00FC3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EDA"/>
          </w:tcPr>
          <w:p w14:paraId="3F9A729B" w14:textId="77777777" w:rsidR="00FC3BA1" w:rsidRDefault="00FC3BA1" w:rsidP="00FC3BA1">
            <w:pPr>
              <w:jc w:val="center"/>
              <w:rPr>
                <w:b/>
                <w:sz w:val="18"/>
                <w:szCs w:val="18"/>
              </w:rPr>
            </w:pPr>
            <w:r w:rsidRPr="000E4474">
              <w:rPr>
                <w:b/>
                <w:color w:val="000000" w:themeColor="text1"/>
                <w:sz w:val="18"/>
                <w:szCs w:val="18"/>
              </w:rPr>
              <w:t>First Quarter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29C7FF"/>
          </w:tcPr>
          <w:p w14:paraId="232B7E27" w14:textId="77777777" w:rsidR="00FC3BA1" w:rsidRDefault="00FC3BA1" w:rsidP="00FC3BA1">
            <w:pPr>
              <w:jc w:val="center"/>
              <w:rPr>
                <w:b/>
                <w:sz w:val="18"/>
                <w:szCs w:val="18"/>
              </w:rPr>
            </w:pPr>
            <w:r w:rsidRPr="000E4474">
              <w:rPr>
                <w:b/>
                <w:color w:val="000000" w:themeColor="text1"/>
                <w:sz w:val="18"/>
                <w:szCs w:val="18"/>
              </w:rPr>
              <w:t>Second Quarter</w:t>
            </w:r>
          </w:p>
        </w:tc>
        <w:tc>
          <w:tcPr>
            <w:tcW w:w="2250" w:type="dxa"/>
            <w:gridSpan w:val="3"/>
            <w:shd w:val="clear" w:color="auto" w:fill="ABE9FF"/>
          </w:tcPr>
          <w:p w14:paraId="569354F1" w14:textId="77777777" w:rsidR="00FC3BA1" w:rsidRDefault="00FC3BA1" w:rsidP="00FC3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Third Quarter</w:t>
            </w:r>
          </w:p>
        </w:tc>
        <w:tc>
          <w:tcPr>
            <w:tcW w:w="2222" w:type="dxa"/>
            <w:gridSpan w:val="3"/>
            <w:shd w:val="clear" w:color="auto" w:fill="D9F5FF"/>
          </w:tcPr>
          <w:p w14:paraId="6D2E72EC" w14:textId="77777777" w:rsidR="00FC3BA1" w:rsidRDefault="00FC3BA1" w:rsidP="00FC3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Fourth Quarter</w:t>
            </w:r>
          </w:p>
        </w:tc>
      </w:tr>
      <w:tr w:rsidR="00FC3BA1" w14:paraId="4D7E5F3C" w14:textId="77777777" w:rsidTr="00A61F0D">
        <w:tc>
          <w:tcPr>
            <w:tcW w:w="1360" w:type="dxa"/>
          </w:tcPr>
          <w:p w14:paraId="36F384D2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Performance Measures</w:t>
            </w:r>
          </w:p>
        </w:tc>
        <w:tc>
          <w:tcPr>
            <w:tcW w:w="1610" w:type="dxa"/>
          </w:tcPr>
          <w:p w14:paraId="373B3D83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9E5EB9">
              <w:rPr>
                <w:b/>
                <w:sz w:val="18"/>
                <w:szCs w:val="18"/>
              </w:rPr>
              <w:t>Numerator</w:t>
            </w:r>
          </w:p>
        </w:tc>
        <w:tc>
          <w:tcPr>
            <w:tcW w:w="1823" w:type="dxa"/>
          </w:tcPr>
          <w:p w14:paraId="76B3A088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Denominator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422685B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70A5B14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54D6F3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6E318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03001D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B2834B2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07A7A8A" w14:textId="77777777" w:rsidR="00FC3BA1" w:rsidRPr="009E5EB9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5BBCCDB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0AEEDC2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1E42384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14:paraId="28333222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F16F827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F3ACAAF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</w:p>
        </w:tc>
      </w:tr>
      <w:tr w:rsidR="00FC3BA1" w14:paraId="4E5D3702" w14:textId="77777777" w:rsidTr="000C60AA">
        <w:tc>
          <w:tcPr>
            <w:tcW w:w="1360" w:type="dxa"/>
            <w:shd w:val="clear" w:color="auto" w:fill="B8CCE4" w:themeFill="accent1" w:themeFillTint="66"/>
          </w:tcPr>
          <w:p w14:paraId="04185B77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35798F77" w14:textId="77777777" w:rsidR="00FC3BA1" w:rsidRPr="009E5EB9" w:rsidRDefault="00FC3BA1" w:rsidP="00F23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B8CCE4" w:themeFill="accent1" w:themeFillTint="66"/>
          </w:tcPr>
          <w:p w14:paraId="13819AA8" w14:textId="77777777" w:rsidR="00FC3BA1" w:rsidRPr="009E5EB9" w:rsidRDefault="00FC3BA1" w:rsidP="00F23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6E16CB03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9EDA"/>
          </w:tcPr>
          <w:p w14:paraId="7B7723D4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0E4474">
              <w:rPr>
                <w:b/>
                <w:color w:val="000000" w:themeColor="text1"/>
                <w:sz w:val="18"/>
                <w:szCs w:val="18"/>
              </w:rPr>
              <w:t>Average: %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29C7FF"/>
          </w:tcPr>
          <w:p w14:paraId="24A67208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0E4474">
              <w:rPr>
                <w:b/>
                <w:color w:val="000000" w:themeColor="text1"/>
                <w:sz w:val="18"/>
                <w:szCs w:val="18"/>
              </w:rPr>
              <w:t>Average: %</w:t>
            </w:r>
          </w:p>
        </w:tc>
        <w:tc>
          <w:tcPr>
            <w:tcW w:w="2250" w:type="dxa"/>
            <w:gridSpan w:val="3"/>
            <w:shd w:val="clear" w:color="auto" w:fill="ABE9FF"/>
          </w:tcPr>
          <w:p w14:paraId="207153AE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Average: %</w:t>
            </w:r>
          </w:p>
        </w:tc>
        <w:tc>
          <w:tcPr>
            <w:tcW w:w="2222" w:type="dxa"/>
            <w:gridSpan w:val="3"/>
            <w:shd w:val="clear" w:color="auto" w:fill="D9F5FF"/>
          </w:tcPr>
          <w:p w14:paraId="36A40B95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Average: %</w:t>
            </w:r>
          </w:p>
        </w:tc>
      </w:tr>
      <w:tr w:rsidR="00FC3BA1" w14:paraId="7CEE1804" w14:textId="77777777" w:rsidTr="00A61F0D">
        <w:trPr>
          <w:trHeight w:val="476"/>
        </w:trPr>
        <w:tc>
          <w:tcPr>
            <w:tcW w:w="1360" w:type="dxa"/>
            <w:vAlign w:val="center"/>
          </w:tcPr>
          <w:p w14:paraId="6914266F" w14:textId="77777777" w:rsidR="00FC3BA1" w:rsidRPr="00A61F0D" w:rsidRDefault="00FC3BA1" w:rsidP="00F23B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Scheduled Activities</w:t>
            </w:r>
          </w:p>
        </w:tc>
        <w:tc>
          <w:tcPr>
            <w:tcW w:w="1610" w:type="dxa"/>
            <w:vAlign w:val="center"/>
          </w:tcPr>
          <w:p w14:paraId="451360F1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Total Number of activities provided</w:t>
            </w:r>
          </w:p>
        </w:tc>
        <w:tc>
          <w:tcPr>
            <w:tcW w:w="1823" w:type="dxa"/>
            <w:vAlign w:val="center"/>
          </w:tcPr>
          <w:p w14:paraId="137AD79E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Total 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6AAE889C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6D5D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BBC10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A8129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9E973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D9574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A0B5137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378F29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BEC1E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1DF4AB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401FAF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90C5510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283483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733612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60AA" w14:paraId="0E987BD5" w14:textId="77777777" w:rsidTr="00A61F0D">
        <w:trPr>
          <w:trHeight w:val="89"/>
        </w:trPr>
        <w:tc>
          <w:tcPr>
            <w:tcW w:w="1360" w:type="dxa"/>
            <w:shd w:val="clear" w:color="auto" w:fill="000000" w:themeFill="text1"/>
            <w:vAlign w:val="center"/>
          </w:tcPr>
          <w:p w14:paraId="551C5C98" w14:textId="77777777" w:rsidR="00FC3BA1" w:rsidRPr="00A61F0D" w:rsidRDefault="00FC3BA1" w:rsidP="00F23B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000000" w:themeFill="text1"/>
            <w:vAlign w:val="center"/>
          </w:tcPr>
          <w:p w14:paraId="3C1918E6" w14:textId="77777777" w:rsidR="00FC3BA1" w:rsidRPr="00F23B22" w:rsidRDefault="00FC3BA1" w:rsidP="00F23B22">
            <w:pPr>
              <w:ind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000000" w:themeFill="text1"/>
            <w:vAlign w:val="center"/>
          </w:tcPr>
          <w:p w14:paraId="29DCF5B0" w14:textId="77777777" w:rsidR="00FC3BA1" w:rsidRPr="00F23B22" w:rsidRDefault="00FC3BA1" w:rsidP="00F23B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1CCA3B61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554B4EF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DADED3E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44735B1C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87B171E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45329A7D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415D76EA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39A7D01E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75E7D1F5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596E93A5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  <w:vAlign w:val="center"/>
          </w:tcPr>
          <w:p w14:paraId="022313A9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16B5F165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5CFA6F9B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762B58DB" w14:textId="77777777" w:rsidTr="00A61F0D">
        <w:trPr>
          <w:trHeight w:val="359"/>
        </w:trPr>
        <w:tc>
          <w:tcPr>
            <w:tcW w:w="1360" w:type="dxa"/>
            <w:vAlign w:val="center"/>
          </w:tcPr>
          <w:p w14:paraId="0AD34AC9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Physical Activities</w:t>
            </w:r>
          </w:p>
        </w:tc>
        <w:tc>
          <w:tcPr>
            <w:tcW w:w="1610" w:type="dxa"/>
            <w:vAlign w:val="center"/>
          </w:tcPr>
          <w:p w14:paraId="66E8C188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 activities provided</w:t>
            </w:r>
          </w:p>
        </w:tc>
        <w:tc>
          <w:tcPr>
            <w:tcW w:w="1823" w:type="dxa"/>
            <w:vAlign w:val="center"/>
          </w:tcPr>
          <w:p w14:paraId="0A55674F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09690091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6D5D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77D5D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A12595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BCC4D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97385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E1B572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FAA145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099926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4532C6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B9CC51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AE018F6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2A97E5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11EFDA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7F6CA731" w14:textId="77777777" w:rsidTr="00A61F0D">
        <w:trPr>
          <w:trHeight w:val="359"/>
        </w:trPr>
        <w:tc>
          <w:tcPr>
            <w:tcW w:w="1360" w:type="dxa"/>
            <w:vAlign w:val="center"/>
          </w:tcPr>
          <w:p w14:paraId="77FCC184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Cognitive Activities</w:t>
            </w:r>
          </w:p>
        </w:tc>
        <w:tc>
          <w:tcPr>
            <w:tcW w:w="1610" w:type="dxa"/>
            <w:vAlign w:val="center"/>
          </w:tcPr>
          <w:p w14:paraId="3698DDD0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provided</w:t>
            </w:r>
          </w:p>
        </w:tc>
        <w:tc>
          <w:tcPr>
            <w:tcW w:w="1823" w:type="dxa"/>
            <w:vAlign w:val="center"/>
          </w:tcPr>
          <w:p w14:paraId="21824DF4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EF557DE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6D5D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8AB67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45A66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CB592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E9CEC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46DF61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F45751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C6986B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D1FA1E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75220D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EA7F556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7BA8F3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0D61C5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02855BE4" w14:textId="77777777" w:rsidTr="00A61F0D">
        <w:trPr>
          <w:trHeight w:val="359"/>
        </w:trPr>
        <w:tc>
          <w:tcPr>
            <w:tcW w:w="1360" w:type="dxa"/>
            <w:vAlign w:val="center"/>
          </w:tcPr>
          <w:p w14:paraId="065700D6" w14:textId="427F05CA" w:rsidR="00FC3BA1" w:rsidRPr="00A61F0D" w:rsidRDefault="00586718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Expressive</w:t>
            </w:r>
            <w:r w:rsidR="00F23B22" w:rsidRPr="00A61F0D"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="00FC3BA1" w:rsidRPr="00A61F0D">
              <w:rPr>
                <w:rFonts w:ascii="Century Gothic" w:hAnsi="Century Gothic"/>
                <w:b/>
                <w:sz w:val="16"/>
                <w:szCs w:val="16"/>
              </w:rPr>
              <w:t>Activities</w:t>
            </w:r>
          </w:p>
        </w:tc>
        <w:tc>
          <w:tcPr>
            <w:tcW w:w="1610" w:type="dxa"/>
            <w:vAlign w:val="center"/>
          </w:tcPr>
          <w:p w14:paraId="52C7B2EF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provided</w:t>
            </w:r>
          </w:p>
        </w:tc>
        <w:tc>
          <w:tcPr>
            <w:tcW w:w="1823" w:type="dxa"/>
            <w:vAlign w:val="center"/>
          </w:tcPr>
          <w:p w14:paraId="52286692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2F3D085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6D5D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36439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789362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AE4AC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3A507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33ED1D6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C04E5D8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F266E9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62D183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20C5266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DC1FBA7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E02563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071A36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11359977" w14:textId="77777777" w:rsidTr="00A61F0D">
        <w:trPr>
          <w:trHeight w:val="359"/>
        </w:trPr>
        <w:tc>
          <w:tcPr>
            <w:tcW w:w="1360" w:type="dxa"/>
            <w:vAlign w:val="center"/>
          </w:tcPr>
          <w:p w14:paraId="5122FE3D" w14:textId="1D01C485" w:rsidR="00FC3BA1" w:rsidRPr="00A61F0D" w:rsidRDefault="00586718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Inner Strength</w:t>
            </w:r>
          </w:p>
          <w:p w14:paraId="46803DC8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Activities</w:t>
            </w:r>
          </w:p>
        </w:tc>
        <w:tc>
          <w:tcPr>
            <w:tcW w:w="1610" w:type="dxa"/>
            <w:vAlign w:val="center"/>
          </w:tcPr>
          <w:p w14:paraId="40CF0769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provided</w:t>
            </w:r>
          </w:p>
        </w:tc>
        <w:tc>
          <w:tcPr>
            <w:tcW w:w="1823" w:type="dxa"/>
            <w:vAlign w:val="center"/>
          </w:tcPr>
          <w:p w14:paraId="615C143E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24818B35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 w:rsidRPr="006D5D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62D53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C57E0E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19BB5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F2034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C36699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643D13A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BE6926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D4B0CB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8F3B5A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E4E334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ED374D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6F7704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40CE6186" w14:textId="77777777" w:rsidTr="00A61F0D">
        <w:trPr>
          <w:trHeight w:val="359"/>
        </w:trPr>
        <w:tc>
          <w:tcPr>
            <w:tcW w:w="1360" w:type="dxa"/>
            <w:vAlign w:val="center"/>
          </w:tcPr>
          <w:p w14:paraId="504D28DF" w14:textId="49ADF146" w:rsidR="00FC3BA1" w:rsidRPr="00A61F0D" w:rsidRDefault="00586718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Health </w:t>
            </w:r>
          </w:p>
          <w:p w14:paraId="3B25C728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Activities</w:t>
            </w:r>
          </w:p>
        </w:tc>
        <w:tc>
          <w:tcPr>
            <w:tcW w:w="1610" w:type="dxa"/>
            <w:vAlign w:val="center"/>
          </w:tcPr>
          <w:p w14:paraId="335622B2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provided</w:t>
            </w:r>
          </w:p>
        </w:tc>
        <w:tc>
          <w:tcPr>
            <w:tcW w:w="1823" w:type="dxa"/>
            <w:vAlign w:val="center"/>
          </w:tcPr>
          <w:p w14:paraId="0A7DE65A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AFABC73" w14:textId="77777777" w:rsidR="00FC3BA1" w:rsidRPr="006D5D74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C52A2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9AD5EF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E1DCC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9EB35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E130C2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1880E1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1521FC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C5B01E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023421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396CFE6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B27257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D92788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06EF75F4" w14:textId="77777777" w:rsidTr="00A61F0D">
        <w:trPr>
          <w:trHeight w:val="359"/>
        </w:trPr>
        <w:tc>
          <w:tcPr>
            <w:tcW w:w="1360" w:type="dxa"/>
            <w:vAlign w:val="center"/>
          </w:tcPr>
          <w:p w14:paraId="488038B5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Spiritual</w:t>
            </w:r>
          </w:p>
          <w:p w14:paraId="7A0C4839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Activities</w:t>
            </w:r>
          </w:p>
        </w:tc>
        <w:tc>
          <w:tcPr>
            <w:tcW w:w="1610" w:type="dxa"/>
            <w:vAlign w:val="center"/>
          </w:tcPr>
          <w:p w14:paraId="443BB60E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provided</w:t>
            </w:r>
          </w:p>
        </w:tc>
        <w:tc>
          <w:tcPr>
            <w:tcW w:w="1823" w:type="dxa"/>
            <w:vAlign w:val="center"/>
          </w:tcPr>
          <w:p w14:paraId="41C420F6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C314A19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4548F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5CC3A0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98428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F9A64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32E071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AD94177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B15A28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DC87F9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0593453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93917F7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5920F8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529372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BA1" w14:paraId="65AF9736" w14:textId="77777777" w:rsidTr="00A61F0D">
        <w:trPr>
          <w:trHeight w:val="70"/>
        </w:trPr>
        <w:tc>
          <w:tcPr>
            <w:tcW w:w="1360" w:type="dxa"/>
            <w:vAlign w:val="center"/>
          </w:tcPr>
          <w:p w14:paraId="2B8CB6BB" w14:textId="3133DC04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Social</w:t>
            </w:r>
            <w:r w:rsidR="00586718">
              <w:rPr>
                <w:rFonts w:ascii="Century Gothic" w:hAnsi="Century Gothic"/>
                <w:b/>
                <w:sz w:val="16"/>
                <w:szCs w:val="16"/>
              </w:rPr>
              <w:t>ization</w:t>
            </w:r>
          </w:p>
          <w:p w14:paraId="504AFA66" w14:textId="77777777" w:rsidR="00FC3BA1" w:rsidRPr="00A61F0D" w:rsidRDefault="00FC3BA1" w:rsidP="00F23B22">
            <w:pPr>
              <w:ind w:left="-113" w:right="-9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1F0D">
              <w:rPr>
                <w:rFonts w:ascii="Century Gothic" w:hAnsi="Century Gothic"/>
                <w:b/>
                <w:sz w:val="16"/>
                <w:szCs w:val="16"/>
              </w:rPr>
              <w:t>Activities</w:t>
            </w:r>
          </w:p>
        </w:tc>
        <w:tc>
          <w:tcPr>
            <w:tcW w:w="1610" w:type="dxa"/>
            <w:vAlign w:val="center"/>
          </w:tcPr>
          <w:p w14:paraId="67750C6B" w14:textId="77777777" w:rsidR="00FC3BA1" w:rsidRPr="00F23B22" w:rsidRDefault="00FC3BA1" w:rsidP="00F23B22">
            <w:pPr>
              <w:ind w:left="-123" w:right="-10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provided</w:t>
            </w:r>
          </w:p>
        </w:tc>
        <w:tc>
          <w:tcPr>
            <w:tcW w:w="1823" w:type="dxa"/>
            <w:vAlign w:val="center"/>
          </w:tcPr>
          <w:p w14:paraId="106A5E42" w14:textId="77777777" w:rsidR="00FC3BA1" w:rsidRPr="00F23B22" w:rsidRDefault="00FC3BA1" w:rsidP="00F23B22">
            <w:pPr>
              <w:ind w:left="-113" w:right="-8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3B22">
              <w:rPr>
                <w:rFonts w:ascii="Century Gothic" w:hAnsi="Century Gothic"/>
                <w:sz w:val="16"/>
                <w:szCs w:val="16"/>
              </w:rPr>
              <w:t>Number of activities scheduled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5BAEC757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24BBD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08A85" w14:textId="77777777" w:rsidR="00FC3BA1" w:rsidRPr="00CE1A9D" w:rsidRDefault="00FC3BA1" w:rsidP="00F23B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E9A1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5B31B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D5091F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CBBCE8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1AF788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9701EE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320C62" w14:textId="77777777" w:rsidR="00FC3BA1" w:rsidRPr="00954878" w:rsidRDefault="00FC3BA1" w:rsidP="00F23B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011EE6F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F4E234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96C27A" w14:textId="77777777" w:rsidR="00FC3BA1" w:rsidRDefault="00FC3BA1" w:rsidP="00F23B2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C48EB1B" w14:textId="77777777" w:rsidR="009E5EB9" w:rsidRDefault="00486190" w:rsidP="009E5EB9">
      <w:pPr>
        <w:spacing w:after="0"/>
        <w:rPr>
          <w:b/>
          <w:sz w:val="24"/>
          <w:szCs w:val="24"/>
        </w:rPr>
      </w:pPr>
      <w:r w:rsidRPr="008F2D4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8AFC4D2" wp14:editId="5A1E6323">
                <wp:simplePos x="0" y="0"/>
                <wp:positionH relativeFrom="margin">
                  <wp:posOffset>-13335</wp:posOffset>
                </wp:positionH>
                <wp:positionV relativeFrom="paragraph">
                  <wp:posOffset>2990215</wp:posOffset>
                </wp:positionV>
                <wp:extent cx="5520055" cy="11715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EB04" w14:textId="77777777" w:rsidR="008F2D40" w:rsidRPr="00BE2EFF" w:rsidRDefault="00FC3BA1" w:rsidP="00F23B22">
                            <w:pPr>
                              <w:spacing w:after="0"/>
                              <w:ind w:left="-90"/>
                              <w:jc w:val="right"/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</w:pPr>
                            <w:r w:rsidRPr="00BE2EFF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drawing>
                                <wp:inline distT="0" distB="0" distL="0" distR="0" wp14:anchorId="088D52AE" wp14:editId="30A99CC0">
                                  <wp:extent cx="5321752" cy="276225"/>
                                  <wp:effectExtent l="38100" t="0" r="0" b="857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7705" cy="277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D5D8BC" w14:textId="77777777" w:rsidR="008F2D40" w:rsidRPr="00BE2EFF" w:rsidRDefault="008F2D40" w:rsidP="00F23B22">
                            <w:pPr>
                              <w:spacing w:before="120" w:after="120"/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</w:pPr>
                            <w:r w:rsidRPr="00BE2EFF"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Description</w:t>
                            </w:r>
                            <w:r w:rsidRPr="00F23B22"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:</w:t>
                            </w:r>
                            <w:r w:rsidR="00001CE5" w:rsidRPr="00C52B62"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C52B62" w:rsidRPr="00F23B22"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This measure evaluates whether activities scheduled are actually being completed as listed on the activity calendar.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FC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35.45pt;width:434.65pt;height:92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">
                <v:textbox>
                  <w:txbxContent>
                    <w:p w14:paraId="5EC5EB04" w14:textId="77777777" w:rsidR="008F2D40" w:rsidRPr="00BE2EFF" w:rsidRDefault="00FC3BA1" w:rsidP="00F23B22">
                      <w:pPr>
                        <w:spacing w:after="0"/>
                        <w:ind w:left="-90"/>
                        <w:jc w:val="right"/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</w:pPr>
                      <w:r w:rsidRPr="00BE2EFF">
                        <w:rPr>
                          <w:rFonts w:ascii="Century Gothic" w:hAnsi="Century Gothic"/>
                          <w:b/>
                          <w:noProof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drawing>
                          <wp:inline distT="0" distB="0" distL="0" distR="0" wp14:anchorId="088D52AE" wp14:editId="30A99CC0">
                            <wp:extent cx="5321752" cy="276225"/>
                            <wp:effectExtent l="38100" t="0" r="0" b="857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7705" cy="277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D5D8BC" w14:textId="77777777" w:rsidR="008F2D40" w:rsidRPr="00BE2EFF" w:rsidRDefault="008F2D40" w:rsidP="00F23B22">
                      <w:pPr>
                        <w:spacing w:before="120" w:after="120"/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</w:pPr>
                      <w:r w:rsidRPr="00BE2EFF"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>Description</w:t>
                      </w:r>
                      <w:r w:rsidRPr="00F23B22"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>:</w:t>
                      </w:r>
                      <w:r w:rsidR="00001CE5" w:rsidRPr="00C52B62"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 </w:t>
                      </w:r>
                      <w:r w:rsidR="00C52B62" w:rsidRPr="00F23B22"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>This measure evaluates whether activities scheduled are actually being completed as listed on the activity calendar.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F0D" w:rsidRPr="00CD340F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CE0E0E" wp14:editId="2DFE0ED9">
                <wp:simplePos x="0" y="0"/>
                <wp:positionH relativeFrom="page">
                  <wp:posOffset>5953125</wp:posOffset>
                </wp:positionH>
                <wp:positionV relativeFrom="page">
                  <wp:posOffset>4238625</wp:posOffset>
                </wp:positionV>
                <wp:extent cx="3783965" cy="2828290"/>
                <wp:effectExtent l="0" t="0" r="26035" b="1016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965" cy="2828290"/>
                          <a:chOff x="-90995" y="-432310"/>
                          <a:chExt cx="2590042" cy="10866017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90995" y="-432310"/>
                            <a:ext cx="2590042" cy="108660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3949B5C" w14:textId="77777777" w:rsidR="00A353DC" w:rsidRPr="00F23B22" w:rsidRDefault="00FC3BA1" w:rsidP="00F23B22">
                              <w:pPr>
                                <w:spacing w:after="0" w:line="360" w:lineRule="auto"/>
                                <w:ind w:left="-180" w:right="-195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3B22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How We are Working to Improve</w:t>
                              </w:r>
                              <w:r w:rsidR="00F23B22" w:rsidRPr="00F23B22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:</w:t>
                              </w:r>
                            </w:p>
                            <w:p w14:paraId="6718E080" w14:textId="77777777" w:rsidR="00FC3BA1" w:rsidRPr="00F23B22" w:rsidRDefault="00FC3BA1" w:rsidP="00F23B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480" w:lineRule="auto"/>
                                <w:ind w:left="540" w:right="-195" w:hanging="180"/>
                                <w:rPr>
                                  <w:rFonts w:ascii="Century Gothic" w:hAnsi="Century Gothic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06984AA" w14:textId="77777777" w:rsidR="00FC3BA1" w:rsidRPr="00F23B22" w:rsidRDefault="00FC3BA1" w:rsidP="00F23B22">
                              <w:pPr>
                                <w:spacing w:after="0" w:line="480" w:lineRule="auto"/>
                                <w:ind w:right="-195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2B133265" w14:textId="77777777" w:rsidR="00FC3BA1" w:rsidRPr="00F23B22" w:rsidRDefault="00FC3BA1" w:rsidP="00F23B22">
                              <w:pPr>
                                <w:spacing w:after="0" w:line="480" w:lineRule="auto"/>
                                <w:ind w:right="-195"/>
                                <w:rPr>
                                  <w:rFonts w:ascii="Century Gothic" w:hAnsi="Century Gothic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-48255" y="-231644"/>
                            <a:ext cx="2503549" cy="704213"/>
                          </a:xfrm>
                          <a:prstGeom prst="rect">
                            <a:avLst/>
                          </a:prstGeom>
                          <a:solidFill>
                            <a:srgbClr val="29C7FF"/>
                          </a:solidFill>
                          <a:ln w="3175">
                            <a:noFill/>
                          </a:ln>
                          <a:effectLst>
                            <a:outerShdw blurRad="50800" dist="50800" dir="5400000" algn="ctr" rotWithShape="0">
                              <a:schemeClr val="tx1">
                                <a:lumMod val="65000"/>
                                <a:lumOff val="35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3A9F1" w14:textId="77777777" w:rsidR="00CD340F" w:rsidRPr="00FC3BA1" w:rsidRDefault="00CD340F">
                              <w:pPr>
                                <w:spacing w:before="240"/>
                                <w:rPr>
                                  <w:rFonts w:ascii="Century Gothic" w:hAnsi="Century Gothic"/>
                                  <w:color w:val="000000" w:themeColor="text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flipV="1">
                            <a:off x="58877" y="9872885"/>
                            <a:ext cx="2331720" cy="159662"/>
                          </a:xfrm>
                          <a:prstGeom prst="rect">
                            <a:avLst/>
                          </a:prstGeom>
                          <a:solidFill>
                            <a:srgbClr val="29C7FF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23C2E" w14:textId="77777777" w:rsidR="00CD340F" w:rsidRDefault="00CD340F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E0E0E" id="Group 43" o:spid="_x0000_s1027" style="position:absolute;margin-left:468.75pt;margin-top:333.75pt;width:297.95pt;height:222.7pt;z-index:251654656;mso-position-horizontal-relative:page;mso-position-vertical-relative:page" coordorigin="-909,-4323" coordsize="25900,1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">
                <v:rect id="AutoShape 14" o:spid="_x0000_s1028" style="position:absolute;left:-909;top:-4323;width:25899;height:108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" fillcolor="white [3212]" strokecolor="black [3213]" strokeweight=".25pt">
                  <v:textbox inset="14.4pt,36pt,14.4pt,5.76pt">
                    <w:txbxContent>
                      <w:p w14:paraId="33949B5C" w14:textId="77777777" w:rsidR="00A353DC" w:rsidRPr="00F23B22" w:rsidRDefault="00FC3BA1" w:rsidP="00F23B22">
                        <w:pPr>
                          <w:spacing w:after="0" w:line="360" w:lineRule="auto"/>
                          <w:ind w:left="-180" w:right="-195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3B22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How We are Working to Improve</w:t>
                        </w:r>
                        <w:r w:rsidR="00F23B22" w:rsidRPr="00F23B22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  <w:p w14:paraId="6718E080" w14:textId="77777777" w:rsidR="00FC3BA1" w:rsidRPr="00F23B22" w:rsidRDefault="00FC3BA1" w:rsidP="00F23B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480" w:lineRule="auto"/>
                          <w:ind w:left="540" w:right="-195" w:hanging="180"/>
                          <w:rPr>
                            <w:rFonts w:ascii="Century Gothic" w:hAnsi="Century Gothic"/>
                            <w:b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06984AA" w14:textId="77777777" w:rsidR="00FC3BA1" w:rsidRPr="00F23B22" w:rsidRDefault="00FC3BA1" w:rsidP="00F23B22">
                        <w:pPr>
                          <w:spacing w:after="0" w:line="480" w:lineRule="auto"/>
                          <w:ind w:right="-195"/>
                          <w:jc w:val="center"/>
                          <w:rPr>
                            <w:rFonts w:ascii="Century Gothic" w:hAnsi="Century Gothic"/>
                            <w:b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B133265" w14:textId="77777777" w:rsidR="00FC3BA1" w:rsidRPr="00F23B22" w:rsidRDefault="00FC3BA1" w:rsidP="00F23B22">
                        <w:pPr>
                          <w:spacing w:after="0" w:line="480" w:lineRule="auto"/>
                          <w:ind w:right="-195"/>
                          <w:rPr>
                            <w:rFonts w:ascii="Century Gothic" w:hAnsi="Century Gothic"/>
                            <w:b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45" o:spid="_x0000_s1029" style="position:absolute;left:-482;top:-2316;width:25034;height:70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" fillcolor="#29c7ff" stroked="f" strokeweight=".25pt">
                  <v:shadow on="t" color="#5a5a5a [2109]" offset="0,4pt"/>
                  <v:textbox inset="14.4pt,14.4pt,14.4pt,28.8pt">
                    <w:txbxContent>
                      <w:p w14:paraId="6423A9F1" w14:textId="77777777" w:rsidR="00CD340F" w:rsidRPr="00FC3BA1" w:rsidRDefault="00CD340F">
                        <w:pPr>
                          <w:spacing w:before="240"/>
                          <w:rPr>
                            <w:rFonts w:ascii="Century Gothic" w:hAnsi="Century Gothic"/>
                            <w:color w:val="000000" w:themeColor="text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30" style="position:absolute;left:588;top:98728;width:23317;height:1597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" fillcolor="#29c7ff" stroked="f" strokeweight=".25pt">
                  <v:textbox inset="14.4pt,14.4pt,14.4pt,28.8pt">
                    <w:txbxContent>
                      <w:p w14:paraId="50B23C2E" w14:textId="77777777" w:rsidR="00CD340F" w:rsidRDefault="00CD340F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001CE5">
        <w:rPr>
          <w:b/>
          <w:sz w:val="24"/>
          <w:szCs w:val="24"/>
        </w:rPr>
        <w:t xml:space="preserve">     </w:t>
      </w:r>
      <w:r w:rsidR="009E5EB9">
        <w:rPr>
          <w:b/>
          <w:sz w:val="24"/>
          <w:szCs w:val="24"/>
        </w:rPr>
        <w:t xml:space="preserve">  </w:t>
      </w:r>
    </w:p>
    <w:p w14:paraId="34702148" w14:textId="77777777" w:rsidR="009E5EB9" w:rsidRDefault="009E5EB9" w:rsidP="009E5EB9">
      <w:pPr>
        <w:spacing w:after="0"/>
        <w:rPr>
          <w:b/>
          <w:sz w:val="24"/>
          <w:szCs w:val="24"/>
        </w:rPr>
      </w:pPr>
    </w:p>
    <w:p w14:paraId="4CB9A305" w14:textId="77777777" w:rsidR="007B2CAF" w:rsidRPr="009E5EB9" w:rsidRDefault="00EA4A74" w:rsidP="009E5EB9">
      <w:pPr>
        <w:spacing w:after="0"/>
        <w:rPr>
          <w:b/>
          <w:sz w:val="24"/>
          <w:szCs w:val="24"/>
        </w:rPr>
      </w:pPr>
      <w:r w:rsidRPr="00C15B8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8C538E" wp14:editId="506E3551">
                <wp:simplePos x="0" y="0"/>
                <wp:positionH relativeFrom="margin">
                  <wp:posOffset>-13335</wp:posOffset>
                </wp:positionH>
                <wp:positionV relativeFrom="paragraph">
                  <wp:posOffset>935355</wp:posOffset>
                </wp:positionV>
                <wp:extent cx="5519913" cy="1552234"/>
                <wp:effectExtent l="0" t="0" r="2413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913" cy="155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DEA7A" w14:textId="77777777" w:rsidR="00C15B85" w:rsidRPr="00BE2EFF" w:rsidRDefault="00C15B85" w:rsidP="00A61F0D">
                            <w:pPr>
                              <w:spacing w:before="120" w:after="120"/>
                              <w:ind w:right="-165"/>
                              <w:rPr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  <w:r w:rsidRPr="00FC3BA1"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Follow up</w:t>
                            </w:r>
                            <w:r w:rsidRPr="00F23B22"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:</w:t>
                            </w:r>
                            <w:r w:rsidRPr="00FC3BA1">
                              <w:rPr>
                                <w:rFonts w:ascii="Century Gothic" w:hAnsi="Century Gothic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FC3BA1" w:rsidRPr="00F23B22"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The Activity Director will continue to monitor scheduled activities on a monthly basis. Follow up to include implementation of performance improvement actions will be conducted on an as needed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538E" id="_x0000_s1031" type="#_x0000_t202" style="position:absolute;margin-left:-1.05pt;margin-top:73.65pt;width:434.65pt;height:122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">
                <v:textbox>
                  <w:txbxContent>
                    <w:p w14:paraId="196DEA7A" w14:textId="77777777" w:rsidR="00C15B85" w:rsidRPr="00BE2EFF" w:rsidRDefault="00C15B85" w:rsidP="00A61F0D">
                      <w:pPr>
                        <w:spacing w:before="120" w:after="120"/>
                        <w:ind w:right="-165"/>
                        <w:rPr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  <w:r w:rsidRPr="00FC3BA1"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Follow up</w:t>
                      </w:r>
                      <w:r w:rsidRPr="00F23B22"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:</w:t>
                      </w:r>
                      <w:r w:rsidRPr="00FC3BA1">
                        <w:rPr>
                          <w:rFonts w:ascii="Century Gothic" w:hAnsi="Century Gothic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 xml:space="preserve"> </w:t>
                      </w:r>
                      <w:r w:rsidR="00FC3BA1" w:rsidRPr="00F23B22"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The Activity Director will continue to monitor scheduled activities on a monthly basis. Follow up to include implementation of performance improvement actions will be conducted on an as needed basis.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005040" wp14:editId="3A136956">
                <wp:simplePos x="0" y="0"/>
                <wp:positionH relativeFrom="column">
                  <wp:posOffset>-4879129</wp:posOffset>
                </wp:positionH>
                <wp:positionV relativeFrom="paragraph">
                  <wp:posOffset>46637</wp:posOffset>
                </wp:positionV>
                <wp:extent cx="4188178" cy="259644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178" cy="25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2DADD" w14:textId="77777777" w:rsidR="00EA4A74" w:rsidRPr="00EA4A74" w:rsidRDefault="00EA4A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                  </w:t>
                            </w:r>
                            <w:r w:rsidRPr="00EA4A7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Detail of Performance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5040" id="Text Box 7" o:spid="_x0000_s1032" type="#_x0000_t202" style="position:absolute;margin-left:-384.2pt;margin-top:3.65pt;width:329.8pt;height:20.4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" filled="f" stroked="f" strokeweight=".5pt">
                <v:textbox>
                  <w:txbxContent>
                    <w:p w14:paraId="4612DADD" w14:textId="77777777" w:rsidR="00EA4A74" w:rsidRPr="00EA4A74" w:rsidRDefault="00EA4A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                  </w:t>
                      </w:r>
                      <w:r w:rsidRPr="00EA4A7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Detail of Performance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CAF" w:rsidRPr="009E5EB9" w:rsidSect="00A61F0D">
      <w:footerReference w:type="default" r:id="rId8"/>
      <w:pgSz w:w="15840" w:h="12240" w:orient="landscape"/>
      <w:pgMar w:top="720" w:right="1440" w:bottom="720" w:left="57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881F4" w14:textId="77777777" w:rsidR="0046201F" w:rsidRDefault="0046201F" w:rsidP="00C15B85">
      <w:pPr>
        <w:spacing w:after="0" w:line="240" w:lineRule="auto"/>
      </w:pPr>
      <w:r>
        <w:separator/>
      </w:r>
    </w:p>
  </w:endnote>
  <w:endnote w:type="continuationSeparator" w:id="0">
    <w:p w14:paraId="6A76BCAB" w14:textId="77777777" w:rsidR="0046201F" w:rsidRDefault="0046201F" w:rsidP="00C1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D234" w14:textId="77777777" w:rsidR="008F2D40" w:rsidRPr="008F2D40" w:rsidRDefault="008F2D40" w:rsidP="00F23B22">
    <w:pPr>
      <w:pStyle w:val="Footer"/>
      <w:ind w:right="-846"/>
    </w:pPr>
    <w:r w:rsidRPr="00154DF5">
      <w:rPr>
        <w:sz w:val="20"/>
        <w:szCs w:val="20"/>
      </w:rPr>
      <w:t>© Copyright 201</w:t>
    </w:r>
    <w:r>
      <w:rPr>
        <w:sz w:val="20"/>
        <w:szCs w:val="20"/>
      </w:rPr>
      <w:t>8</w:t>
    </w:r>
    <w:r w:rsidRPr="00154DF5">
      <w:rPr>
        <w:sz w:val="20"/>
        <w:szCs w:val="20"/>
      </w:rPr>
      <w:t xml:space="preserve"> The Compliance Store, LLC.  All rights reserved</w:t>
    </w:r>
    <w:r w:rsidR="00EA4A74">
      <w:rPr>
        <w:sz w:val="20"/>
        <w:szCs w:val="20"/>
      </w:rPr>
      <w:t xml:space="preserve">                                                                               </w:t>
    </w:r>
    <w:r w:rsidR="00F23B22">
      <w:rPr>
        <w:sz w:val="20"/>
        <w:szCs w:val="20"/>
      </w:rPr>
      <w:t xml:space="preserve">                         </w:t>
    </w:r>
    <w:r w:rsidR="00EA4A74">
      <w:rPr>
        <w:sz w:val="20"/>
        <w:szCs w:val="20"/>
      </w:rPr>
      <w:t>Quality Assurance and Performance Improvement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EA07" w14:textId="77777777" w:rsidR="0046201F" w:rsidRDefault="0046201F" w:rsidP="00C15B85">
      <w:pPr>
        <w:spacing w:after="0" w:line="240" w:lineRule="auto"/>
      </w:pPr>
      <w:r>
        <w:separator/>
      </w:r>
    </w:p>
  </w:footnote>
  <w:footnote w:type="continuationSeparator" w:id="0">
    <w:p w14:paraId="19DE68C6" w14:textId="77777777" w:rsidR="0046201F" w:rsidRDefault="0046201F" w:rsidP="00C1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5FE"/>
    <w:multiLevelType w:val="hybridMultilevel"/>
    <w:tmpl w:val="B972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54F7"/>
    <w:multiLevelType w:val="hybridMultilevel"/>
    <w:tmpl w:val="A7B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B9"/>
    <w:rsid w:val="00001CE5"/>
    <w:rsid w:val="00015527"/>
    <w:rsid w:val="000355C4"/>
    <w:rsid w:val="000863E1"/>
    <w:rsid w:val="000A2335"/>
    <w:rsid w:val="000A7E44"/>
    <w:rsid w:val="000B29AA"/>
    <w:rsid w:val="000C099D"/>
    <w:rsid w:val="000C17F4"/>
    <w:rsid w:val="000C275A"/>
    <w:rsid w:val="000C60AA"/>
    <w:rsid w:val="000E4474"/>
    <w:rsid w:val="00184F28"/>
    <w:rsid w:val="001C55F9"/>
    <w:rsid w:val="00203255"/>
    <w:rsid w:val="00235DDD"/>
    <w:rsid w:val="003764E4"/>
    <w:rsid w:val="00430E4E"/>
    <w:rsid w:val="0046201F"/>
    <w:rsid w:val="00486190"/>
    <w:rsid w:val="004A14C0"/>
    <w:rsid w:val="00564526"/>
    <w:rsid w:val="00586718"/>
    <w:rsid w:val="005C2935"/>
    <w:rsid w:val="005F13D7"/>
    <w:rsid w:val="00681692"/>
    <w:rsid w:val="00681B70"/>
    <w:rsid w:val="006D5D74"/>
    <w:rsid w:val="007B2CAF"/>
    <w:rsid w:val="007E133E"/>
    <w:rsid w:val="007E4F52"/>
    <w:rsid w:val="00830AEA"/>
    <w:rsid w:val="00844BAA"/>
    <w:rsid w:val="008B7898"/>
    <w:rsid w:val="008F2D40"/>
    <w:rsid w:val="00926823"/>
    <w:rsid w:val="00954878"/>
    <w:rsid w:val="009573B3"/>
    <w:rsid w:val="009C5BF7"/>
    <w:rsid w:val="009E4EC8"/>
    <w:rsid w:val="009E5EB9"/>
    <w:rsid w:val="00A353DC"/>
    <w:rsid w:val="00A613E8"/>
    <w:rsid w:val="00A61F0D"/>
    <w:rsid w:val="00AE3E0E"/>
    <w:rsid w:val="00B65D65"/>
    <w:rsid w:val="00B74D3A"/>
    <w:rsid w:val="00B83161"/>
    <w:rsid w:val="00B93969"/>
    <w:rsid w:val="00BB27D3"/>
    <w:rsid w:val="00BB5B33"/>
    <w:rsid w:val="00BE1B98"/>
    <w:rsid w:val="00BE2EFF"/>
    <w:rsid w:val="00C15B85"/>
    <w:rsid w:val="00C52B62"/>
    <w:rsid w:val="00C6097B"/>
    <w:rsid w:val="00C66489"/>
    <w:rsid w:val="00C75544"/>
    <w:rsid w:val="00C86784"/>
    <w:rsid w:val="00C86E9F"/>
    <w:rsid w:val="00CD340F"/>
    <w:rsid w:val="00CE1A9D"/>
    <w:rsid w:val="00D01C2F"/>
    <w:rsid w:val="00D3362C"/>
    <w:rsid w:val="00D86499"/>
    <w:rsid w:val="00DB45FE"/>
    <w:rsid w:val="00E01115"/>
    <w:rsid w:val="00E4052E"/>
    <w:rsid w:val="00EA4A74"/>
    <w:rsid w:val="00F23B22"/>
    <w:rsid w:val="00F25B6B"/>
    <w:rsid w:val="00F91CE0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AF74"/>
  <w15:docId w15:val="{0C5F1994-98C0-47AC-8C88-7D02963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D34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57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85"/>
  </w:style>
  <w:style w:type="paragraph" w:styleId="Footer">
    <w:name w:val="footer"/>
    <w:basedOn w:val="Normal"/>
    <w:link w:val="FooterChar"/>
    <w:uiPriority w:val="99"/>
    <w:unhideWhenUsed/>
    <w:rsid w:val="00C15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S. Baggett</dc:creator>
  <cp:lastModifiedBy>McNeal-White, Linda</cp:lastModifiedBy>
  <cp:revision>2</cp:revision>
  <cp:lastPrinted>2017-01-03T18:58:00Z</cp:lastPrinted>
  <dcterms:created xsi:type="dcterms:W3CDTF">2020-02-25T01:35:00Z</dcterms:created>
  <dcterms:modified xsi:type="dcterms:W3CDTF">2020-02-25T01:35:00Z</dcterms:modified>
</cp:coreProperties>
</file>